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center"/>
        <w:rPr>
          <w:rFonts w:hint="eastAsia" w:eastAsia="宋体" w:cs="宋体"/>
          <w:bCs/>
          <w:sz w:val="32"/>
          <w:szCs w:val="32"/>
          <w:lang w:eastAsia="zh-CN"/>
        </w:rPr>
      </w:pPr>
      <w:r>
        <w:rPr>
          <w:rFonts w:hint="eastAsia" w:eastAsia="宋体" w:cs="宋体"/>
          <w:bCs/>
          <w:sz w:val="32"/>
          <w:szCs w:val="32"/>
          <w:lang w:eastAsia="zh-CN"/>
        </w:rPr>
        <w:t>南通农副产品物流有限公司</w:t>
      </w:r>
    </w:p>
    <w:p>
      <w:pPr>
        <w:pStyle w:val="6"/>
        <w:spacing w:line="360" w:lineRule="auto"/>
        <w:jc w:val="center"/>
        <w:rPr>
          <w:rFonts w:hint="eastAsia" w:eastAsia="宋体" w:cs="宋体"/>
          <w:bCs/>
          <w:sz w:val="32"/>
          <w:szCs w:val="32"/>
          <w:lang w:eastAsia="zh-CN"/>
        </w:rPr>
      </w:pPr>
      <w:r>
        <w:rPr>
          <w:rFonts w:hint="eastAsia" w:eastAsia="宋体" w:cs="宋体"/>
          <w:bCs/>
          <w:sz w:val="32"/>
          <w:szCs w:val="32"/>
          <w:lang w:eastAsia="zh-CN"/>
        </w:rPr>
        <w:t>食堂承包经营竞拍公告</w:t>
      </w:r>
    </w:p>
    <w:p>
      <w:pPr>
        <w:ind w:firstLine="560" w:firstLineChars="200"/>
        <w:rPr>
          <w:rFonts w:hint="eastAsia" w:eastAsia="宋体" w:cs="宋体"/>
          <w:bCs/>
          <w:sz w:val="28"/>
          <w:szCs w:val="28"/>
          <w:lang w:eastAsia="zh-CN"/>
        </w:rPr>
      </w:pPr>
      <w:r>
        <w:rPr>
          <w:rFonts w:hint="eastAsia" w:eastAsia="宋体" w:cs="宋体"/>
          <w:bCs/>
          <w:sz w:val="28"/>
          <w:szCs w:val="28"/>
          <w:lang w:eastAsia="zh-CN"/>
        </w:rPr>
        <w:t>为提高企业效益，提升食堂服务质量及水平，按照竞争择优的原则，南通农副产品物流有限公司</w:t>
      </w:r>
      <w:r>
        <w:rPr>
          <w:rFonts w:hint="eastAsia" w:eastAsia="宋体" w:cs="宋体"/>
          <w:bCs/>
          <w:sz w:val="28"/>
          <w:szCs w:val="28"/>
          <w:lang w:val="en-US" w:eastAsia="zh-CN"/>
        </w:rPr>
        <w:t>（以下称“通农物流”）</w:t>
      </w:r>
      <w:r>
        <w:rPr>
          <w:rFonts w:hint="eastAsia" w:eastAsia="宋体" w:cs="宋体"/>
          <w:bCs/>
          <w:sz w:val="28"/>
          <w:szCs w:val="28"/>
          <w:lang w:eastAsia="zh-CN"/>
        </w:rPr>
        <w:t>拟对食堂承包经营权进行公开竞拍。现就有关事项、要求公告如下：</w:t>
      </w:r>
    </w:p>
    <w:p>
      <w:pPr>
        <w:numPr>
          <w:ilvl w:val="0"/>
          <w:numId w:val="1"/>
        </w:numPr>
        <w:ind w:firstLine="562" w:firstLineChars="200"/>
        <w:rPr>
          <w:rFonts w:hint="eastAsia" w:eastAsia="宋体" w:cs="宋体"/>
          <w:b/>
          <w:bCs w:val="0"/>
          <w:sz w:val="28"/>
          <w:szCs w:val="28"/>
          <w:lang w:eastAsia="zh-CN"/>
        </w:rPr>
      </w:pPr>
      <w:r>
        <w:rPr>
          <w:rFonts w:hint="eastAsia" w:eastAsia="宋体" w:cs="宋体"/>
          <w:b/>
          <w:bCs w:val="0"/>
          <w:sz w:val="28"/>
          <w:szCs w:val="28"/>
          <w:lang w:eastAsia="zh-CN"/>
        </w:rPr>
        <w:t>竞拍标的基本情况</w:t>
      </w:r>
    </w:p>
    <w:p>
      <w:pPr>
        <w:numPr>
          <w:ilvl w:val="0"/>
          <w:numId w:val="0"/>
        </w:numPr>
        <w:ind w:firstLine="560"/>
        <w:rPr>
          <w:rFonts w:hint="eastAsia" w:cs="宋体"/>
          <w:b w:val="0"/>
          <w:bCs w:val="0"/>
          <w:sz w:val="28"/>
          <w:szCs w:val="28"/>
          <w:u w:val="none"/>
          <w:lang w:eastAsia="zh-CN"/>
        </w:rPr>
      </w:pPr>
      <w:r>
        <w:rPr>
          <w:rFonts w:hint="eastAsia" w:eastAsia="宋体" w:cs="宋体"/>
          <w:bCs/>
          <w:sz w:val="28"/>
          <w:szCs w:val="28"/>
          <w:lang w:val="en-US" w:eastAsia="zh-CN"/>
        </w:rPr>
        <w:t>通农物流食堂承包经营权</w:t>
      </w:r>
      <w:r>
        <w:rPr>
          <w:rFonts w:hint="eastAsia" w:ascii="宋体" w:hAnsi="宋体" w:eastAsia="宋体" w:cs="宋体"/>
          <w:b w:val="0"/>
          <w:bCs w:val="0"/>
          <w:sz w:val="28"/>
          <w:szCs w:val="28"/>
          <w:u w:val="none"/>
          <w:lang w:eastAsia="zh-CN"/>
        </w:rPr>
        <w:t>，及其附属炊事设备、餐桌椅、餐具等的使用。</w:t>
      </w:r>
      <w:r>
        <w:rPr>
          <w:rFonts w:hint="eastAsia" w:eastAsia="宋体" w:cs="宋体"/>
          <w:bCs/>
          <w:sz w:val="28"/>
          <w:szCs w:val="28"/>
          <w:lang w:val="en-US" w:eastAsia="zh-CN"/>
        </w:rPr>
        <w:t>具体细则：</w:t>
      </w:r>
    </w:p>
    <w:p>
      <w:pPr>
        <w:pStyle w:val="15"/>
        <w:numPr>
          <w:ilvl w:val="0"/>
          <w:numId w:val="0"/>
        </w:numPr>
        <w:ind w:leftChars="214"/>
        <w:rPr>
          <w:rFonts w:hint="eastAsia" w:cs="宋体"/>
          <w:b w:val="0"/>
          <w:bCs w:val="0"/>
          <w:sz w:val="28"/>
          <w:szCs w:val="28"/>
          <w:u w:val="none"/>
          <w:lang w:eastAsia="zh-CN"/>
        </w:rPr>
      </w:pPr>
      <w:r>
        <w:rPr>
          <w:rFonts w:hint="eastAsia" w:cs="宋体"/>
          <w:b w:val="0"/>
          <w:bCs w:val="0"/>
          <w:sz w:val="28"/>
          <w:szCs w:val="28"/>
          <w:u w:val="none"/>
          <w:lang w:val="en-US" w:eastAsia="zh-CN"/>
        </w:rPr>
        <w:t>1、</w:t>
      </w:r>
      <w:r>
        <w:rPr>
          <w:rFonts w:hint="eastAsia" w:cs="宋体"/>
          <w:b w:val="0"/>
          <w:bCs w:val="0"/>
          <w:sz w:val="28"/>
          <w:szCs w:val="28"/>
          <w:u w:val="none"/>
          <w:lang w:eastAsia="zh-CN"/>
        </w:rPr>
        <w:t>食堂位置：</w:t>
      </w:r>
      <w:r>
        <w:rPr>
          <w:rFonts w:hint="eastAsia" w:ascii="宋体" w:hAnsi="宋体" w:eastAsia="宋体" w:cs="宋体"/>
          <w:b w:val="0"/>
          <w:bCs w:val="0"/>
          <w:sz w:val="28"/>
          <w:szCs w:val="28"/>
          <w:u w:val="none"/>
        </w:rPr>
        <w:t>南通市</w:t>
      </w:r>
      <w:r>
        <w:rPr>
          <w:rFonts w:hint="eastAsia" w:ascii="宋体" w:hAnsi="宋体" w:eastAsia="宋体" w:cs="宋体"/>
          <w:b w:val="0"/>
          <w:bCs w:val="0"/>
          <w:sz w:val="28"/>
          <w:szCs w:val="28"/>
          <w:u w:val="none"/>
          <w:lang w:eastAsia="zh-CN"/>
        </w:rPr>
        <w:t>崇川</w:t>
      </w:r>
      <w:r>
        <w:rPr>
          <w:rFonts w:hint="eastAsia" w:ascii="宋体" w:hAnsi="宋体" w:eastAsia="宋体" w:cs="宋体"/>
          <w:b w:val="0"/>
          <w:bCs w:val="0"/>
          <w:sz w:val="28"/>
          <w:szCs w:val="28"/>
          <w:u w:val="none"/>
        </w:rPr>
        <w:t>区</w:t>
      </w:r>
      <w:r>
        <w:rPr>
          <w:rFonts w:hint="eastAsia" w:ascii="宋体" w:hAnsi="宋体" w:eastAsia="宋体" w:cs="宋体"/>
          <w:b w:val="0"/>
          <w:bCs w:val="0"/>
          <w:sz w:val="28"/>
          <w:szCs w:val="28"/>
          <w:u w:val="none"/>
          <w:lang w:eastAsia="zh-CN"/>
        </w:rPr>
        <w:t>崇川路</w:t>
      </w:r>
      <w:r>
        <w:rPr>
          <w:rFonts w:hint="eastAsia" w:ascii="宋体" w:hAnsi="宋体" w:eastAsia="宋体" w:cs="宋体"/>
          <w:b w:val="0"/>
          <w:bCs w:val="0"/>
          <w:sz w:val="28"/>
          <w:szCs w:val="28"/>
          <w:u w:val="none"/>
          <w:lang w:val="en-US" w:eastAsia="zh-CN"/>
        </w:rPr>
        <w:t>777</w:t>
      </w:r>
      <w:r>
        <w:rPr>
          <w:rFonts w:hint="eastAsia" w:ascii="宋体" w:hAnsi="宋体" w:eastAsia="宋体" w:cs="宋体"/>
          <w:b w:val="0"/>
          <w:bCs w:val="0"/>
          <w:sz w:val="28"/>
          <w:szCs w:val="28"/>
          <w:u w:val="none"/>
        </w:rPr>
        <w:t>号</w:t>
      </w:r>
      <w:r>
        <w:rPr>
          <w:rFonts w:hint="eastAsia" w:ascii="宋体" w:hAnsi="宋体" w:eastAsia="宋体" w:cs="宋体"/>
          <w:b w:val="0"/>
          <w:bCs w:val="0"/>
          <w:sz w:val="28"/>
          <w:szCs w:val="28"/>
          <w:u w:val="none"/>
          <w:lang w:eastAsia="zh-CN"/>
        </w:rPr>
        <w:t>通农物流内展销楼二楼</w:t>
      </w:r>
      <w:r>
        <w:rPr>
          <w:rFonts w:hint="eastAsia" w:cs="宋体"/>
          <w:b w:val="0"/>
          <w:bCs w:val="0"/>
          <w:sz w:val="28"/>
          <w:szCs w:val="28"/>
          <w:u w:val="none"/>
          <w:lang w:eastAsia="zh-CN"/>
        </w:rPr>
        <w:t>。</w:t>
      </w:r>
    </w:p>
    <w:p>
      <w:pPr>
        <w:pStyle w:val="15"/>
        <w:numPr>
          <w:ilvl w:val="0"/>
          <w:numId w:val="0"/>
        </w:numPr>
        <w:ind w:leftChars="214"/>
        <w:rPr>
          <w:rFonts w:hint="eastAsia" w:cs="宋体"/>
          <w:b w:val="0"/>
          <w:bCs w:val="0"/>
          <w:sz w:val="28"/>
          <w:szCs w:val="28"/>
          <w:highlight w:val="none"/>
          <w:u w:val="none"/>
          <w:lang w:eastAsia="zh-CN"/>
        </w:rPr>
      </w:pPr>
      <w:r>
        <w:rPr>
          <w:rFonts w:hint="eastAsia" w:cs="宋体"/>
          <w:b w:val="0"/>
          <w:bCs w:val="0"/>
          <w:sz w:val="28"/>
          <w:szCs w:val="28"/>
          <w:highlight w:val="none"/>
          <w:u w:val="none"/>
          <w:lang w:val="en-US" w:eastAsia="zh-CN"/>
        </w:rPr>
        <w:t>2、食堂</w:t>
      </w:r>
      <w:r>
        <w:rPr>
          <w:rFonts w:hint="eastAsia" w:cs="宋体"/>
          <w:b w:val="0"/>
          <w:bCs w:val="0"/>
          <w:sz w:val="28"/>
          <w:szCs w:val="28"/>
          <w:highlight w:val="none"/>
          <w:u w:val="none"/>
          <w:lang w:eastAsia="zh-CN"/>
        </w:rPr>
        <w:t>面积：使用面积约</w:t>
      </w:r>
      <w:r>
        <w:rPr>
          <w:rFonts w:hint="eastAsia" w:cs="宋体"/>
          <w:b w:val="0"/>
          <w:bCs w:val="0"/>
          <w:sz w:val="28"/>
          <w:szCs w:val="28"/>
          <w:highlight w:val="none"/>
          <w:u w:val="none"/>
          <w:lang w:val="en-US" w:eastAsia="zh-CN"/>
        </w:rPr>
        <w:t>1336.5㎡，主要</w:t>
      </w:r>
      <w:r>
        <w:rPr>
          <w:rFonts w:hint="eastAsia" w:ascii="宋体" w:hAnsi="宋体" w:eastAsia="宋体" w:cs="华文仿宋"/>
          <w:sz w:val="28"/>
          <w:szCs w:val="28"/>
          <w:highlight w:val="none"/>
        </w:rPr>
        <w:t>包括</w:t>
      </w:r>
      <w:r>
        <w:rPr>
          <w:rFonts w:hint="eastAsia" w:cs="华文仿宋"/>
          <w:sz w:val="28"/>
          <w:szCs w:val="28"/>
          <w:highlight w:val="none"/>
          <w:lang w:eastAsia="zh-CN"/>
        </w:rPr>
        <w:t>后厨、就餐区</w:t>
      </w:r>
      <w:r>
        <w:rPr>
          <w:rFonts w:hint="eastAsia" w:ascii="宋体" w:hAnsi="宋体" w:eastAsia="宋体" w:cs="华文仿宋"/>
          <w:sz w:val="28"/>
          <w:szCs w:val="28"/>
          <w:highlight w:val="none"/>
        </w:rPr>
        <w:t>、</w:t>
      </w:r>
      <w:r>
        <w:rPr>
          <w:rFonts w:hint="eastAsia" w:cs="华文仿宋"/>
          <w:sz w:val="28"/>
          <w:szCs w:val="28"/>
          <w:highlight w:val="none"/>
          <w:lang w:eastAsia="zh-CN"/>
        </w:rPr>
        <w:t>包</w:t>
      </w:r>
    </w:p>
    <w:p>
      <w:pPr>
        <w:pStyle w:val="15"/>
        <w:numPr>
          <w:ilvl w:val="0"/>
          <w:numId w:val="0"/>
        </w:numPr>
        <w:rPr>
          <w:rFonts w:hint="eastAsia" w:cs="宋体"/>
          <w:b w:val="0"/>
          <w:bCs w:val="0"/>
          <w:sz w:val="28"/>
          <w:szCs w:val="28"/>
          <w:highlight w:val="none"/>
          <w:u w:val="none"/>
          <w:lang w:eastAsia="zh-CN"/>
        </w:rPr>
      </w:pPr>
      <w:r>
        <w:rPr>
          <w:rFonts w:hint="eastAsia" w:cs="华文仿宋"/>
          <w:sz w:val="28"/>
          <w:szCs w:val="28"/>
          <w:highlight w:val="none"/>
          <w:lang w:eastAsia="zh-CN"/>
        </w:rPr>
        <w:t>间、</w:t>
      </w:r>
      <w:r>
        <w:rPr>
          <w:rFonts w:hint="eastAsia" w:ascii="宋体" w:hAnsi="宋体" w:eastAsia="宋体" w:cs="华文仿宋"/>
          <w:sz w:val="28"/>
          <w:szCs w:val="28"/>
          <w:highlight w:val="none"/>
        </w:rPr>
        <w:t>储物间</w:t>
      </w:r>
      <w:r>
        <w:rPr>
          <w:rFonts w:hint="eastAsia" w:ascii="宋体" w:hAnsi="宋体" w:eastAsia="宋体" w:cs="华文仿宋"/>
          <w:sz w:val="28"/>
          <w:szCs w:val="28"/>
          <w:highlight w:val="none"/>
          <w:lang w:eastAsia="zh-CN"/>
        </w:rPr>
        <w:t>、过道</w:t>
      </w:r>
      <w:r>
        <w:rPr>
          <w:rFonts w:hint="eastAsia" w:cs="华文仿宋"/>
          <w:sz w:val="28"/>
          <w:szCs w:val="28"/>
          <w:highlight w:val="none"/>
          <w:lang w:eastAsia="zh-CN"/>
        </w:rPr>
        <w:t>等。</w:t>
      </w:r>
    </w:p>
    <w:p>
      <w:pPr>
        <w:pStyle w:val="15"/>
        <w:numPr>
          <w:ilvl w:val="0"/>
          <w:numId w:val="0"/>
        </w:numPr>
        <w:ind w:leftChars="214"/>
        <w:rPr>
          <w:rFonts w:hint="eastAsia" w:cs="宋体"/>
          <w:b w:val="0"/>
          <w:bCs w:val="0"/>
          <w:sz w:val="28"/>
          <w:szCs w:val="28"/>
          <w:highlight w:val="none"/>
          <w:u w:val="none"/>
          <w:lang w:eastAsia="zh-CN"/>
        </w:rPr>
      </w:pPr>
      <w:r>
        <w:rPr>
          <w:rFonts w:hint="eastAsia" w:cs="宋体"/>
          <w:b w:val="0"/>
          <w:bCs w:val="0"/>
          <w:sz w:val="28"/>
          <w:szCs w:val="28"/>
          <w:highlight w:val="none"/>
          <w:u w:val="none"/>
          <w:lang w:val="en-US" w:eastAsia="zh-CN"/>
        </w:rPr>
        <w:t>3、</w:t>
      </w:r>
      <w:r>
        <w:rPr>
          <w:rFonts w:hint="eastAsia" w:cs="宋体"/>
          <w:b w:val="0"/>
          <w:bCs w:val="0"/>
          <w:sz w:val="28"/>
          <w:szCs w:val="28"/>
          <w:highlight w:val="none"/>
          <w:u w:val="none"/>
          <w:lang w:eastAsia="zh-CN"/>
        </w:rPr>
        <w:t>主要炊事设备、餐桌椅、餐具清单见下表：</w:t>
      </w:r>
    </w:p>
    <w:tbl>
      <w:tblPr>
        <w:tblStyle w:val="16"/>
        <w:tblW w:w="8113" w:type="dxa"/>
        <w:jc w:val="center"/>
        <w:tblLayout w:type="fixed"/>
        <w:tblCellMar>
          <w:top w:w="0" w:type="dxa"/>
          <w:left w:w="108" w:type="dxa"/>
          <w:bottom w:w="0" w:type="dxa"/>
          <w:right w:w="108" w:type="dxa"/>
        </w:tblCellMar>
      </w:tblPr>
      <w:tblGrid>
        <w:gridCol w:w="958"/>
        <w:gridCol w:w="2693"/>
        <w:gridCol w:w="2512"/>
        <w:gridCol w:w="1950"/>
      </w:tblGrid>
      <w:tr>
        <w:tblPrEx>
          <w:tblCellMar>
            <w:top w:w="0" w:type="dxa"/>
            <w:left w:w="108" w:type="dxa"/>
            <w:bottom w:w="0" w:type="dxa"/>
            <w:right w:w="108" w:type="dxa"/>
          </w:tblCellMar>
        </w:tblPrEx>
        <w:trPr>
          <w:trHeight w:val="397" w:hRule="atLeast"/>
          <w:jc w:val="center"/>
        </w:trPr>
        <w:tc>
          <w:tcPr>
            <w:tcW w:w="958"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693" w:type="dxa"/>
            <w:tcBorders>
              <w:top w:val="single" w:color="auto" w:sz="8" w:space="0"/>
              <w:left w:val="nil"/>
              <w:bottom w:val="single" w:color="auto" w:sz="8" w:space="0"/>
              <w:right w:val="single" w:color="auto" w:sz="8"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主要炊事设备、餐桌椅</w:t>
            </w:r>
          </w:p>
        </w:tc>
        <w:tc>
          <w:tcPr>
            <w:tcW w:w="2512" w:type="dxa"/>
            <w:tcBorders>
              <w:top w:val="single" w:color="auto" w:sz="8" w:space="0"/>
              <w:left w:val="nil"/>
              <w:bottom w:val="single" w:color="auto" w:sz="8" w:space="0"/>
              <w:right w:val="single" w:color="auto" w:sz="8"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950" w:type="dxa"/>
            <w:tcBorders>
              <w:top w:val="single" w:color="auto" w:sz="8" w:space="0"/>
              <w:left w:val="nil"/>
              <w:bottom w:val="single" w:color="auto" w:sz="8" w:space="0"/>
              <w:right w:val="single" w:color="auto" w:sz="8"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r>
      <w:tr>
        <w:tblPrEx>
          <w:tblCellMar>
            <w:top w:w="0" w:type="dxa"/>
            <w:left w:w="108" w:type="dxa"/>
            <w:bottom w:w="0" w:type="dxa"/>
            <w:right w:w="108" w:type="dxa"/>
          </w:tblCellMar>
        </w:tblPrEx>
        <w:trPr>
          <w:trHeight w:val="397" w:hRule="atLeast"/>
          <w:jc w:val="center"/>
        </w:trPr>
        <w:tc>
          <w:tcPr>
            <w:tcW w:w="81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主食烹饪区</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四门冰柜</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194*119*68</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四门冰柜</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188*120*70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双眼水池</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140*70*78</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150*79*60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180*70*80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120*80*80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180*78*80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130*70*80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150*70*80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180*80*80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120*70*80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150*80*80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烧水炉</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85*27*50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烧水炉底座</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80*53*47</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留样柜</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85*55*55</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单眼水池</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150*70*80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大灶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180*100*80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小货架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100*80*40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燃气灶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70*40*10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双门蒸饭车</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24盘</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炸锅</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75*45*25</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电子称</w:t>
            </w:r>
          </w:p>
        </w:tc>
        <w:tc>
          <w:tcPr>
            <w:tcW w:w="251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highlight w:val="yellow"/>
              </w:rPr>
            </w:pP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双头矮汤炉</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120*60*40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餐车</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88*80*50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四层花格货架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150*120*47</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4</w:t>
            </w:r>
          </w:p>
        </w:tc>
      </w:tr>
      <w:tr>
        <w:tblPrEx>
          <w:tblCellMar>
            <w:top w:w="0" w:type="dxa"/>
            <w:left w:w="108" w:type="dxa"/>
            <w:bottom w:w="0" w:type="dxa"/>
            <w:right w:w="108" w:type="dxa"/>
          </w:tblCellMar>
        </w:tblPrEx>
        <w:trPr>
          <w:trHeight w:val="397" w:hRule="atLeast"/>
          <w:jc w:val="center"/>
        </w:trPr>
        <w:tc>
          <w:tcPr>
            <w:tcW w:w="81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打菜区</w:t>
            </w:r>
          </w:p>
        </w:tc>
      </w:tr>
      <w:tr>
        <w:tblPrEx>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工作台</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120*78*60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27</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120*80*59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28</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180*80*80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29</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加热箱</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180*70*80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30</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加热箱</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180*68*80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31</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单水池</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80*60*60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32</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面锅</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80*50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33</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打卡机</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yellow"/>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81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洗碗</w:t>
            </w:r>
            <w:r>
              <w:rPr>
                <w:rFonts w:hint="eastAsia" w:ascii="宋体" w:hAnsi="宋体" w:eastAsia="宋体" w:cs="宋体"/>
                <w:b/>
                <w:bCs/>
                <w:sz w:val="24"/>
                <w:szCs w:val="24"/>
                <w:highlight w:val="none"/>
              </w:rPr>
              <w:t>区</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四层花格货架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150*120*50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单水池</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80*70*70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双水池</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140*80*70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电热水器</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60L</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双门消毒柜</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197*130*65</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8113" w:type="dxa"/>
            <w:gridSpan w:val="4"/>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就餐</w:t>
            </w:r>
            <w:r>
              <w:rPr>
                <w:rFonts w:hint="eastAsia" w:ascii="宋体" w:hAnsi="宋体" w:eastAsia="宋体" w:cs="宋体"/>
                <w:b/>
                <w:bCs/>
                <w:sz w:val="24"/>
                <w:szCs w:val="24"/>
                <w:highlight w:val="none"/>
              </w:rPr>
              <w:t>区</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39</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方桌</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115*115*80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圆桌</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直径180*80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41</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玻璃转盘</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直径98</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42</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四人桌</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720*75*60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43</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六人桌</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180*75*60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25</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44</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180*80*80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45</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打饭台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86*79*75</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46</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打饭台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82*79*71</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47</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304垃圾桶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圆</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4</w:t>
            </w:r>
          </w:p>
        </w:tc>
      </w:tr>
      <w:tr>
        <w:tblPrEx>
          <w:tblCellMar>
            <w:top w:w="0" w:type="dxa"/>
            <w:left w:w="108" w:type="dxa"/>
            <w:bottom w:w="0" w:type="dxa"/>
            <w:right w:w="108" w:type="dxa"/>
          </w:tblCellMar>
        </w:tblPrEx>
        <w:trPr>
          <w:trHeight w:val="397" w:hRule="atLeast"/>
          <w:jc w:val="center"/>
        </w:trPr>
        <w:tc>
          <w:tcPr>
            <w:tcW w:w="8113" w:type="dxa"/>
            <w:gridSpan w:val="4"/>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小包间</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48</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圆桌</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180*75</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49</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小方桌</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95*95*78</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50</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实木椅子</w:t>
            </w:r>
          </w:p>
        </w:tc>
        <w:tc>
          <w:tcPr>
            <w:tcW w:w="251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r>
      <w:tr>
        <w:tblPrEx>
          <w:tblCellMar>
            <w:top w:w="0" w:type="dxa"/>
            <w:left w:w="108" w:type="dxa"/>
            <w:bottom w:w="0" w:type="dxa"/>
            <w:right w:w="108" w:type="dxa"/>
          </w:tblCellMar>
        </w:tblPrEx>
        <w:trPr>
          <w:trHeight w:val="397" w:hRule="atLeast"/>
          <w:jc w:val="center"/>
        </w:trPr>
        <w:tc>
          <w:tcPr>
            <w:tcW w:w="8113" w:type="dxa"/>
            <w:gridSpan w:val="4"/>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大包间</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51</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小方桌</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95*95*78</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52</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电动圆桌</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直径300*75</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53</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实木椅子</w:t>
            </w:r>
          </w:p>
        </w:tc>
        <w:tc>
          <w:tcPr>
            <w:tcW w:w="251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z w:val="24"/>
                <w:szCs w:val="24"/>
                <w:highlight w:val="yellow"/>
              </w:rPr>
            </w:pP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24</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eastAsia="zh-CN"/>
              </w:rPr>
            </w:pPr>
            <w:r>
              <w:rPr>
                <w:rFonts w:hint="eastAsia" w:ascii="宋体" w:hAnsi="宋体" w:eastAsia="宋体" w:cs="宋体"/>
                <w:i w:val="0"/>
                <w:iCs w:val="0"/>
                <w:color w:val="000000"/>
                <w:kern w:val="0"/>
                <w:sz w:val="24"/>
                <w:szCs w:val="24"/>
                <w:u w:val="none"/>
                <w:lang w:val="en-US" w:eastAsia="zh-CN" w:bidi="ar"/>
              </w:rPr>
              <w:t>54</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真皮沙发</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390*100*95</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55</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消毒柜</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115*85*47</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8113" w:type="dxa"/>
            <w:gridSpan w:val="4"/>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副食仓库</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56</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四层花格货架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150*120*47</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57</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四层花格货架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153*117*47</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58</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四层花格货架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178*119*47</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59</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150*79*60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工作台</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150*60*60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61</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置物架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120*50*30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8113" w:type="dxa"/>
            <w:gridSpan w:val="4"/>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储藏室</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62</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四层花格货架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150*120*47</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63</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四层花格货架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153*117*47</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64</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四层花格货架</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200*150*50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65</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双眼水池</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120*80*80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9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66</w:t>
            </w:r>
          </w:p>
        </w:tc>
        <w:tc>
          <w:tcPr>
            <w:tcW w:w="269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双眼水池</w:t>
            </w:r>
          </w:p>
        </w:tc>
        <w:tc>
          <w:tcPr>
            <w:tcW w:w="251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150*70*70</w:t>
            </w:r>
          </w:p>
        </w:tc>
        <w:tc>
          <w:tcPr>
            <w:tcW w:w="1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CellMar>
            <w:top w:w="0" w:type="dxa"/>
            <w:left w:w="108" w:type="dxa"/>
            <w:bottom w:w="0" w:type="dxa"/>
            <w:right w:w="108" w:type="dxa"/>
          </w:tblCellMar>
        </w:tblPrEx>
        <w:trPr>
          <w:trHeight w:val="397" w:hRule="atLeast"/>
          <w:jc w:val="center"/>
        </w:trPr>
        <w:tc>
          <w:tcPr>
            <w:tcW w:w="81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餐具</w:t>
            </w:r>
          </w:p>
        </w:tc>
      </w:tr>
      <w:tr>
        <w:tblPrEx>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餐盘</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若干</w:t>
            </w:r>
          </w:p>
        </w:tc>
      </w:tr>
      <w:tr>
        <w:tblPrEx>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68</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餐筷</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若干</w:t>
            </w:r>
          </w:p>
        </w:tc>
      </w:tr>
    </w:tbl>
    <w:p>
      <w:pPr>
        <w:numPr>
          <w:ilvl w:val="0"/>
          <w:numId w:val="0"/>
        </w:numPr>
        <w:spacing w:line="360" w:lineRule="auto"/>
        <w:ind w:firstLine="482" w:firstLineChars="200"/>
        <w:rPr>
          <w:rFonts w:hint="eastAsia" w:ascii="宋体" w:hAnsi="宋体" w:eastAsia="宋体" w:cs="Arial"/>
          <w:b/>
          <w:bCs/>
          <w:sz w:val="24"/>
          <w:szCs w:val="24"/>
          <w:lang w:eastAsia="zh-CN"/>
        </w:rPr>
      </w:pPr>
      <w:r>
        <w:rPr>
          <w:rFonts w:hint="eastAsia" w:ascii="宋体" w:hAnsi="宋体" w:eastAsia="宋体" w:cs="Arial"/>
          <w:b/>
          <w:bCs/>
          <w:sz w:val="24"/>
          <w:szCs w:val="24"/>
          <w:lang w:eastAsia="zh-CN"/>
        </w:rPr>
        <w:t>注：以上所有设施设备（含</w:t>
      </w:r>
      <w:r>
        <w:rPr>
          <w:rFonts w:hint="eastAsia" w:ascii="宋体" w:hAnsi="宋体" w:eastAsia="宋体" w:cs="Arial"/>
          <w:b/>
          <w:bCs/>
          <w:sz w:val="24"/>
          <w:szCs w:val="24"/>
        </w:rPr>
        <w:t>炊事设备、餐桌椅</w:t>
      </w:r>
      <w:r>
        <w:rPr>
          <w:rFonts w:hint="eastAsia" w:ascii="宋体" w:hAnsi="宋体" w:eastAsia="宋体" w:cs="Arial"/>
          <w:b/>
          <w:bCs/>
          <w:sz w:val="24"/>
          <w:szCs w:val="24"/>
          <w:lang w:eastAsia="zh-CN"/>
        </w:rPr>
        <w:t>、餐具）在竞拍后进行清点（留存照片），移交至拍中人；待食堂承包经营结束后，拍中人按原数量（核对照片）归还通农物流，</w:t>
      </w:r>
      <w:r>
        <w:rPr>
          <w:rFonts w:hint="eastAsia" w:ascii="宋体" w:hAnsi="宋体" w:eastAsia="宋体" w:cs="Arial"/>
          <w:b/>
          <w:bCs/>
          <w:sz w:val="24"/>
          <w:szCs w:val="24"/>
          <w:highlight w:val="none"/>
          <w:lang w:eastAsia="zh-CN"/>
        </w:rPr>
        <w:t>如有破损、缺失等情况，拍中人必须在归还前维修或更新，保证设施设备的正常使用，否则设施设备使用保证金按</w:t>
      </w:r>
      <w:r>
        <w:rPr>
          <w:rFonts w:hint="eastAsia" w:ascii="宋体" w:hAnsi="宋体" w:eastAsia="宋体" w:cs="Arial"/>
          <w:b/>
          <w:bCs/>
          <w:sz w:val="24"/>
          <w:szCs w:val="24"/>
          <w:highlight w:val="none"/>
          <w:lang w:val="en-US" w:eastAsia="zh-CN"/>
        </w:rPr>
        <w:t>最低指标30%退还（无息）。</w:t>
      </w:r>
    </w:p>
    <w:p>
      <w:pPr>
        <w:spacing w:line="360" w:lineRule="auto"/>
        <w:ind w:firstLine="482" w:firstLineChars="200"/>
        <w:rPr>
          <w:rFonts w:hint="eastAsia" w:ascii="宋体" w:hAnsi="宋体" w:eastAsia="宋体" w:cs="Arial"/>
          <w:b/>
          <w:bCs/>
          <w:sz w:val="24"/>
          <w:szCs w:val="24"/>
          <w:highlight w:val="red"/>
          <w:lang w:eastAsia="zh-CN"/>
        </w:rPr>
      </w:pPr>
    </w:p>
    <w:p>
      <w:pPr>
        <w:numPr>
          <w:ilvl w:val="0"/>
          <w:numId w:val="0"/>
        </w:numPr>
        <w:ind w:firstLine="560" w:firstLineChars="200"/>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4、</w:t>
      </w:r>
      <w:r>
        <w:rPr>
          <w:rFonts w:hint="eastAsia" w:ascii="宋体" w:hAnsi="宋体" w:eastAsia="宋体" w:cs="宋体"/>
          <w:b w:val="0"/>
          <w:bCs w:val="0"/>
          <w:sz w:val="28"/>
          <w:szCs w:val="28"/>
          <w:highlight w:val="none"/>
          <w:u w:val="none"/>
          <w:lang w:eastAsia="zh-CN"/>
        </w:rPr>
        <w:t>意向人可在</w:t>
      </w:r>
      <w:r>
        <w:rPr>
          <w:rFonts w:hint="eastAsia" w:ascii="宋体" w:hAnsi="宋体" w:eastAsia="宋体" w:cs="宋体"/>
          <w:b w:val="0"/>
          <w:bCs w:val="0"/>
          <w:sz w:val="28"/>
          <w:szCs w:val="28"/>
          <w:highlight w:val="none"/>
          <w:u w:val="none"/>
          <w:lang w:val="en-US" w:eastAsia="zh-CN"/>
        </w:rPr>
        <w:t>2024年3月5日15点前现场踏勘（联系人：宗女士 ，联系电话：15996663009）。</w:t>
      </w:r>
    </w:p>
    <w:p>
      <w:pPr>
        <w:numPr>
          <w:ilvl w:val="0"/>
          <w:numId w:val="1"/>
        </w:numPr>
        <w:ind w:left="0" w:leftChars="0" w:firstLine="562" w:firstLineChars="200"/>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承包经营人资格条件</w:t>
      </w:r>
    </w:p>
    <w:p>
      <w:pPr>
        <w:pStyle w:val="1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520" w:leftChars="200" w:right="0" w:firstLine="0" w:firstLineChars="0"/>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承包者必须具有独立的法人资格，提供有效的营业执照，有能力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提供本次竞拍项目及所要求的服务。</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560" w:firstLineChars="200"/>
        <w:rPr>
          <w:rFonts w:hint="default"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2、承包者应为符合国家有关政策规定设立的餐饮企业，具备独立法人资格，具有卫生部门颁发的且在有效期内的餐饮服务许可证。</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560" w:firstLineChars="200"/>
        <w:rPr>
          <w:rFonts w:ascii="宋体" w:hAnsi="宋体" w:eastAsia="宋体"/>
          <w:bCs/>
          <w:sz w:val="24"/>
          <w:szCs w:val="24"/>
          <w:highlight w:val="none"/>
        </w:rPr>
      </w:pPr>
      <w:r>
        <w:rPr>
          <w:rFonts w:hint="eastAsia" w:ascii="宋体" w:hAnsi="宋体" w:eastAsia="宋体" w:cs="宋体"/>
          <w:b w:val="0"/>
          <w:bCs w:val="0"/>
          <w:sz w:val="28"/>
          <w:szCs w:val="28"/>
          <w:highlight w:val="none"/>
          <w:u w:val="none"/>
          <w:lang w:val="en-US" w:eastAsia="zh-CN"/>
        </w:rPr>
        <w:t>3、提供本项目的专业团队名单，至少包含以下工作人员：项目负责人、厨师、采购人等总用工人数不少于5人。</w:t>
      </w:r>
      <w:r>
        <w:rPr>
          <w:rFonts w:hint="eastAsia" w:ascii="宋体" w:hAnsi="宋体" w:eastAsia="宋体" w:cs="宋体"/>
          <w:b/>
          <w:bCs/>
          <w:sz w:val="28"/>
          <w:szCs w:val="28"/>
          <w:highlight w:val="none"/>
          <w:u w:val="none"/>
          <w:lang w:val="en-US" w:eastAsia="zh-CN"/>
        </w:rPr>
        <w:t>厨师必须具有初级（国家职业资格五级）及以上等级证书，</w:t>
      </w:r>
      <w:r>
        <w:rPr>
          <w:rFonts w:hint="eastAsia" w:ascii="宋体" w:hAnsi="宋体" w:eastAsia="宋体" w:cs="宋体"/>
          <w:b w:val="0"/>
          <w:bCs w:val="0"/>
          <w:sz w:val="28"/>
          <w:szCs w:val="28"/>
          <w:highlight w:val="none"/>
          <w:u w:val="none"/>
          <w:lang w:val="en-US" w:eastAsia="zh-CN"/>
        </w:rPr>
        <w:t>并提供资质证书的复印件，以及全体人员的身份证、健康证原件的复印件（须加盖公章）。配备人员不得随意更换。</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Chars="200" w:right="0" w:rightChars="0"/>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4、承包者法定代表人参加投标的，必须提供法定代表人身份证明及</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法定代表人本人身份证复印件；非法定代表人参加投标的，必须提供法定代表人签字或盖章的授权委托书及法定代表人和被授权人两个人的身份证复印件（格式参见附件2）。</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Chars="200" w:right="0" w:rightChars="0"/>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5、承包者不得以任何形式将项目外包、转包。</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560" w:firstLineChars="200"/>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6、本项目不接受联合体竞拍。</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2" w:firstLineChars="200"/>
        <w:rPr>
          <w:rFonts w:hint="eastAsia" w:ascii="宋体" w:hAnsi="宋体" w:eastAsia="宋体" w:cs="宋体"/>
          <w:b w:val="0"/>
          <w:bCs w:val="0"/>
          <w:i w:val="0"/>
          <w:iCs w:val="0"/>
          <w:caps w:val="0"/>
          <w:color w:val="000000"/>
          <w:spacing w:val="0"/>
          <w:sz w:val="28"/>
          <w:szCs w:val="28"/>
          <w:shd w:val="clear" w:fill="FFFFFF"/>
          <w:lang w:eastAsia="zh-CN"/>
        </w:rPr>
      </w:pPr>
      <w:r>
        <w:rPr>
          <w:rFonts w:hint="eastAsia" w:ascii="宋体" w:hAnsi="宋体" w:eastAsia="宋体" w:cs="宋体"/>
          <w:b/>
          <w:bCs/>
          <w:i w:val="0"/>
          <w:iCs w:val="0"/>
          <w:caps w:val="0"/>
          <w:color w:val="000000"/>
          <w:spacing w:val="0"/>
          <w:sz w:val="28"/>
          <w:szCs w:val="28"/>
          <w:shd w:val="clear" w:fill="FFFFFF"/>
          <w:lang w:eastAsia="zh-CN"/>
        </w:rPr>
        <w:t>三、承包竞拍底价、经营期限、</w:t>
      </w:r>
      <w:r>
        <w:rPr>
          <w:rFonts w:hint="eastAsia" w:eastAsia="宋体" w:cs="宋体"/>
          <w:b/>
          <w:bCs/>
          <w:sz w:val="28"/>
          <w:szCs w:val="28"/>
          <w:lang w:eastAsia="zh-CN"/>
        </w:rPr>
        <w:t>保证金</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shd w:val="clear" w:fill="FFFFFF"/>
          <w:lang w:val="en-US" w:eastAsia="zh-CN"/>
        </w:rPr>
      </w:pPr>
      <w:r>
        <w:rPr>
          <w:rFonts w:hint="eastAsia" w:ascii="宋体" w:hAnsi="宋体" w:eastAsia="宋体" w:cs="宋体"/>
          <w:b w:val="0"/>
          <w:bCs w:val="0"/>
          <w:i w:val="0"/>
          <w:iCs w:val="0"/>
          <w:caps w:val="0"/>
          <w:color w:val="000000"/>
          <w:spacing w:val="0"/>
          <w:sz w:val="28"/>
          <w:szCs w:val="28"/>
          <w:shd w:val="clear" w:fill="FFFFFF"/>
          <w:lang w:val="en-US" w:eastAsia="zh-CN"/>
        </w:rPr>
        <w:t>1、</w:t>
      </w:r>
      <w:r>
        <w:rPr>
          <w:rFonts w:hint="eastAsia" w:ascii="宋体" w:hAnsi="宋体" w:eastAsia="宋体" w:cs="宋体"/>
          <w:b w:val="0"/>
          <w:bCs w:val="0"/>
          <w:i w:val="0"/>
          <w:iCs w:val="0"/>
          <w:caps w:val="0"/>
          <w:color w:val="000000"/>
          <w:spacing w:val="0"/>
          <w:sz w:val="28"/>
          <w:szCs w:val="28"/>
          <w:shd w:val="clear" w:fill="FFFFFF"/>
          <w:lang w:eastAsia="zh-CN"/>
        </w:rPr>
        <w:t>竞拍底价为</w:t>
      </w:r>
      <w:r>
        <w:rPr>
          <w:rFonts w:hint="eastAsia" w:ascii="宋体" w:hAnsi="宋体" w:eastAsia="宋体" w:cs="宋体"/>
          <w:b w:val="0"/>
          <w:bCs w:val="0"/>
          <w:i w:val="0"/>
          <w:iCs w:val="0"/>
          <w:caps w:val="0"/>
          <w:color w:val="000000"/>
          <w:spacing w:val="0"/>
          <w:sz w:val="28"/>
          <w:szCs w:val="28"/>
          <w:u w:val="single"/>
          <w:shd w:val="clear" w:fill="FFFFFF"/>
          <w:lang w:val="en-US" w:eastAsia="zh-CN"/>
        </w:rPr>
        <w:t xml:space="preserve"> 10 </w:t>
      </w:r>
      <w:r>
        <w:rPr>
          <w:rFonts w:hint="eastAsia" w:ascii="宋体" w:hAnsi="宋体" w:eastAsia="宋体" w:cs="宋体"/>
          <w:b w:val="0"/>
          <w:bCs w:val="0"/>
          <w:i w:val="0"/>
          <w:iCs w:val="0"/>
          <w:caps w:val="0"/>
          <w:color w:val="000000"/>
          <w:spacing w:val="0"/>
          <w:sz w:val="28"/>
          <w:szCs w:val="28"/>
          <w:u w:val="none"/>
          <w:shd w:val="clear" w:fill="FFFFFF"/>
          <w:lang w:val="en-US" w:eastAsia="zh-CN"/>
        </w:rPr>
        <w:t>万</w:t>
      </w:r>
      <w:r>
        <w:rPr>
          <w:rFonts w:hint="eastAsia" w:ascii="宋体" w:hAnsi="宋体" w:eastAsia="宋体" w:cs="宋体"/>
          <w:b w:val="0"/>
          <w:bCs w:val="0"/>
          <w:i w:val="0"/>
          <w:iCs w:val="0"/>
          <w:caps w:val="0"/>
          <w:color w:val="000000"/>
          <w:spacing w:val="0"/>
          <w:sz w:val="28"/>
          <w:szCs w:val="28"/>
          <w:shd w:val="clear" w:fill="FFFFFF"/>
          <w:lang w:val="en-US" w:eastAsia="zh-CN"/>
        </w:rPr>
        <w:t>元/年</w:t>
      </w:r>
      <w:r>
        <w:rPr>
          <w:rFonts w:hint="eastAsia" w:ascii="宋体" w:hAnsi="宋体" w:eastAsia="宋体" w:cs="宋体"/>
          <w:b w:val="0"/>
          <w:bCs w:val="0"/>
          <w:sz w:val="28"/>
          <w:szCs w:val="28"/>
          <w:highlight w:val="none"/>
          <w:u w:val="none"/>
          <w:lang w:val="en-US" w:eastAsia="zh-CN"/>
        </w:rPr>
        <w:t>（每2000元整数倍增加</w:t>
      </w:r>
      <w:r>
        <w:rPr>
          <w:rFonts w:hint="eastAsia" w:ascii="宋体" w:hAnsi="宋体" w:cs="宋体"/>
          <w:b w:val="0"/>
          <w:bCs w:val="0"/>
          <w:sz w:val="28"/>
          <w:szCs w:val="28"/>
          <w:highlight w:val="none"/>
          <w:u w:val="none"/>
          <w:lang w:val="en-US" w:eastAsia="zh-CN"/>
        </w:rPr>
        <w:t>）</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default" w:ascii="宋体" w:hAnsi="宋体" w:eastAsia="宋体" w:cs="宋体"/>
          <w:b w:val="0"/>
          <w:bCs w:val="0"/>
          <w:i w:val="0"/>
          <w:iCs w:val="0"/>
          <w:caps w:val="0"/>
          <w:color w:val="000000"/>
          <w:spacing w:val="0"/>
          <w:sz w:val="28"/>
          <w:szCs w:val="28"/>
          <w:shd w:val="clear" w:fill="FFFFFF"/>
          <w:lang w:val="en-US" w:eastAsia="zh-CN"/>
        </w:rPr>
      </w:pPr>
      <w:r>
        <w:rPr>
          <w:rFonts w:hint="eastAsia" w:ascii="宋体" w:hAnsi="宋体" w:eastAsia="宋体" w:cs="宋体"/>
          <w:b w:val="0"/>
          <w:bCs w:val="0"/>
          <w:i w:val="0"/>
          <w:iCs w:val="0"/>
          <w:caps w:val="0"/>
          <w:color w:val="000000"/>
          <w:spacing w:val="0"/>
          <w:sz w:val="28"/>
          <w:szCs w:val="28"/>
          <w:shd w:val="clear" w:fill="FFFFFF"/>
          <w:lang w:val="en-US" w:eastAsia="zh-CN"/>
        </w:rPr>
        <w:t>2、承包经营期限为</w:t>
      </w:r>
      <w:r>
        <w:rPr>
          <w:rFonts w:hint="eastAsia" w:ascii="宋体" w:hAnsi="宋体" w:eastAsia="宋体" w:cs="宋体"/>
          <w:b w:val="0"/>
          <w:bCs w:val="0"/>
          <w:i w:val="0"/>
          <w:iCs w:val="0"/>
          <w:caps w:val="0"/>
          <w:color w:val="000000"/>
          <w:spacing w:val="0"/>
          <w:sz w:val="28"/>
          <w:szCs w:val="28"/>
          <w:u w:val="single"/>
          <w:shd w:val="clear" w:fill="FFFFFF"/>
          <w:lang w:val="en-US" w:eastAsia="zh-CN"/>
        </w:rPr>
        <w:t xml:space="preserve"> 三 </w:t>
      </w:r>
      <w:r>
        <w:rPr>
          <w:rFonts w:hint="eastAsia" w:ascii="宋体" w:hAnsi="宋体" w:eastAsia="宋体" w:cs="宋体"/>
          <w:b w:val="0"/>
          <w:bCs w:val="0"/>
          <w:i w:val="0"/>
          <w:iCs w:val="0"/>
          <w:caps w:val="0"/>
          <w:color w:val="000000"/>
          <w:spacing w:val="0"/>
          <w:sz w:val="28"/>
          <w:szCs w:val="28"/>
          <w:shd w:val="clear" w:fill="FFFFFF"/>
          <w:lang w:val="en-US" w:eastAsia="zh-CN"/>
        </w:rPr>
        <w:t>年。</w:t>
      </w:r>
    </w:p>
    <w:p>
      <w:pPr>
        <w:ind w:firstLine="560" w:firstLineChars="200"/>
        <w:rPr>
          <w:rFonts w:hint="eastAsia" w:ascii="宋体" w:hAnsi="宋体"/>
          <w:color w:val="000000"/>
          <w:sz w:val="24"/>
          <w:highlight w:val="none"/>
          <w:lang w:val="zh-CN" w:eastAsia="zh-CN"/>
        </w:rPr>
      </w:pPr>
      <w:r>
        <w:rPr>
          <w:rFonts w:hint="eastAsia" w:eastAsia="宋体" w:cs="宋体"/>
          <w:bCs/>
          <w:sz w:val="28"/>
          <w:szCs w:val="28"/>
          <w:highlight w:val="none"/>
          <w:lang w:val="en-US" w:eastAsia="zh-CN"/>
        </w:rPr>
        <w:t>3、保证金</w:t>
      </w:r>
      <w:r>
        <w:rPr>
          <w:rFonts w:hint="eastAsia" w:eastAsia="宋体" w:cs="宋体"/>
          <w:bCs/>
          <w:sz w:val="28"/>
          <w:szCs w:val="28"/>
          <w:highlight w:val="none"/>
          <w:u w:val="single"/>
          <w:lang w:val="en-US" w:eastAsia="zh-CN"/>
        </w:rPr>
        <w:t xml:space="preserve"> 捌万元 </w:t>
      </w:r>
      <w:r>
        <w:rPr>
          <w:rFonts w:hint="eastAsia" w:eastAsia="宋体" w:cs="宋体"/>
          <w:bCs/>
          <w:sz w:val="28"/>
          <w:szCs w:val="28"/>
          <w:highlight w:val="none"/>
          <w:lang w:val="en-US" w:eastAsia="zh-CN"/>
        </w:rPr>
        <w:t>整，其中：（1）</w:t>
      </w:r>
      <w:r>
        <w:rPr>
          <w:rFonts w:hint="eastAsia" w:eastAsia="宋体" w:cs="宋体"/>
          <w:bCs/>
          <w:sz w:val="28"/>
          <w:szCs w:val="28"/>
          <w:highlight w:val="none"/>
          <w:lang w:eastAsia="zh-CN"/>
        </w:rPr>
        <w:t>设施设备使用保证金</w:t>
      </w:r>
      <w:r>
        <w:rPr>
          <w:rFonts w:hint="eastAsia" w:eastAsia="宋体" w:cs="宋体"/>
          <w:bCs/>
          <w:sz w:val="28"/>
          <w:szCs w:val="28"/>
          <w:highlight w:val="none"/>
          <w:u w:val="single"/>
          <w:lang w:val="en-US" w:eastAsia="zh-CN"/>
        </w:rPr>
        <w:t xml:space="preserve"> </w:t>
      </w:r>
      <w:r>
        <w:rPr>
          <w:rFonts w:hint="eastAsia" w:eastAsia="宋体" w:cs="宋体"/>
          <w:bCs/>
          <w:sz w:val="28"/>
          <w:szCs w:val="28"/>
          <w:highlight w:val="none"/>
          <w:u w:val="single"/>
          <w:lang w:eastAsia="zh-CN"/>
        </w:rPr>
        <w:t>伍万元</w:t>
      </w:r>
      <w:r>
        <w:rPr>
          <w:rFonts w:hint="eastAsia" w:eastAsia="宋体" w:cs="宋体"/>
          <w:bCs/>
          <w:sz w:val="28"/>
          <w:szCs w:val="28"/>
          <w:highlight w:val="none"/>
          <w:u w:val="single"/>
          <w:lang w:val="en-US" w:eastAsia="zh-CN"/>
        </w:rPr>
        <w:t xml:space="preserve"> </w:t>
      </w:r>
      <w:r>
        <w:rPr>
          <w:rFonts w:hint="eastAsia" w:eastAsia="宋体" w:cs="宋体"/>
          <w:bCs/>
          <w:sz w:val="28"/>
          <w:szCs w:val="28"/>
          <w:highlight w:val="none"/>
          <w:u w:val="none"/>
          <w:lang w:val="en-US" w:eastAsia="zh-CN"/>
        </w:rPr>
        <w:t>整，三年承包经营期满，通农物流根据设施设备归还后的实际情况，收取折旧、损坏等费用，退还保证金的30%~60% （无息）；（2）食品质量保证金</w:t>
      </w:r>
      <w:r>
        <w:rPr>
          <w:rFonts w:hint="eastAsia" w:eastAsia="宋体" w:cs="宋体"/>
          <w:bCs/>
          <w:sz w:val="28"/>
          <w:szCs w:val="28"/>
          <w:highlight w:val="none"/>
          <w:u w:val="single"/>
          <w:lang w:val="en-US" w:eastAsia="zh-CN"/>
        </w:rPr>
        <w:t xml:space="preserve"> 叁万元 </w:t>
      </w:r>
      <w:r>
        <w:rPr>
          <w:rFonts w:hint="eastAsia" w:eastAsia="宋体" w:cs="宋体"/>
          <w:bCs/>
          <w:sz w:val="28"/>
          <w:szCs w:val="28"/>
          <w:highlight w:val="none"/>
          <w:u w:val="none"/>
          <w:lang w:val="en-US" w:eastAsia="zh-CN"/>
        </w:rPr>
        <w:t>整，三年承包服务期满后按实际情况退还（无息）</w:t>
      </w:r>
      <w:r>
        <w:rPr>
          <w:rFonts w:hint="eastAsia" w:eastAsia="宋体" w:cs="宋体"/>
          <w:bCs/>
          <w:sz w:val="28"/>
          <w:szCs w:val="28"/>
          <w:highlight w:val="none"/>
          <w:lang w:eastAsia="zh-CN"/>
        </w:rPr>
        <w:t>。</w:t>
      </w:r>
      <w:r>
        <w:rPr>
          <w:rFonts w:hint="eastAsia" w:ascii="宋体" w:eastAsia="宋体" w:cs="宋体"/>
          <w:kern w:val="2"/>
          <w:sz w:val="28"/>
          <w:szCs w:val="28"/>
          <w:highlight w:val="none"/>
          <w:lang w:val="zh-CN" w:eastAsia="zh-CN" w:bidi="ar-SA"/>
        </w:rPr>
        <w:t>拍中人</w:t>
      </w:r>
      <w:r>
        <w:rPr>
          <w:rFonts w:hint="eastAsia" w:ascii="宋体" w:hAnsi="宋体" w:eastAsia="宋体" w:cs="宋体"/>
          <w:kern w:val="2"/>
          <w:sz w:val="28"/>
          <w:szCs w:val="28"/>
          <w:highlight w:val="none"/>
          <w:lang w:val="zh-CN" w:eastAsia="zh-CN" w:bidi="ar-SA"/>
        </w:rPr>
        <w:t>须在合同签订前交齐两项保证金，否则视为自动放弃资格，且竞拍保证金不予退还。</w:t>
      </w:r>
      <w:r>
        <w:rPr>
          <w:rFonts w:hint="eastAsia" w:ascii="宋体" w:hAnsi="宋体" w:eastAsia="宋体" w:cs="宋体"/>
          <w:b/>
          <w:bCs/>
          <w:kern w:val="2"/>
          <w:sz w:val="28"/>
          <w:szCs w:val="28"/>
          <w:highlight w:val="none"/>
          <w:lang w:val="zh-CN" w:eastAsia="zh-CN" w:bidi="ar-SA"/>
        </w:rPr>
        <w:t>若签订合同后，拍中人不能按合同要求履约或中途退出承包，则保证金全部扣除。</w:t>
      </w:r>
    </w:p>
    <w:p>
      <w:pPr>
        <w:snapToGrid w:val="0"/>
        <w:spacing w:line="500" w:lineRule="exact"/>
        <w:ind w:firstLine="560" w:firstLineChars="200"/>
        <w:contextualSpacing/>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保证金接收账户：南通农副产品物流有限公司</w:t>
      </w:r>
    </w:p>
    <w:p>
      <w:pPr>
        <w:spacing w:line="50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开户行：工行南通文华支行</w:t>
      </w:r>
    </w:p>
    <w:p>
      <w:pPr>
        <w:spacing w:line="50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账号：1111822609000067591</w:t>
      </w:r>
    </w:p>
    <w:p>
      <w:pPr>
        <w:numPr>
          <w:ilvl w:val="0"/>
          <w:numId w:val="0"/>
        </w:numPr>
        <w:ind w:firstLine="562" w:firstLineChars="200"/>
        <w:rPr>
          <w:rFonts w:hint="eastAsia" w:eastAsia="宋体" w:cs="宋体"/>
          <w:bCs/>
          <w:sz w:val="28"/>
          <w:szCs w:val="28"/>
          <w:lang w:eastAsia="zh-CN"/>
        </w:rPr>
      </w:pPr>
      <w:r>
        <w:rPr>
          <w:rFonts w:hint="eastAsia" w:eastAsia="宋体" w:cs="宋体"/>
          <w:b/>
          <w:bCs w:val="0"/>
          <w:sz w:val="28"/>
          <w:szCs w:val="28"/>
          <w:lang w:eastAsia="zh-CN"/>
        </w:rPr>
        <w:t>四、竞拍须知</w:t>
      </w:r>
    </w:p>
    <w:p>
      <w:pPr>
        <w:numPr>
          <w:ilvl w:val="0"/>
          <w:numId w:val="0"/>
        </w:numPr>
        <w:ind w:firstLine="560" w:firstLineChars="200"/>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竞拍人须认真阅读本竞拍文件的各项要求条款。</w:t>
      </w:r>
    </w:p>
    <w:p>
      <w:pPr>
        <w:numPr>
          <w:ilvl w:val="0"/>
          <w:numId w:val="0"/>
        </w:numPr>
        <w:ind w:firstLine="560" w:firstLineChars="200"/>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2、竞拍文件的递交</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30" w:firstLineChars="261"/>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lang w:val="en-US" w:eastAsia="zh-CN"/>
        </w:rPr>
        <w:t>2.1</w:t>
      </w:r>
      <w:r>
        <w:rPr>
          <w:rFonts w:hint="eastAsia" w:ascii="宋体" w:hAnsi="宋体" w:eastAsia="宋体" w:cs="宋体"/>
          <w:b w:val="0"/>
          <w:bCs w:val="0"/>
          <w:i w:val="0"/>
          <w:iCs w:val="0"/>
          <w:caps w:val="0"/>
          <w:color w:val="000000"/>
          <w:spacing w:val="0"/>
          <w:sz w:val="28"/>
          <w:szCs w:val="28"/>
          <w:shd w:val="clear" w:fill="FFFFFF"/>
        </w:rPr>
        <w:t>竞拍文件接收截止及评审开始时间：</w:t>
      </w:r>
      <w:r>
        <w:rPr>
          <w:rFonts w:hint="eastAsia" w:ascii="宋体" w:hAnsi="宋体" w:eastAsia="宋体" w:cs="宋体"/>
          <w:b w:val="0"/>
          <w:bCs w:val="0"/>
          <w:i w:val="0"/>
          <w:iCs w:val="0"/>
          <w:caps w:val="0"/>
          <w:color w:val="000000"/>
          <w:spacing w:val="0"/>
          <w:sz w:val="28"/>
          <w:szCs w:val="28"/>
          <w:highlight w:val="none"/>
          <w:shd w:val="clear" w:fill="FFFFFF"/>
        </w:rPr>
        <w:t>202</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4</w:t>
      </w:r>
      <w:r>
        <w:rPr>
          <w:rFonts w:hint="eastAsia" w:ascii="宋体" w:hAnsi="宋体" w:eastAsia="宋体" w:cs="宋体"/>
          <w:b w:val="0"/>
          <w:bCs w:val="0"/>
          <w:i w:val="0"/>
          <w:iCs w:val="0"/>
          <w:caps w:val="0"/>
          <w:color w:val="000000"/>
          <w:spacing w:val="0"/>
          <w:sz w:val="28"/>
          <w:szCs w:val="28"/>
          <w:highlight w:val="none"/>
          <w:shd w:val="clear" w:fill="FFFFFF"/>
        </w:rPr>
        <w:t>年</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3</w:t>
      </w:r>
      <w:r>
        <w:rPr>
          <w:rFonts w:hint="eastAsia" w:ascii="宋体" w:hAnsi="宋体" w:eastAsia="宋体" w:cs="宋体"/>
          <w:b w:val="0"/>
          <w:bCs w:val="0"/>
          <w:i w:val="0"/>
          <w:iCs w:val="0"/>
          <w:caps w:val="0"/>
          <w:color w:val="000000"/>
          <w:spacing w:val="0"/>
          <w:sz w:val="28"/>
          <w:szCs w:val="28"/>
          <w:highlight w:val="none"/>
          <w:shd w:val="clear" w:fill="FFFFFF"/>
        </w:rPr>
        <w:t>月</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6</w:t>
      </w:r>
      <w:r>
        <w:rPr>
          <w:rFonts w:hint="eastAsia" w:ascii="宋体" w:hAnsi="宋体" w:eastAsia="宋体" w:cs="宋体"/>
          <w:b w:val="0"/>
          <w:bCs w:val="0"/>
          <w:i w:val="0"/>
          <w:iCs w:val="0"/>
          <w:caps w:val="0"/>
          <w:color w:val="000000"/>
          <w:spacing w:val="0"/>
          <w:sz w:val="28"/>
          <w:szCs w:val="28"/>
          <w:highlight w:val="none"/>
          <w:shd w:val="clear" w:fill="FFFFFF"/>
        </w:rPr>
        <w:t>日</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9</w:t>
      </w:r>
      <w:r>
        <w:rPr>
          <w:rFonts w:hint="eastAsia" w:ascii="宋体" w:hAnsi="宋体" w:eastAsia="宋体" w:cs="宋体"/>
          <w:b w:val="0"/>
          <w:bCs w:val="0"/>
          <w:i w:val="0"/>
          <w:iCs w:val="0"/>
          <w:caps w:val="0"/>
          <w:color w:val="000000"/>
          <w:spacing w:val="0"/>
          <w:sz w:val="28"/>
          <w:szCs w:val="28"/>
          <w:highlight w:val="none"/>
          <w:shd w:val="clear" w:fill="FFFFFF"/>
        </w:rPr>
        <w:t>时</w:t>
      </w:r>
      <w:r>
        <w:rPr>
          <w:rFonts w:hint="eastAsia" w:ascii="宋体" w:hAnsi="宋体" w:eastAsia="宋体" w:cs="宋体"/>
          <w:b w:val="0"/>
          <w:bCs w:val="0"/>
          <w:i w:val="0"/>
          <w:iCs w:val="0"/>
          <w:caps w:val="0"/>
          <w:color w:val="000000"/>
          <w:spacing w:val="0"/>
          <w:sz w:val="28"/>
          <w:szCs w:val="28"/>
          <w:shd w:val="clear" w:fill="FFFFFF"/>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30" w:firstLineChars="261"/>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lang w:val="en-US" w:eastAsia="zh-CN"/>
        </w:rPr>
        <w:t>2.2</w:t>
      </w:r>
      <w:r>
        <w:rPr>
          <w:rFonts w:hint="eastAsia" w:ascii="宋体" w:hAnsi="宋体" w:eastAsia="宋体" w:cs="宋体"/>
          <w:b w:val="0"/>
          <w:bCs w:val="0"/>
          <w:i w:val="0"/>
          <w:iCs w:val="0"/>
          <w:caps w:val="0"/>
          <w:color w:val="000000"/>
          <w:spacing w:val="0"/>
          <w:sz w:val="28"/>
          <w:szCs w:val="28"/>
          <w:shd w:val="clear" w:fill="FFFFFF"/>
        </w:rPr>
        <w:t>竞拍文件递交地址：</w:t>
      </w:r>
      <w:r>
        <w:rPr>
          <w:rFonts w:hint="eastAsia" w:ascii="宋体" w:hAnsi="宋体" w:eastAsia="宋体" w:cs="宋体"/>
          <w:b w:val="0"/>
          <w:bCs w:val="0"/>
          <w:sz w:val="28"/>
          <w:szCs w:val="28"/>
          <w:u w:val="none"/>
        </w:rPr>
        <w:t>南通</w:t>
      </w:r>
      <w:r>
        <w:rPr>
          <w:rFonts w:hint="eastAsia" w:ascii="宋体" w:hAnsi="宋体" w:eastAsia="宋体" w:cs="宋体"/>
          <w:b w:val="0"/>
          <w:bCs w:val="0"/>
          <w:sz w:val="28"/>
          <w:szCs w:val="28"/>
          <w:u w:val="none"/>
          <w:lang w:eastAsia="zh-CN"/>
        </w:rPr>
        <w:t>农副产品物流有限公司展销楼五楼</w:t>
      </w:r>
      <w:r>
        <w:rPr>
          <w:rFonts w:hint="eastAsia" w:ascii="宋体" w:hAnsi="宋体" w:eastAsia="宋体" w:cs="宋体"/>
          <w:b w:val="0"/>
          <w:bCs w:val="0"/>
          <w:sz w:val="28"/>
          <w:szCs w:val="28"/>
          <w:u w:val="none"/>
        </w:rPr>
        <w:t>会议室</w:t>
      </w:r>
      <w:r>
        <w:rPr>
          <w:rFonts w:hint="eastAsia" w:ascii="宋体" w:hAnsi="宋体" w:eastAsia="宋体" w:cs="宋体"/>
          <w:b w:val="0"/>
          <w:bCs w:val="0"/>
          <w:sz w:val="28"/>
          <w:szCs w:val="28"/>
          <w:u w:val="none"/>
          <w:lang w:eastAsia="zh-CN"/>
        </w:rPr>
        <w:t>，</w:t>
      </w:r>
      <w:r>
        <w:rPr>
          <w:rFonts w:hint="eastAsia" w:ascii="宋体" w:hAnsi="宋体" w:eastAsia="宋体" w:cs="宋体"/>
          <w:b w:val="0"/>
          <w:bCs w:val="0"/>
          <w:sz w:val="28"/>
          <w:szCs w:val="28"/>
          <w:u w:val="none"/>
        </w:rPr>
        <w:t>南通市</w:t>
      </w:r>
      <w:r>
        <w:rPr>
          <w:rFonts w:hint="eastAsia" w:ascii="宋体" w:hAnsi="宋体" w:eastAsia="宋体" w:cs="宋体"/>
          <w:b w:val="0"/>
          <w:bCs w:val="0"/>
          <w:sz w:val="28"/>
          <w:szCs w:val="28"/>
          <w:u w:val="none"/>
          <w:lang w:eastAsia="zh-CN"/>
        </w:rPr>
        <w:t>崇川</w:t>
      </w:r>
      <w:r>
        <w:rPr>
          <w:rFonts w:hint="eastAsia" w:ascii="宋体" w:hAnsi="宋体" w:eastAsia="宋体" w:cs="宋体"/>
          <w:b w:val="0"/>
          <w:bCs w:val="0"/>
          <w:sz w:val="28"/>
          <w:szCs w:val="28"/>
          <w:u w:val="none"/>
        </w:rPr>
        <w:t>区</w:t>
      </w:r>
      <w:r>
        <w:rPr>
          <w:rFonts w:hint="eastAsia" w:ascii="宋体" w:hAnsi="宋体" w:eastAsia="宋体" w:cs="宋体"/>
          <w:b w:val="0"/>
          <w:bCs w:val="0"/>
          <w:sz w:val="28"/>
          <w:szCs w:val="28"/>
          <w:u w:val="none"/>
          <w:lang w:eastAsia="zh-CN"/>
        </w:rPr>
        <w:t>崇川路</w:t>
      </w:r>
      <w:r>
        <w:rPr>
          <w:rFonts w:hint="eastAsia" w:ascii="宋体" w:hAnsi="宋体" w:eastAsia="宋体" w:cs="宋体"/>
          <w:b w:val="0"/>
          <w:bCs w:val="0"/>
          <w:sz w:val="28"/>
          <w:szCs w:val="28"/>
          <w:u w:val="none"/>
          <w:lang w:val="en-US" w:eastAsia="zh-CN"/>
        </w:rPr>
        <w:t>777</w:t>
      </w:r>
      <w:r>
        <w:rPr>
          <w:rFonts w:hint="eastAsia" w:ascii="宋体" w:hAnsi="宋体" w:eastAsia="宋体" w:cs="宋体"/>
          <w:b w:val="0"/>
          <w:bCs w:val="0"/>
          <w:sz w:val="28"/>
          <w:szCs w:val="28"/>
          <w:u w:val="none"/>
        </w:rPr>
        <w:t>号</w:t>
      </w:r>
      <w:r>
        <w:rPr>
          <w:rFonts w:hint="eastAsia" w:ascii="宋体" w:hAnsi="宋体" w:eastAsia="宋体" w:cs="宋体"/>
          <w:b w:val="0"/>
          <w:bCs w:val="0"/>
          <w:sz w:val="28"/>
          <w:szCs w:val="28"/>
          <w:u w:val="none"/>
          <w:lang w:eastAsia="zh-CN"/>
        </w:rPr>
        <w:t>（来客商务宾馆楼上）</w:t>
      </w:r>
      <w:r>
        <w:rPr>
          <w:rFonts w:hint="eastAsia" w:ascii="宋体" w:hAnsi="宋体" w:eastAsia="宋体" w:cs="宋体"/>
          <w:b w:val="0"/>
          <w:bCs w:val="0"/>
          <w:i w:val="0"/>
          <w:iCs w:val="0"/>
          <w:caps w:val="0"/>
          <w:color w:val="000000"/>
          <w:spacing w:val="0"/>
          <w:sz w:val="28"/>
          <w:szCs w:val="28"/>
          <w:shd w:val="clear" w:fill="FFFFFF"/>
        </w:rPr>
        <w:t>，如有变动另行通知。</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30" w:firstLineChars="261"/>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lang w:val="en-US" w:eastAsia="zh-CN"/>
        </w:rPr>
        <w:t>2.3</w:t>
      </w:r>
      <w:r>
        <w:rPr>
          <w:rFonts w:hint="eastAsia" w:ascii="宋体" w:hAnsi="宋体" w:eastAsia="宋体" w:cs="宋体"/>
          <w:b w:val="0"/>
          <w:bCs w:val="0"/>
          <w:i w:val="0"/>
          <w:iCs w:val="0"/>
          <w:caps w:val="0"/>
          <w:color w:val="000000"/>
          <w:spacing w:val="0"/>
          <w:sz w:val="28"/>
          <w:szCs w:val="28"/>
          <w:shd w:val="clear" w:fill="FFFFFF"/>
        </w:rPr>
        <w:t>竞拍人递交竞拍文件时，竞拍人必须携带本人身份证准时参加竞拍会议。否则，其竞拍文件不予受理。</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30" w:firstLineChars="261"/>
        <w:rPr>
          <w:rFonts w:hint="eastAsia" w:ascii="宋体" w:hAnsi="宋体" w:eastAsia="宋体" w:cs="宋体"/>
          <w:b w:val="0"/>
          <w:bCs w:val="0"/>
          <w:i w:val="0"/>
          <w:iCs w:val="0"/>
          <w:caps w:val="0"/>
          <w:color w:val="000000"/>
          <w:spacing w:val="0"/>
          <w:sz w:val="28"/>
          <w:szCs w:val="28"/>
          <w:highlight w:val="none"/>
          <w:shd w:val="clear" w:fill="FFFFFF"/>
          <w:lang w:eastAsia="zh-CN"/>
        </w:rPr>
      </w:pPr>
      <w:r>
        <w:rPr>
          <w:rFonts w:hint="eastAsia" w:ascii="宋体" w:hAnsi="宋体" w:eastAsia="宋体" w:cs="宋体"/>
          <w:b w:val="0"/>
          <w:bCs w:val="0"/>
          <w:i w:val="0"/>
          <w:iCs w:val="0"/>
          <w:caps w:val="0"/>
          <w:color w:val="000000"/>
          <w:spacing w:val="0"/>
          <w:sz w:val="28"/>
          <w:szCs w:val="28"/>
          <w:highlight w:val="none"/>
          <w:shd w:val="clear" w:fill="FFFFFF"/>
          <w:lang w:val="en-US" w:eastAsia="zh-CN"/>
        </w:rPr>
        <w:t>2.4</w:t>
      </w:r>
      <w:r>
        <w:rPr>
          <w:rFonts w:hint="eastAsia" w:ascii="宋体" w:hAnsi="宋体" w:eastAsia="宋体" w:cs="宋体"/>
          <w:b w:val="0"/>
          <w:bCs w:val="0"/>
          <w:i w:val="0"/>
          <w:iCs w:val="0"/>
          <w:caps w:val="0"/>
          <w:color w:val="000000"/>
          <w:spacing w:val="0"/>
          <w:sz w:val="28"/>
          <w:szCs w:val="28"/>
          <w:highlight w:val="none"/>
          <w:shd w:val="clear" w:fill="FFFFFF"/>
        </w:rPr>
        <w:t>竞拍人提交</w:t>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highlight w:val="none"/>
          <w:shd w:val="clear" w:fill="FFFFFF"/>
          <w:lang w:val="en-US" w:eastAsia="zh-CN"/>
        </w:rPr>
      </w:pPr>
      <w:r>
        <w:rPr>
          <w:rFonts w:hint="eastAsia" w:ascii="宋体" w:hAnsi="宋体" w:eastAsia="宋体" w:cs="宋体"/>
          <w:b w:val="0"/>
          <w:bCs w:val="0"/>
          <w:i w:val="0"/>
          <w:iCs w:val="0"/>
          <w:caps w:val="0"/>
          <w:color w:val="000000"/>
          <w:spacing w:val="0"/>
          <w:sz w:val="28"/>
          <w:szCs w:val="28"/>
          <w:highlight w:val="none"/>
          <w:shd w:val="clear" w:fill="FFFFFF"/>
        </w:rPr>
        <w:t>资格审查文件包一份</w:t>
      </w:r>
      <w:r>
        <w:rPr>
          <w:rFonts w:hint="eastAsia" w:ascii="宋体" w:hAnsi="宋体" w:eastAsia="宋体" w:cs="宋体"/>
          <w:b w:val="0"/>
          <w:bCs w:val="0"/>
          <w:i w:val="0"/>
          <w:iCs w:val="0"/>
          <w:caps w:val="0"/>
          <w:color w:val="000000"/>
          <w:spacing w:val="0"/>
          <w:sz w:val="28"/>
          <w:szCs w:val="28"/>
          <w:highlight w:val="none"/>
          <w:shd w:val="clear" w:fill="FFFFFF"/>
          <w:lang w:eastAsia="zh-CN"/>
        </w:rPr>
        <w:t>，</w:t>
      </w:r>
      <w:r>
        <w:rPr>
          <w:rFonts w:hint="eastAsia" w:ascii="宋体" w:hAnsi="宋体" w:eastAsia="宋体" w:cs="宋体"/>
          <w:b w:val="0"/>
          <w:bCs w:val="0"/>
          <w:i w:val="0"/>
          <w:iCs w:val="0"/>
          <w:caps w:val="0"/>
          <w:color w:val="000000"/>
          <w:spacing w:val="0"/>
          <w:sz w:val="28"/>
          <w:szCs w:val="28"/>
          <w:highlight w:val="none"/>
          <w:shd w:val="clear" w:fill="FFFFFF"/>
        </w:rPr>
        <w:t>含</w:t>
      </w:r>
      <w:r>
        <w:rPr>
          <w:rFonts w:hint="eastAsia" w:ascii="宋体" w:hAnsi="宋体" w:eastAsia="宋体" w:cs="宋体"/>
          <w:b w:val="0"/>
          <w:bCs w:val="0"/>
          <w:i w:val="0"/>
          <w:iCs w:val="0"/>
          <w:caps w:val="0"/>
          <w:color w:val="000000"/>
          <w:spacing w:val="0"/>
          <w:sz w:val="28"/>
          <w:szCs w:val="28"/>
          <w:highlight w:val="none"/>
          <w:shd w:val="clear" w:fill="FFFFFF"/>
          <w:lang w:eastAsia="zh-CN"/>
        </w:rPr>
        <w:t>：①法人的营业执照复印件；②</w:t>
      </w:r>
      <w:r>
        <w:rPr>
          <w:rFonts w:hint="eastAsia" w:ascii="宋体" w:hAnsi="宋体" w:eastAsia="宋体" w:cs="宋体"/>
          <w:b w:val="0"/>
          <w:bCs w:val="0"/>
          <w:sz w:val="28"/>
          <w:szCs w:val="28"/>
          <w:highlight w:val="none"/>
          <w:u w:val="none"/>
          <w:lang w:val="en-US" w:eastAsia="zh-CN"/>
        </w:rPr>
        <w:t>餐饮服务许可证复印件；③本项目专业团队名单及人员身份证、健康证复印件，厨师资格证书复印件；④</w:t>
      </w:r>
      <w:r>
        <w:rPr>
          <w:rFonts w:hint="eastAsia" w:ascii="宋体" w:hAnsi="宋体" w:eastAsia="宋体" w:cs="宋体"/>
          <w:sz w:val="28"/>
          <w:szCs w:val="28"/>
          <w:highlight w:val="none"/>
          <w:lang w:eastAsia="zh-CN"/>
        </w:rPr>
        <w:t>法定代表人身份证明或授权委托书</w:t>
      </w:r>
      <w:r>
        <w:rPr>
          <w:rFonts w:hint="eastAsia" w:ascii="宋体" w:hAnsi="宋体" w:eastAsia="宋体" w:cs="宋体"/>
          <w:b w:val="0"/>
          <w:bCs w:val="0"/>
          <w:sz w:val="28"/>
          <w:szCs w:val="28"/>
          <w:highlight w:val="none"/>
          <w:u w:val="none"/>
          <w:lang w:val="en-US" w:eastAsia="zh-CN"/>
        </w:rPr>
        <w:t>（格式参见附件2）</w:t>
      </w:r>
      <w:r>
        <w:rPr>
          <w:rFonts w:hint="eastAsia" w:ascii="宋体" w:hAnsi="宋体" w:eastAsia="宋体" w:cs="宋体"/>
          <w:sz w:val="28"/>
          <w:szCs w:val="28"/>
          <w:highlight w:val="none"/>
          <w:lang w:eastAsia="zh-CN"/>
        </w:rPr>
        <w:t>；⑤</w:t>
      </w:r>
      <w:r>
        <w:rPr>
          <w:rFonts w:hint="eastAsia" w:ascii="宋体" w:hAnsi="宋体" w:eastAsia="宋体" w:cs="宋体"/>
          <w:b w:val="0"/>
          <w:bCs w:val="0"/>
          <w:i w:val="0"/>
          <w:iCs w:val="0"/>
          <w:caps w:val="0"/>
          <w:color w:val="000000"/>
          <w:spacing w:val="0"/>
          <w:sz w:val="28"/>
          <w:szCs w:val="28"/>
          <w:highlight w:val="none"/>
          <w:shd w:val="clear" w:fill="FFFFFF"/>
        </w:rPr>
        <w:t>经营承诺书</w:t>
      </w:r>
      <w:r>
        <w:rPr>
          <w:rFonts w:hint="eastAsia" w:ascii="宋体" w:hAnsi="宋体" w:eastAsia="宋体" w:cs="宋体"/>
          <w:b w:val="0"/>
          <w:bCs w:val="0"/>
          <w:sz w:val="28"/>
          <w:szCs w:val="28"/>
          <w:highlight w:val="none"/>
          <w:u w:val="none"/>
          <w:lang w:val="en-US" w:eastAsia="zh-CN"/>
        </w:rPr>
        <w:t>（格式参见附件3）</w:t>
      </w:r>
      <w:r>
        <w:rPr>
          <w:rFonts w:hint="eastAsia" w:ascii="宋体" w:hAnsi="宋体" w:eastAsia="宋体" w:cs="宋体"/>
          <w:b w:val="0"/>
          <w:bCs w:val="0"/>
          <w:i w:val="0"/>
          <w:iCs w:val="0"/>
          <w:caps w:val="0"/>
          <w:color w:val="000000"/>
          <w:spacing w:val="0"/>
          <w:sz w:val="28"/>
          <w:szCs w:val="28"/>
          <w:highlight w:val="none"/>
          <w:shd w:val="clear" w:fill="FFFFFF"/>
          <w:lang w:eastAsia="zh-CN"/>
        </w:rPr>
        <w:t>；⑥</w:t>
      </w:r>
      <w:r>
        <w:rPr>
          <w:rFonts w:hint="eastAsia" w:ascii="宋体" w:hAnsi="宋体" w:eastAsia="宋体" w:cs="宋体"/>
          <w:sz w:val="28"/>
          <w:szCs w:val="28"/>
          <w:highlight w:val="none"/>
          <w:lang w:eastAsia="zh-CN"/>
        </w:rPr>
        <w:t>无重大违法记录的书面声明</w:t>
      </w:r>
      <w:r>
        <w:rPr>
          <w:rFonts w:hint="eastAsia" w:ascii="宋体" w:hAnsi="宋体" w:eastAsia="宋体" w:cs="宋体"/>
          <w:b w:val="0"/>
          <w:bCs w:val="0"/>
          <w:sz w:val="28"/>
          <w:szCs w:val="28"/>
          <w:highlight w:val="none"/>
          <w:u w:val="none"/>
          <w:lang w:val="en-US" w:eastAsia="zh-CN"/>
        </w:rPr>
        <w:t>（格式参见附件4）</w:t>
      </w:r>
      <w:r>
        <w:rPr>
          <w:rFonts w:hint="eastAsia" w:ascii="宋体" w:hAnsi="宋体" w:eastAsia="宋体" w:cs="宋体"/>
          <w:b w:val="0"/>
          <w:bCs w:val="0"/>
          <w:i w:val="0"/>
          <w:iCs w:val="0"/>
          <w:caps w:val="0"/>
          <w:color w:val="000000"/>
          <w:spacing w:val="0"/>
          <w:sz w:val="28"/>
          <w:szCs w:val="28"/>
          <w:highlight w:val="none"/>
          <w:shd w:val="clear" w:fill="FFFFFF"/>
          <w:lang w:eastAsia="zh-CN"/>
        </w:rPr>
        <w:t>。</w:t>
      </w:r>
    </w:p>
    <w:p>
      <w:pPr>
        <w:pStyle w:val="1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highlight w:val="none"/>
          <w:shd w:val="clear" w:fill="FFFFFF"/>
        </w:rPr>
      </w:pPr>
      <w:r>
        <w:rPr>
          <w:rFonts w:hint="eastAsia" w:ascii="宋体" w:hAnsi="宋体" w:eastAsia="宋体" w:cs="宋体"/>
          <w:b w:val="0"/>
          <w:bCs w:val="0"/>
          <w:i w:val="0"/>
          <w:iCs w:val="0"/>
          <w:caps w:val="0"/>
          <w:color w:val="000000"/>
          <w:spacing w:val="0"/>
          <w:sz w:val="28"/>
          <w:szCs w:val="28"/>
          <w:highlight w:val="none"/>
          <w:shd w:val="clear" w:fill="FFFFFF"/>
        </w:rPr>
        <w:t>竞价包一份</w:t>
      </w:r>
      <w:r>
        <w:rPr>
          <w:rFonts w:hint="eastAsia" w:ascii="宋体" w:hAnsi="宋体" w:eastAsia="宋体" w:cs="宋体"/>
          <w:b w:val="0"/>
          <w:bCs w:val="0"/>
          <w:i w:val="0"/>
          <w:iCs w:val="0"/>
          <w:caps w:val="0"/>
          <w:color w:val="000000"/>
          <w:spacing w:val="0"/>
          <w:sz w:val="28"/>
          <w:szCs w:val="28"/>
          <w:highlight w:val="none"/>
          <w:shd w:val="clear" w:fill="FFFFFF"/>
          <w:lang w:eastAsia="zh-CN"/>
        </w:rPr>
        <w:t>，</w:t>
      </w:r>
      <w:r>
        <w:rPr>
          <w:rFonts w:hint="eastAsia" w:ascii="宋体" w:hAnsi="宋体" w:eastAsia="宋体" w:cs="宋体"/>
          <w:b w:val="0"/>
          <w:bCs w:val="0"/>
          <w:i w:val="0"/>
          <w:iCs w:val="0"/>
          <w:caps w:val="0"/>
          <w:color w:val="000000"/>
          <w:spacing w:val="0"/>
          <w:sz w:val="28"/>
          <w:szCs w:val="28"/>
          <w:highlight w:val="none"/>
          <w:shd w:val="clear" w:fill="FFFFFF"/>
        </w:rPr>
        <w:t>含</w:t>
      </w:r>
      <w:r>
        <w:rPr>
          <w:rFonts w:hint="eastAsia" w:ascii="宋体" w:hAnsi="宋体" w:eastAsia="宋体" w:cs="宋体"/>
          <w:b w:val="0"/>
          <w:bCs w:val="0"/>
          <w:i w:val="0"/>
          <w:iCs w:val="0"/>
          <w:caps w:val="0"/>
          <w:color w:val="000000"/>
          <w:spacing w:val="0"/>
          <w:sz w:val="28"/>
          <w:szCs w:val="28"/>
          <w:highlight w:val="none"/>
          <w:shd w:val="clear" w:fill="FFFFFF"/>
          <w:lang w:eastAsia="zh-CN"/>
        </w:rPr>
        <w:t>：</w:t>
      </w:r>
      <w:r>
        <w:rPr>
          <w:rFonts w:hint="eastAsia" w:ascii="宋体" w:hAnsi="宋体" w:eastAsia="宋体" w:cs="宋体"/>
          <w:b w:val="0"/>
          <w:bCs w:val="0"/>
          <w:i w:val="0"/>
          <w:iCs w:val="0"/>
          <w:caps w:val="0"/>
          <w:color w:val="000000"/>
          <w:spacing w:val="0"/>
          <w:sz w:val="28"/>
          <w:szCs w:val="28"/>
          <w:highlight w:val="none"/>
          <w:shd w:val="clear" w:fill="FFFFFF"/>
        </w:rPr>
        <w:t>报价表</w:t>
      </w:r>
      <w:r>
        <w:rPr>
          <w:rFonts w:hint="eastAsia" w:ascii="宋体" w:hAnsi="宋体" w:eastAsia="宋体" w:cs="宋体"/>
          <w:b w:val="0"/>
          <w:bCs w:val="0"/>
          <w:sz w:val="28"/>
          <w:szCs w:val="28"/>
          <w:highlight w:val="none"/>
          <w:u w:val="none"/>
          <w:lang w:val="en-US" w:eastAsia="zh-CN"/>
        </w:rPr>
        <w:t>（格式参见附件5）</w:t>
      </w:r>
      <w:r>
        <w:rPr>
          <w:rFonts w:hint="eastAsia" w:ascii="宋体" w:hAnsi="宋体" w:eastAsia="宋体" w:cs="宋体"/>
          <w:b w:val="0"/>
          <w:bCs w:val="0"/>
          <w:i w:val="0"/>
          <w:iCs w:val="0"/>
          <w:caps w:val="0"/>
          <w:color w:val="000000"/>
          <w:spacing w:val="0"/>
          <w:sz w:val="28"/>
          <w:szCs w:val="28"/>
          <w:highlight w:val="none"/>
          <w:shd w:val="clear" w:fill="FFFFFF"/>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b w:val="0"/>
          <w:bCs w:val="0"/>
          <w:i w:val="0"/>
          <w:iCs w:val="0"/>
          <w:caps w:val="0"/>
          <w:color w:val="000000"/>
          <w:spacing w:val="0"/>
          <w:sz w:val="28"/>
          <w:szCs w:val="28"/>
          <w:highlight w:val="none"/>
          <w:shd w:val="clear" w:fill="FFFFFF"/>
        </w:rPr>
      </w:pPr>
      <w:r>
        <w:rPr>
          <w:rFonts w:hint="eastAsia" w:ascii="宋体" w:hAnsi="宋体" w:eastAsia="宋体" w:cs="宋体"/>
          <w:b/>
          <w:bCs/>
          <w:i w:val="0"/>
          <w:iCs w:val="0"/>
          <w:caps w:val="0"/>
          <w:color w:val="000000"/>
          <w:spacing w:val="0"/>
          <w:sz w:val="28"/>
          <w:szCs w:val="28"/>
          <w:highlight w:val="none"/>
          <w:shd w:val="clear" w:fill="FFFFFF"/>
          <w:lang w:eastAsia="zh-CN"/>
        </w:rPr>
        <w:t>注：文件包（</w:t>
      </w:r>
      <w:r>
        <w:rPr>
          <w:rFonts w:hint="eastAsia" w:ascii="宋体" w:hAnsi="宋体" w:eastAsia="宋体" w:cs="宋体"/>
          <w:b/>
          <w:bCs/>
          <w:i w:val="0"/>
          <w:iCs w:val="0"/>
          <w:caps w:val="0"/>
          <w:color w:val="000000"/>
          <w:spacing w:val="0"/>
          <w:sz w:val="28"/>
          <w:szCs w:val="28"/>
          <w:highlight w:val="none"/>
          <w:shd w:val="clear" w:fill="FFFFFF"/>
          <w:lang w:val="en-US" w:eastAsia="zh-CN"/>
        </w:rPr>
        <w:t>1</w:t>
      </w:r>
      <w:r>
        <w:rPr>
          <w:rFonts w:hint="eastAsia" w:ascii="宋体" w:hAnsi="宋体" w:eastAsia="宋体" w:cs="宋体"/>
          <w:b/>
          <w:bCs/>
          <w:i w:val="0"/>
          <w:iCs w:val="0"/>
          <w:caps w:val="0"/>
          <w:color w:val="000000"/>
          <w:spacing w:val="0"/>
          <w:sz w:val="28"/>
          <w:szCs w:val="28"/>
          <w:highlight w:val="none"/>
          <w:shd w:val="clear" w:fill="FFFFFF"/>
          <w:lang w:eastAsia="zh-CN"/>
        </w:rPr>
        <w:t>）（</w:t>
      </w:r>
      <w:r>
        <w:rPr>
          <w:rFonts w:hint="eastAsia" w:ascii="宋体" w:hAnsi="宋体" w:eastAsia="宋体" w:cs="宋体"/>
          <w:b/>
          <w:bCs/>
          <w:i w:val="0"/>
          <w:iCs w:val="0"/>
          <w:caps w:val="0"/>
          <w:color w:val="000000"/>
          <w:spacing w:val="0"/>
          <w:sz w:val="28"/>
          <w:szCs w:val="28"/>
          <w:highlight w:val="none"/>
          <w:shd w:val="clear" w:fill="FFFFFF"/>
          <w:lang w:val="en-US" w:eastAsia="zh-CN"/>
        </w:rPr>
        <w:t>2</w:t>
      </w:r>
      <w:r>
        <w:rPr>
          <w:rFonts w:hint="eastAsia" w:ascii="宋体" w:hAnsi="宋体" w:eastAsia="宋体" w:cs="宋体"/>
          <w:b/>
          <w:bCs/>
          <w:i w:val="0"/>
          <w:iCs w:val="0"/>
          <w:caps w:val="0"/>
          <w:color w:val="000000"/>
          <w:spacing w:val="0"/>
          <w:sz w:val="28"/>
          <w:szCs w:val="28"/>
          <w:highlight w:val="none"/>
          <w:shd w:val="clear" w:fill="FFFFFF"/>
          <w:lang w:eastAsia="zh-CN"/>
        </w:rPr>
        <w:t>）需密封并加盖公章，文件包内相关资料均加盖公章。</w:t>
      </w:r>
    </w:p>
    <w:p>
      <w:pPr>
        <w:numPr>
          <w:ilvl w:val="0"/>
          <w:numId w:val="0"/>
        </w:numPr>
        <w:ind w:leftChars="0"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五、承包经营人产生方法</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（一）竞拍说明</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一旦报名表明已完全了解</w:t>
      </w:r>
      <w:r>
        <w:rPr>
          <w:rFonts w:hint="eastAsia" w:ascii="宋体" w:hAnsi="宋体" w:eastAsia="宋体" w:cs="宋体"/>
          <w:b w:val="0"/>
          <w:bCs w:val="0"/>
          <w:i w:val="0"/>
          <w:iCs w:val="0"/>
          <w:caps w:val="0"/>
          <w:color w:val="000000"/>
          <w:spacing w:val="0"/>
          <w:sz w:val="28"/>
          <w:szCs w:val="28"/>
          <w:shd w:val="clear" w:fill="FFFFFF"/>
          <w:lang w:eastAsia="zh-CN"/>
        </w:rPr>
        <w:t>通农物流食堂</w:t>
      </w:r>
      <w:r>
        <w:rPr>
          <w:rFonts w:hint="eastAsia" w:ascii="宋体" w:hAnsi="宋体" w:eastAsia="宋体" w:cs="宋体"/>
          <w:b w:val="0"/>
          <w:bCs w:val="0"/>
          <w:i w:val="0"/>
          <w:iCs w:val="0"/>
          <w:caps w:val="0"/>
          <w:color w:val="000000"/>
          <w:spacing w:val="0"/>
          <w:sz w:val="28"/>
          <w:szCs w:val="28"/>
          <w:shd w:val="clear" w:fill="FFFFFF"/>
        </w:rPr>
        <w:t>现有状况，认可该项目的地理位置、员工情况、设施设备现状等，承担相应的法律、经济责任；承包经营人如对现有设施设备进一步升级改造的，需经</w:t>
      </w:r>
      <w:r>
        <w:rPr>
          <w:rFonts w:hint="eastAsia" w:ascii="宋体" w:hAnsi="宋体" w:eastAsia="宋体" w:cs="宋体"/>
          <w:b w:val="0"/>
          <w:bCs w:val="0"/>
          <w:i w:val="0"/>
          <w:iCs w:val="0"/>
          <w:caps w:val="0"/>
          <w:color w:val="000000"/>
          <w:spacing w:val="0"/>
          <w:sz w:val="28"/>
          <w:szCs w:val="28"/>
          <w:shd w:val="clear" w:fill="FFFFFF"/>
          <w:lang w:eastAsia="zh-CN"/>
        </w:rPr>
        <w:t>通农物流</w:t>
      </w:r>
      <w:r>
        <w:rPr>
          <w:rFonts w:hint="eastAsia" w:ascii="宋体" w:hAnsi="宋体" w:eastAsia="宋体" w:cs="宋体"/>
          <w:b w:val="0"/>
          <w:bCs w:val="0"/>
          <w:i w:val="0"/>
          <w:iCs w:val="0"/>
          <w:caps w:val="0"/>
          <w:color w:val="000000"/>
          <w:spacing w:val="0"/>
          <w:sz w:val="28"/>
          <w:szCs w:val="28"/>
          <w:shd w:val="clear" w:fill="FFFFFF"/>
        </w:rPr>
        <w:t>书面同意，由承包经营人自行改造并承担费用，合同期满后不得拆除，由</w:t>
      </w:r>
      <w:r>
        <w:rPr>
          <w:rFonts w:hint="eastAsia" w:ascii="宋体" w:hAnsi="宋体" w:eastAsia="宋体" w:cs="宋体"/>
          <w:b w:val="0"/>
          <w:bCs w:val="0"/>
          <w:i w:val="0"/>
          <w:iCs w:val="0"/>
          <w:caps w:val="0"/>
          <w:color w:val="000000"/>
          <w:spacing w:val="0"/>
          <w:sz w:val="28"/>
          <w:szCs w:val="28"/>
          <w:shd w:val="clear" w:fill="FFFFFF"/>
          <w:lang w:eastAsia="zh-CN"/>
        </w:rPr>
        <w:t>通农物流</w:t>
      </w:r>
      <w:r>
        <w:rPr>
          <w:rFonts w:hint="eastAsia" w:ascii="宋体" w:hAnsi="宋体" w:eastAsia="宋体" w:cs="宋体"/>
          <w:b w:val="0"/>
          <w:bCs w:val="0"/>
          <w:i w:val="0"/>
          <w:iCs w:val="0"/>
          <w:caps w:val="0"/>
          <w:color w:val="000000"/>
          <w:spacing w:val="0"/>
          <w:sz w:val="28"/>
          <w:szCs w:val="28"/>
          <w:shd w:val="clear" w:fill="FFFFFF"/>
        </w:rPr>
        <w:t>无偿使用。</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1、竞拍文件的递交</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竞拍人于</w:t>
      </w:r>
      <w:r>
        <w:rPr>
          <w:rFonts w:hint="eastAsia" w:ascii="宋体" w:hAnsi="宋体" w:eastAsia="宋体" w:cs="宋体"/>
          <w:b w:val="0"/>
          <w:bCs w:val="0"/>
          <w:i w:val="0"/>
          <w:iCs w:val="0"/>
          <w:caps w:val="0"/>
          <w:color w:val="000000"/>
          <w:spacing w:val="0"/>
          <w:sz w:val="28"/>
          <w:szCs w:val="28"/>
          <w:highlight w:val="none"/>
          <w:shd w:val="clear" w:fill="FFFFFF"/>
        </w:rPr>
        <w:t>202</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4</w:t>
      </w:r>
      <w:r>
        <w:rPr>
          <w:rFonts w:hint="eastAsia" w:ascii="宋体" w:hAnsi="宋体" w:eastAsia="宋体" w:cs="宋体"/>
          <w:b w:val="0"/>
          <w:bCs w:val="0"/>
          <w:i w:val="0"/>
          <w:iCs w:val="0"/>
          <w:caps w:val="0"/>
          <w:color w:val="000000"/>
          <w:spacing w:val="0"/>
          <w:sz w:val="28"/>
          <w:szCs w:val="28"/>
          <w:highlight w:val="none"/>
          <w:shd w:val="clear" w:fill="FFFFFF"/>
        </w:rPr>
        <w:t>年</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3</w:t>
      </w:r>
      <w:r>
        <w:rPr>
          <w:rFonts w:hint="eastAsia" w:ascii="宋体" w:hAnsi="宋体" w:eastAsia="宋体" w:cs="宋体"/>
          <w:b w:val="0"/>
          <w:bCs w:val="0"/>
          <w:i w:val="0"/>
          <w:iCs w:val="0"/>
          <w:caps w:val="0"/>
          <w:color w:val="000000"/>
          <w:spacing w:val="0"/>
          <w:sz w:val="28"/>
          <w:szCs w:val="28"/>
          <w:highlight w:val="none"/>
          <w:shd w:val="clear" w:fill="FFFFFF"/>
        </w:rPr>
        <w:t>月</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6</w:t>
      </w:r>
      <w:r>
        <w:rPr>
          <w:rFonts w:hint="eastAsia" w:ascii="宋体" w:hAnsi="宋体" w:eastAsia="宋体" w:cs="宋体"/>
          <w:b w:val="0"/>
          <w:bCs w:val="0"/>
          <w:i w:val="0"/>
          <w:iCs w:val="0"/>
          <w:caps w:val="0"/>
          <w:color w:val="000000"/>
          <w:spacing w:val="0"/>
          <w:sz w:val="28"/>
          <w:szCs w:val="28"/>
          <w:highlight w:val="none"/>
          <w:shd w:val="clear" w:fill="FFFFFF"/>
        </w:rPr>
        <w:t>日</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9</w:t>
      </w:r>
      <w:r>
        <w:rPr>
          <w:rFonts w:hint="eastAsia" w:ascii="宋体" w:hAnsi="宋体" w:eastAsia="宋体" w:cs="宋体"/>
          <w:b w:val="0"/>
          <w:bCs w:val="0"/>
          <w:i w:val="0"/>
          <w:iCs w:val="0"/>
          <w:caps w:val="0"/>
          <w:color w:val="000000"/>
          <w:spacing w:val="0"/>
          <w:sz w:val="28"/>
          <w:szCs w:val="28"/>
          <w:highlight w:val="none"/>
          <w:shd w:val="clear" w:fill="FFFFFF"/>
        </w:rPr>
        <w:t>前携</w:t>
      </w:r>
      <w:r>
        <w:rPr>
          <w:rFonts w:hint="eastAsia" w:ascii="宋体" w:hAnsi="宋体" w:eastAsia="宋体" w:cs="宋体"/>
          <w:b w:val="0"/>
          <w:bCs w:val="0"/>
          <w:i w:val="0"/>
          <w:iCs w:val="0"/>
          <w:caps w:val="0"/>
          <w:color w:val="000000"/>
          <w:spacing w:val="0"/>
          <w:sz w:val="28"/>
          <w:szCs w:val="28"/>
          <w:shd w:val="clear" w:fill="FFFFFF"/>
        </w:rPr>
        <w:t>带相关材料到</w:t>
      </w:r>
      <w:r>
        <w:rPr>
          <w:rFonts w:hint="eastAsia" w:ascii="宋体" w:hAnsi="宋体" w:eastAsia="宋体" w:cs="宋体"/>
          <w:b w:val="0"/>
          <w:bCs w:val="0"/>
          <w:i w:val="0"/>
          <w:iCs w:val="0"/>
          <w:caps w:val="0"/>
          <w:color w:val="000000"/>
          <w:spacing w:val="0"/>
          <w:sz w:val="28"/>
          <w:szCs w:val="28"/>
          <w:shd w:val="clear" w:fill="FFFFFF"/>
          <w:lang w:eastAsia="zh-CN"/>
        </w:rPr>
        <w:t>通农物流</w:t>
      </w:r>
      <w:r>
        <w:rPr>
          <w:rFonts w:hint="eastAsia" w:ascii="宋体" w:hAnsi="宋体" w:eastAsia="宋体" w:cs="宋体"/>
          <w:b w:val="0"/>
          <w:bCs w:val="0"/>
          <w:sz w:val="28"/>
          <w:szCs w:val="28"/>
          <w:u w:val="none"/>
          <w:lang w:eastAsia="zh-CN"/>
        </w:rPr>
        <w:t>展销楼五楼</w:t>
      </w:r>
      <w:r>
        <w:rPr>
          <w:rFonts w:hint="eastAsia" w:ascii="宋体" w:hAnsi="宋体" w:eastAsia="宋体" w:cs="宋体"/>
          <w:b w:val="0"/>
          <w:bCs w:val="0"/>
          <w:sz w:val="28"/>
          <w:szCs w:val="28"/>
          <w:u w:val="none"/>
        </w:rPr>
        <w:t>会议室</w:t>
      </w:r>
      <w:r>
        <w:rPr>
          <w:rFonts w:hint="eastAsia" w:ascii="宋体" w:hAnsi="宋体" w:eastAsia="宋体" w:cs="宋体"/>
          <w:b w:val="0"/>
          <w:bCs w:val="0"/>
          <w:i w:val="0"/>
          <w:iCs w:val="0"/>
          <w:caps w:val="0"/>
          <w:color w:val="000000"/>
          <w:spacing w:val="0"/>
          <w:sz w:val="28"/>
          <w:szCs w:val="28"/>
          <w:shd w:val="clear" w:fill="FFFFFF"/>
        </w:rPr>
        <w:t>报名，所报承包经营费不得低于</w:t>
      </w:r>
      <w:r>
        <w:rPr>
          <w:rFonts w:hint="eastAsia" w:ascii="宋体" w:hAnsi="宋体" w:eastAsia="宋体" w:cs="宋体"/>
          <w:b w:val="0"/>
          <w:bCs w:val="0"/>
          <w:i w:val="0"/>
          <w:iCs w:val="0"/>
          <w:caps w:val="0"/>
          <w:color w:val="000000"/>
          <w:spacing w:val="0"/>
          <w:sz w:val="28"/>
          <w:szCs w:val="28"/>
          <w:shd w:val="clear" w:fill="FFFFFF"/>
          <w:lang w:val="en-US" w:eastAsia="zh-CN"/>
        </w:rPr>
        <w:t>10</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万</w:t>
      </w:r>
      <w:r>
        <w:rPr>
          <w:rFonts w:hint="eastAsia" w:ascii="宋体" w:hAnsi="宋体" w:eastAsia="宋体" w:cs="宋体"/>
          <w:b w:val="0"/>
          <w:bCs w:val="0"/>
          <w:i w:val="0"/>
          <w:iCs w:val="0"/>
          <w:caps w:val="0"/>
          <w:color w:val="000000"/>
          <w:spacing w:val="0"/>
          <w:sz w:val="28"/>
          <w:szCs w:val="28"/>
          <w:highlight w:val="none"/>
          <w:shd w:val="clear" w:fill="FFFFFF"/>
        </w:rPr>
        <w:t>元</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/年</w:t>
      </w:r>
      <w:r>
        <w:rPr>
          <w:rFonts w:hint="eastAsia" w:ascii="宋体" w:hAnsi="宋体" w:eastAsia="宋体" w:cs="宋体"/>
          <w:b w:val="0"/>
          <w:bCs w:val="0"/>
          <w:sz w:val="28"/>
          <w:szCs w:val="28"/>
          <w:highlight w:val="none"/>
          <w:u w:val="none"/>
          <w:lang w:val="en-US" w:eastAsia="zh-CN"/>
        </w:rPr>
        <w:t>（每2000元整数倍增加）</w:t>
      </w:r>
      <w:r>
        <w:rPr>
          <w:rFonts w:hint="eastAsia" w:ascii="宋体" w:hAnsi="宋体" w:eastAsia="宋体" w:cs="宋体"/>
          <w:b w:val="0"/>
          <w:bCs w:val="0"/>
          <w:i w:val="0"/>
          <w:iCs w:val="0"/>
          <w:caps w:val="0"/>
          <w:color w:val="000000"/>
          <w:spacing w:val="0"/>
          <w:sz w:val="28"/>
          <w:szCs w:val="28"/>
          <w:highlight w:val="none"/>
          <w:shd w:val="clear" w:fill="FFFFFF"/>
        </w:rPr>
        <w:t>，</w:t>
      </w:r>
      <w:r>
        <w:rPr>
          <w:rFonts w:hint="eastAsia" w:ascii="宋体" w:hAnsi="宋体" w:eastAsia="宋体" w:cs="宋体"/>
          <w:b w:val="0"/>
          <w:bCs w:val="0"/>
          <w:i w:val="0"/>
          <w:iCs w:val="0"/>
          <w:caps w:val="0"/>
          <w:color w:val="000000"/>
          <w:spacing w:val="0"/>
          <w:sz w:val="28"/>
          <w:szCs w:val="28"/>
          <w:shd w:val="clear" w:fill="FFFFFF"/>
        </w:rPr>
        <w:t>否则视为无效竞拍，没收竞拍保证金。</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2、竞拍保证金</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竞拍保证金标准为</w:t>
      </w:r>
      <w:r>
        <w:rPr>
          <w:rFonts w:hint="eastAsia" w:ascii="宋体" w:hAnsi="宋体" w:eastAsia="宋体" w:cs="宋体"/>
          <w:b w:val="0"/>
          <w:bCs w:val="0"/>
          <w:i w:val="0"/>
          <w:iCs w:val="0"/>
          <w:caps w:val="0"/>
          <w:color w:val="000000"/>
          <w:spacing w:val="0"/>
          <w:sz w:val="28"/>
          <w:szCs w:val="28"/>
          <w:shd w:val="clear" w:fill="FFFFFF"/>
          <w:lang w:eastAsia="zh-CN"/>
        </w:rPr>
        <w:t>：</w:t>
      </w:r>
      <w:r>
        <w:rPr>
          <w:rFonts w:hint="eastAsia" w:ascii="宋体" w:hAnsi="宋体" w:eastAsia="宋体" w:cs="宋体"/>
          <w:b w:val="0"/>
          <w:bCs w:val="0"/>
          <w:i w:val="0"/>
          <w:iCs w:val="0"/>
          <w:caps w:val="0"/>
          <w:color w:val="000000"/>
          <w:spacing w:val="0"/>
          <w:sz w:val="28"/>
          <w:szCs w:val="28"/>
          <w:u w:val="single"/>
          <w:shd w:val="clear" w:fill="FFFFFF"/>
          <w:lang w:val="en-US" w:eastAsia="zh-CN"/>
        </w:rPr>
        <w:t xml:space="preserve"> 2000 </w:t>
      </w:r>
      <w:r>
        <w:rPr>
          <w:rFonts w:hint="eastAsia" w:ascii="宋体" w:hAnsi="宋体" w:eastAsia="宋体" w:cs="宋体"/>
          <w:b w:val="0"/>
          <w:bCs w:val="0"/>
          <w:i w:val="0"/>
          <w:iCs w:val="0"/>
          <w:caps w:val="0"/>
          <w:color w:val="000000"/>
          <w:spacing w:val="0"/>
          <w:sz w:val="28"/>
          <w:szCs w:val="28"/>
          <w:shd w:val="clear" w:fill="FFFFFF"/>
        </w:rPr>
        <w:t>元，于竞拍现场以现金方式递交</w:t>
      </w:r>
      <w:r>
        <w:rPr>
          <w:rFonts w:hint="eastAsia" w:ascii="宋体" w:hAnsi="宋体" w:eastAsia="宋体" w:cs="宋体"/>
          <w:b w:val="0"/>
          <w:bCs w:val="0"/>
          <w:i w:val="0"/>
          <w:iCs w:val="0"/>
          <w:caps w:val="0"/>
          <w:color w:val="000000"/>
          <w:spacing w:val="0"/>
          <w:sz w:val="28"/>
          <w:szCs w:val="28"/>
          <w:shd w:val="clear" w:fill="FFFFFF"/>
          <w:lang w:eastAsia="zh-CN"/>
        </w:rPr>
        <w:t>（信封密封）</w:t>
      </w:r>
      <w:r>
        <w:rPr>
          <w:rFonts w:hint="eastAsia" w:ascii="宋体" w:hAnsi="宋体" w:eastAsia="宋体" w:cs="宋体"/>
          <w:b w:val="0"/>
          <w:bCs w:val="0"/>
          <w:i w:val="0"/>
          <w:iCs w:val="0"/>
          <w:caps w:val="0"/>
          <w:color w:val="000000"/>
          <w:spacing w:val="0"/>
          <w:sz w:val="28"/>
          <w:szCs w:val="28"/>
          <w:shd w:val="clear" w:fill="FFFFFF"/>
        </w:rPr>
        <w:t>。如未拍中，当场退还。拍中人签订合同后</w:t>
      </w:r>
      <w:r>
        <w:rPr>
          <w:rFonts w:hint="eastAsia" w:ascii="宋体" w:hAnsi="宋体" w:eastAsia="宋体" w:cs="宋体"/>
          <w:b w:val="0"/>
          <w:bCs w:val="0"/>
          <w:i w:val="0"/>
          <w:iCs w:val="0"/>
          <w:caps w:val="0"/>
          <w:color w:val="000000"/>
          <w:spacing w:val="0"/>
          <w:sz w:val="28"/>
          <w:szCs w:val="28"/>
          <w:shd w:val="clear" w:fill="FFFFFF"/>
          <w:lang w:val="en-US" w:eastAsia="zh-CN"/>
        </w:rPr>
        <w:t>5日内</w:t>
      </w:r>
      <w:r>
        <w:rPr>
          <w:rFonts w:hint="eastAsia" w:ascii="宋体" w:hAnsi="宋体" w:eastAsia="宋体" w:cs="宋体"/>
          <w:b w:val="0"/>
          <w:bCs w:val="0"/>
          <w:i w:val="0"/>
          <w:iCs w:val="0"/>
          <w:caps w:val="0"/>
          <w:color w:val="000000"/>
          <w:spacing w:val="0"/>
          <w:sz w:val="28"/>
          <w:szCs w:val="28"/>
          <w:shd w:val="clear" w:fill="FFFFFF"/>
        </w:rPr>
        <w:t>，</w:t>
      </w:r>
      <w:r>
        <w:rPr>
          <w:rFonts w:hint="eastAsia" w:ascii="宋体" w:hAnsi="宋体" w:eastAsia="宋体" w:cs="宋体"/>
          <w:b w:val="0"/>
          <w:bCs w:val="0"/>
          <w:i w:val="0"/>
          <w:iCs w:val="0"/>
          <w:caps w:val="0"/>
          <w:color w:val="000000"/>
          <w:spacing w:val="0"/>
          <w:sz w:val="28"/>
          <w:szCs w:val="28"/>
          <w:shd w:val="clear" w:fill="FFFFFF"/>
          <w:lang w:eastAsia="zh-CN"/>
        </w:rPr>
        <w:t>予以退还（无息）</w:t>
      </w:r>
      <w:r>
        <w:rPr>
          <w:rFonts w:hint="eastAsia" w:ascii="宋体" w:hAnsi="宋体" w:eastAsia="宋体" w:cs="宋体"/>
          <w:b w:val="0"/>
          <w:bCs w:val="0"/>
          <w:i w:val="0"/>
          <w:iCs w:val="0"/>
          <w:caps w:val="0"/>
          <w:color w:val="000000"/>
          <w:spacing w:val="0"/>
          <w:sz w:val="28"/>
          <w:szCs w:val="28"/>
          <w:shd w:val="clear" w:fill="FFFFFF"/>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w:t>
      </w:r>
      <w:r>
        <w:rPr>
          <w:rFonts w:hint="eastAsia" w:ascii="宋体" w:hAnsi="宋体" w:eastAsia="宋体" w:cs="宋体"/>
          <w:b w:val="0"/>
          <w:bCs w:val="0"/>
          <w:i w:val="0"/>
          <w:iCs w:val="0"/>
          <w:caps w:val="0"/>
          <w:color w:val="000000"/>
          <w:spacing w:val="0"/>
          <w:sz w:val="28"/>
          <w:szCs w:val="28"/>
          <w:shd w:val="clear" w:fill="FFFFFF"/>
          <w:lang w:eastAsia="zh-CN"/>
        </w:rPr>
        <w:t>二</w:t>
      </w:r>
      <w:r>
        <w:rPr>
          <w:rFonts w:hint="eastAsia" w:ascii="宋体" w:hAnsi="宋体" w:eastAsia="宋体" w:cs="宋体"/>
          <w:b w:val="0"/>
          <w:bCs w:val="0"/>
          <w:i w:val="0"/>
          <w:iCs w:val="0"/>
          <w:caps w:val="0"/>
          <w:color w:val="000000"/>
          <w:spacing w:val="0"/>
          <w:sz w:val="28"/>
          <w:szCs w:val="28"/>
          <w:shd w:val="clear" w:fill="FFFFFF"/>
        </w:rPr>
        <w:t>）竞拍时间和地点</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highlight w:val="none"/>
          <w:lang w:eastAsia="zh-CN"/>
        </w:rPr>
      </w:pPr>
      <w:r>
        <w:rPr>
          <w:rFonts w:hint="eastAsia" w:ascii="宋体" w:hAnsi="宋体" w:eastAsia="宋体" w:cs="宋体"/>
          <w:b w:val="0"/>
          <w:bCs w:val="0"/>
          <w:i w:val="0"/>
          <w:iCs w:val="0"/>
          <w:caps w:val="0"/>
          <w:color w:val="000000"/>
          <w:spacing w:val="0"/>
          <w:sz w:val="28"/>
          <w:szCs w:val="28"/>
          <w:shd w:val="clear" w:fill="FFFFFF"/>
        </w:rPr>
        <w:t>1、竞拍时间</w:t>
      </w:r>
      <w:r>
        <w:rPr>
          <w:rFonts w:hint="eastAsia" w:ascii="宋体" w:hAnsi="宋体" w:eastAsia="宋体" w:cs="宋体"/>
          <w:b w:val="0"/>
          <w:bCs w:val="0"/>
          <w:i w:val="0"/>
          <w:iCs w:val="0"/>
          <w:caps w:val="0"/>
          <w:color w:val="000000"/>
          <w:spacing w:val="0"/>
          <w:sz w:val="28"/>
          <w:szCs w:val="28"/>
          <w:highlight w:val="none"/>
          <w:shd w:val="clear" w:fill="FFFFFF"/>
        </w:rPr>
        <w:t>：202</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4</w:t>
      </w:r>
      <w:r>
        <w:rPr>
          <w:rFonts w:hint="eastAsia" w:ascii="宋体" w:hAnsi="宋体" w:eastAsia="宋体" w:cs="宋体"/>
          <w:b w:val="0"/>
          <w:bCs w:val="0"/>
          <w:i w:val="0"/>
          <w:iCs w:val="0"/>
          <w:caps w:val="0"/>
          <w:color w:val="000000"/>
          <w:spacing w:val="0"/>
          <w:sz w:val="28"/>
          <w:szCs w:val="28"/>
          <w:highlight w:val="none"/>
          <w:shd w:val="clear" w:fill="FFFFFF"/>
        </w:rPr>
        <w:t>年</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3</w:t>
      </w:r>
      <w:r>
        <w:rPr>
          <w:rFonts w:hint="eastAsia" w:ascii="宋体" w:hAnsi="宋体" w:eastAsia="宋体" w:cs="宋体"/>
          <w:b w:val="0"/>
          <w:bCs w:val="0"/>
          <w:i w:val="0"/>
          <w:iCs w:val="0"/>
          <w:caps w:val="0"/>
          <w:color w:val="000000"/>
          <w:spacing w:val="0"/>
          <w:sz w:val="28"/>
          <w:szCs w:val="28"/>
          <w:highlight w:val="none"/>
          <w:shd w:val="clear" w:fill="FFFFFF"/>
        </w:rPr>
        <w:t>月</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6</w:t>
      </w:r>
      <w:r>
        <w:rPr>
          <w:rFonts w:hint="eastAsia" w:ascii="宋体" w:hAnsi="宋体" w:eastAsia="宋体" w:cs="宋体"/>
          <w:b w:val="0"/>
          <w:bCs w:val="0"/>
          <w:i w:val="0"/>
          <w:iCs w:val="0"/>
          <w:caps w:val="0"/>
          <w:color w:val="000000"/>
          <w:spacing w:val="0"/>
          <w:sz w:val="28"/>
          <w:szCs w:val="28"/>
          <w:highlight w:val="none"/>
          <w:shd w:val="clear" w:fill="FFFFFF"/>
        </w:rPr>
        <w:t>日</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9时</w:t>
      </w:r>
      <w:r>
        <w:rPr>
          <w:rFonts w:hint="eastAsia" w:ascii="宋体" w:hAnsi="宋体" w:eastAsia="宋体" w:cs="宋体"/>
          <w:b w:val="0"/>
          <w:bCs w:val="0"/>
          <w:i w:val="0"/>
          <w:iCs w:val="0"/>
          <w:caps w:val="0"/>
          <w:color w:val="000000"/>
          <w:spacing w:val="0"/>
          <w:sz w:val="28"/>
          <w:szCs w:val="28"/>
          <w:highlight w:val="none"/>
          <w:shd w:val="clear" w:fill="FFFFFF"/>
          <w:lang w:eastAsia="zh-CN"/>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2、竞拍地点</w:t>
      </w:r>
      <w:r>
        <w:rPr>
          <w:rFonts w:hint="eastAsia" w:ascii="宋体" w:hAnsi="宋体" w:eastAsia="宋体" w:cs="宋体"/>
          <w:b w:val="0"/>
          <w:bCs w:val="0"/>
          <w:i w:val="0"/>
          <w:iCs w:val="0"/>
          <w:caps w:val="0"/>
          <w:color w:val="000000"/>
          <w:spacing w:val="0"/>
          <w:sz w:val="28"/>
          <w:szCs w:val="28"/>
          <w:shd w:val="clear" w:fill="FFFFFF"/>
          <w:lang w:eastAsia="zh-CN"/>
        </w:rPr>
        <w:t>：</w:t>
      </w:r>
      <w:r>
        <w:rPr>
          <w:rFonts w:hint="eastAsia" w:ascii="宋体" w:hAnsi="宋体" w:eastAsia="宋体" w:cs="宋体"/>
          <w:b w:val="0"/>
          <w:bCs w:val="0"/>
          <w:sz w:val="28"/>
          <w:szCs w:val="28"/>
          <w:u w:val="none"/>
        </w:rPr>
        <w:t>南通</w:t>
      </w:r>
      <w:r>
        <w:rPr>
          <w:rFonts w:hint="eastAsia" w:ascii="宋体" w:hAnsi="宋体" w:eastAsia="宋体" w:cs="宋体"/>
          <w:b w:val="0"/>
          <w:bCs w:val="0"/>
          <w:sz w:val="28"/>
          <w:szCs w:val="28"/>
          <w:u w:val="none"/>
          <w:lang w:eastAsia="zh-CN"/>
        </w:rPr>
        <w:t>农副产品物流有限公司展销楼五楼</w:t>
      </w:r>
      <w:r>
        <w:rPr>
          <w:rFonts w:hint="eastAsia" w:ascii="宋体" w:hAnsi="宋体" w:eastAsia="宋体" w:cs="宋体"/>
          <w:b w:val="0"/>
          <w:bCs w:val="0"/>
          <w:sz w:val="28"/>
          <w:szCs w:val="28"/>
          <w:u w:val="none"/>
        </w:rPr>
        <w:t>会议室</w:t>
      </w:r>
      <w:r>
        <w:rPr>
          <w:rFonts w:hint="eastAsia" w:ascii="宋体" w:hAnsi="宋体" w:eastAsia="宋体" w:cs="宋体"/>
          <w:b w:val="0"/>
          <w:bCs w:val="0"/>
          <w:sz w:val="28"/>
          <w:szCs w:val="28"/>
          <w:u w:val="none"/>
          <w:lang w:eastAsia="zh-CN"/>
        </w:rPr>
        <w:t>，</w:t>
      </w:r>
      <w:r>
        <w:rPr>
          <w:rFonts w:hint="eastAsia" w:ascii="宋体" w:hAnsi="宋体" w:eastAsia="宋体" w:cs="宋体"/>
          <w:b w:val="0"/>
          <w:bCs w:val="0"/>
          <w:sz w:val="28"/>
          <w:szCs w:val="28"/>
          <w:u w:val="none"/>
        </w:rPr>
        <w:t>南通市</w:t>
      </w:r>
      <w:r>
        <w:rPr>
          <w:rFonts w:hint="eastAsia" w:ascii="宋体" w:hAnsi="宋体" w:eastAsia="宋体" w:cs="宋体"/>
          <w:b w:val="0"/>
          <w:bCs w:val="0"/>
          <w:sz w:val="28"/>
          <w:szCs w:val="28"/>
          <w:u w:val="none"/>
          <w:lang w:eastAsia="zh-CN"/>
        </w:rPr>
        <w:t>崇川</w:t>
      </w:r>
      <w:r>
        <w:rPr>
          <w:rFonts w:hint="eastAsia" w:ascii="宋体" w:hAnsi="宋体" w:eastAsia="宋体" w:cs="宋体"/>
          <w:b w:val="0"/>
          <w:bCs w:val="0"/>
          <w:sz w:val="28"/>
          <w:szCs w:val="28"/>
          <w:u w:val="none"/>
        </w:rPr>
        <w:t>区</w:t>
      </w:r>
      <w:r>
        <w:rPr>
          <w:rFonts w:hint="eastAsia" w:ascii="宋体" w:hAnsi="宋体" w:eastAsia="宋体" w:cs="宋体"/>
          <w:b w:val="0"/>
          <w:bCs w:val="0"/>
          <w:sz w:val="28"/>
          <w:szCs w:val="28"/>
          <w:u w:val="none"/>
          <w:lang w:eastAsia="zh-CN"/>
        </w:rPr>
        <w:t>崇川路</w:t>
      </w:r>
      <w:r>
        <w:rPr>
          <w:rFonts w:hint="eastAsia" w:ascii="宋体" w:hAnsi="宋体" w:eastAsia="宋体" w:cs="宋体"/>
          <w:b w:val="0"/>
          <w:bCs w:val="0"/>
          <w:sz w:val="28"/>
          <w:szCs w:val="28"/>
          <w:u w:val="none"/>
          <w:lang w:val="en-US" w:eastAsia="zh-CN"/>
        </w:rPr>
        <w:t>777</w:t>
      </w:r>
      <w:r>
        <w:rPr>
          <w:rFonts w:hint="eastAsia" w:ascii="宋体" w:hAnsi="宋体" w:eastAsia="宋体" w:cs="宋体"/>
          <w:b w:val="0"/>
          <w:bCs w:val="0"/>
          <w:sz w:val="28"/>
          <w:szCs w:val="28"/>
          <w:u w:val="none"/>
        </w:rPr>
        <w:t>号</w:t>
      </w:r>
      <w:r>
        <w:rPr>
          <w:rFonts w:hint="eastAsia" w:ascii="宋体" w:hAnsi="宋体" w:eastAsia="宋体" w:cs="宋体"/>
          <w:b w:val="0"/>
          <w:bCs w:val="0"/>
          <w:sz w:val="28"/>
          <w:szCs w:val="28"/>
          <w:u w:val="none"/>
          <w:lang w:eastAsia="zh-CN"/>
        </w:rPr>
        <w:t>（来客商务宾馆楼上）</w:t>
      </w:r>
      <w:r>
        <w:rPr>
          <w:rFonts w:hint="eastAsia" w:ascii="宋体" w:hAnsi="宋体" w:eastAsia="宋体" w:cs="宋体"/>
          <w:b w:val="0"/>
          <w:bCs w:val="0"/>
          <w:i w:val="0"/>
          <w:iCs w:val="0"/>
          <w:caps w:val="0"/>
          <w:color w:val="000000"/>
          <w:spacing w:val="0"/>
          <w:sz w:val="28"/>
          <w:szCs w:val="28"/>
          <w:shd w:val="clear" w:fill="FFFFFF"/>
        </w:rPr>
        <w:t>，如有变动另行通知。</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Pr>
          <w:rFonts w:hint="eastAsia" w:ascii="宋体" w:hAnsi="宋体" w:eastAsia="宋体" w:cs="宋体"/>
          <w:b w:val="0"/>
          <w:bCs w:val="0"/>
          <w:i w:val="0"/>
          <w:iCs w:val="0"/>
          <w:caps w:val="0"/>
          <w:color w:val="000000"/>
          <w:spacing w:val="0"/>
          <w:sz w:val="28"/>
          <w:szCs w:val="28"/>
          <w:highlight w:val="none"/>
          <w:shd w:val="clear" w:fill="FFFFFF"/>
          <w:lang w:val="en-US" w:eastAsia="zh-CN"/>
        </w:rPr>
      </w:pPr>
      <w:r>
        <w:rPr>
          <w:rFonts w:hint="eastAsia" w:ascii="宋体" w:hAnsi="宋体" w:eastAsia="宋体" w:cs="宋体"/>
          <w:b w:val="0"/>
          <w:bCs w:val="0"/>
          <w:i w:val="0"/>
          <w:iCs w:val="0"/>
          <w:caps w:val="0"/>
          <w:color w:val="000000"/>
          <w:spacing w:val="0"/>
          <w:sz w:val="28"/>
          <w:szCs w:val="28"/>
          <w:highlight w:val="none"/>
          <w:shd w:val="clear" w:fill="FFFFFF"/>
        </w:rPr>
        <w:t>联系人：</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姚女士</w:t>
      </w:r>
      <w:r>
        <w:rPr>
          <w:rFonts w:hint="eastAsia" w:ascii="宋体" w:hAnsi="宋体" w:eastAsia="宋体" w:cs="宋体"/>
          <w:b w:val="0"/>
          <w:bCs w:val="0"/>
          <w:i w:val="0"/>
          <w:iCs w:val="0"/>
          <w:caps w:val="0"/>
          <w:color w:val="000000"/>
          <w:spacing w:val="0"/>
          <w:sz w:val="28"/>
          <w:szCs w:val="28"/>
          <w:highlight w:val="none"/>
          <w:shd w:val="clear" w:fill="FFFFFF"/>
        </w:rPr>
        <w:t xml:space="preserve"> </w:t>
      </w:r>
      <w:r>
        <w:rPr>
          <w:rFonts w:hint="eastAsia" w:ascii="宋体" w:hAnsi="宋体" w:eastAsia="宋体" w:cs="宋体"/>
          <w:b w:val="0"/>
          <w:bCs w:val="0"/>
          <w:i w:val="0"/>
          <w:iCs w:val="0"/>
          <w:caps w:val="0"/>
          <w:color w:val="000000"/>
          <w:spacing w:val="0"/>
          <w:sz w:val="28"/>
          <w:szCs w:val="28"/>
          <w:highlight w:val="none"/>
          <w:shd w:val="clear" w:fill="FFFFFF"/>
          <w:lang w:eastAsia="zh-CN"/>
        </w:rPr>
        <w:t>，</w:t>
      </w:r>
      <w:r>
        <w:rPr>
          <w:rFonts w:hint="eastAsia" w:ascii="宋体" w:hAnsi="宋体" w:eastAsia="宋体" w:cs="宋体"/>
          <w:b w:val="0"/>
          <w:bCs w:val="0"/>
          <w:i w:val="0"/>
          <w:iCs w:val="0"/>
          <w:caps w:val="0"/>
          <w:color w:val="000000"/>
          <w:spacing w:val="0"/>
          <w:sz w:val="28"/>
          <w:szCs w:val="28"/>
          <w:highlight w:val="none"/>
          <w:shd w:val="clear" w:fill="FFFFFF"/>
        </w:rPr>
        <w:t>电话：</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15996533722。</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w:t>
      </w:r>
      <w:r>
        <w:rPr>
          <w:rFonts w:hint="eastAsia" w:ascii="宋体" w:hAnsi="宋体" w:eastAsia="宋体" w:cs="宋体"/>
          <w:b w:val="0"/>
          <w:bCs w:val="0"/>
          <w:i w:val="0"/>
          <w:iCs w:val="0"/>
          <w:caps w:val="0"/>
          <w:color w:val="000000"/>
          <w:spacing w:val="0"/>
          <w:sz w:val="28"/>
          <w:szCs w:val="28"/>
          <w:shd w:val="clear" w:fill="FFFFFF"/>
          <w:lang w:eastAsia="zh-CN"/>
        </w:rPr>
        <w:t>三</w:t>
      </w:r>
      <w:r>
        <w:rPr>
          <w:rFonts w:hint="eastAsia" w:ascii="宋体" w:hAnsi="宋体" w:eastAsia="宋体" w:cs="宋体"/>
          <w:b w:val="0"/>
          <w:bCs w:val="0"/>
          <w:i w:val="0"/>
          <w:iCs w:val="0"/>
          <w:caps w:val="0"/>
          <w:color w:val="000000"/>
          <w:spacing w:val="0"/>
          <w:sz w:val="28"/>
          <w:szCs w:val="28"/>
          <w:shd w:val="clear" w:fill="FFFFFF"/>
        </w:rPr>
        <w:t>）确定承包经营人</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highlight w:val="none"/>
          <w:shd w:val="clear" w:fill="FFFFFF"/>
        </w:rPr>
      </w:pPr>
      <w:r>
        <w:rPr>
          <w:rFonts w:hint="eastAsia" w:ascii="宋体" w:hAnsi="宋体" w:eastAsia="宋体" w:cs="宋体"/>
          <w:b w:val="0"/>
          <w:bCs w:val="0"/>
          <w:i w:val="0"/>
          <w:iCs w:val="0"/>
          <w:caps w:val="0"/>
          <w:color w:val="000000"/>
          <w:spacing w:val="0"/>
          <w:sz w:val="28"/>
          <w:szCs w:val="28"/>
          <w:shd w:val="clear" w:fill="FFFFFF"/>
        </w:rPr>
        <w:t>由</w:t>
      </w:r>
      <w:r>
        <w:rPr>
          <w:rFonts w:hint="eastAsia" w:ascii="宋体" w:hAnsi="宋体" w:eastAsia="宋体" w:cs="宋体"/>
          <w:b w:val="0"/>
          <w:bCs w:val="0"/>
          <w:i w:val="0"/>
          <w:iCs w:val="0"/>
          <w:caps w:val="0"/>
          <w:color w:val="000000"/>
          <w:spacing w:val="0"/>
          <w:sz w:val="28"/>
          <w:szCs w:val="28"/>
          <w:shd w:val="clear" w:fill="FFFFFF"/>
          <w:lang w:eastAsia="zh-CN"/>
        </w:rPr>
        <w:t>通农物流</w:t>
      </w:r>
      <w:r>
        <w:rPr>
          <w:rFonts w:hint="eastAsia" w:ascii="宋体" w:hAnsi="宋体" w:eastAsia="宋体" w:cs="宋体"/>
          <w:b w:val="0"/>
          <w:bCs w:val="0"/>
          <w:i w:val="0"/>
          <w:iCs w:val="0"/>
          <w:caps w:val="0"/>
          <w:color w:val="000000"/>
          <w:spacing w:val="0"/>
          <w:sz w:val="28"/>
          <w:szCs w:val="28"/>
          <w:shd w:val="clear" w:fill="FFFFFF"/>
        </w:rPr>
        <w:t>组织工作小组对所有竞拍人员进行资格审查，符合报名条件的且自报承包经营费数额最高的为承包经营人</w:t>
      </w:r>
      <w:r>
        <w:rPr>
          <w:rFonts w:hint="eastAsia" w:ascii="宋体" w:hAnsi="宋体" w:eastAsia="宋体" w:cs="宋体"/>
          <w:b w:val="0"/>
          <w:bCs w:val="0"/>
          <w:i w:val="0"/>
          <w:iCs w:val="0"/>
          <w:caps w:val="0"/>
          <w:color w:val="000000"/>
          <w:spacing w:val="0"/>
          <w:sz w:val="28"/>
          <w:szCs w:val="28"/>
          <w:highlight w:val="none"/>
          <w:shd w:val="clear" w:fill="FFFFFF"/>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2" w:firstLineChars="200"/>
        <w:rPr>
          <w:rFonts w:hint="eastAsia" w:ascii="宋体" w:hAnsi="宋体" w:eastAsia="宋体" w:cs="宋体"/>
          <w:b w:val="0"/>
          <w:bCs w:val="0"/>
          <w:i w:val="0"/>
          <w:iCs w:val="0"/>
          <w:caps w:val="0"/>
          <w:color w:val="000000"/>
          <w:spacing w:val="0"/>
          <w:sz w:val="28"/>
          <w:szCs w:val="28"/>
          <w:highlight w:val="none"/>
        </w:rPr>
      </w:pPr>
      <w:r>
        <w:rPr>
          <w:rFonts w:hint="eastAsia" w:ascii="宋体" w:hAnsi="宋体" w:eastAsia="宋体" w:cs="宋体"/>
          <w:b/>
          <w:bCs/>
          <w:i w:val="0"/>
          <w:iCs w:val="0"/>
          <w:caps w:val="0"/>
          <w:color w:val="000000"/>
          <w:spacing w:val="0"/>
          <w:sz w:val="28"/>
          <w:szCs w:val="28"/>
          <w:highlight w:val="none"/>
          <w:shd w:val="clear" w:fill="FFFFFF"/>
        </w:rPr>
        <w:t>如出现</w:t>
      </w:r>
      <w:r>
        <w:rPr>
          <w:rFonts w:hint="eastAsia" w:ascii="宋体" w:hAnsi="宋体" w:eastAsia="宋体" w:cs="宋体"/>
          <w:b/>
          <w:bCs/>
          <w:i w:val="0"/>
          <w:iCs w:val="0"/>
          <w:caps w:val="0"/>
          <w:color w:val="000000"/>
          <w:spacing w:val="0"/>
          <w:sz w:val="28"/>
          <w:szCs w:val="28"/>
          <w:highlight w:val="none"/>
          <w:shd w:val="clear" w:fill="FFFFFF"/>
          <w:lang w:eastAsia="zh-CN"/>
        </w:rPr>
        <w:t>最高</w:t>
      </w:r>
      <w:r>
        <w:rPr>
          <w:rFonts w:hint="eastAsia" w:ascii="宋体" w:hAnsi="宋体" w:eastAsia="宋体" w:cs="宋体"/>
          <w:b/>
          <w:bCs/>
          <w:i w:val="0"/>
          <w:iCs w:val="0"/>
          <w:caps w:val="0"/>
          <w:color w:val="000000"/>
          <w:spacing w:val="0"/>
          <w:sz w:val="28"/>
          <w:szCs w:val="28"/>
          <w:highlight w:val="none"/>
          <w:shd w:val="clear" w:fill="FFFFFF"/>
        </w:rPr>
        <w:t>竞拍额相同的</w:t>
      </w:r>
      <w:r>
        <w:rPr>
          <w:rFonts w:hint="eastAsia" w:ascii="宋体" w:hAnsi="宋体" w:eastAsia="宋体" w:cs="宋体"/>
          <w:b/>
          <w:bCs/>
          <w:i w:val="0"/>
          <w:iCs w:val="0"/>
          <w:caps w:val="0"/>
          <w:color w:val="000000"/>
          <w:spacing w:val="0"/>
          <w:sz w:val="28"/>
          <w:szCs w:val="28"/>
          <w:highlight w:val="none"/>
          <w:shd w:val="clear" w:fill="FFFFFF"/>
          <w:lang w:eastAsia="zh-CN"/>
        </w:rPr>
        <w:t>：</w:t>
      </w:r>
      <w:r>
        <w:rPr>
          <w:rFonts w:hint="eastAsia" w:ascii="宋体" w:hAnsi="宋体" w:eastAsia="宋体" w:cs="宋体"/>
          <w:b/>
          <w:bCs/>
          <w:i w:val="0"/>
          <w:iCs w:val="0"/>
          <w:caps w:val="0"/>
          <w:color w:val="000000"/>
          <w:spacing w:val="0"/>
          <w:sz w:val="28"/>
          <w:szCs w:val="28"/>
          <w:highlight w:val="none"/>
          <w:shd w:val="clear" w:fill="FFFFFF"/>
          <w:lang w:val="en-US" w:eastAsia="zh-CN"/>
        </w:rPr>
        <w:t>A.</w:t>
      </w:r>
      <w:r>
        <w:rPr>
          <w:rFonts w:hint="eastAsia" w:ascii="宋体" w:hAnsi="宋体" w:eastAsia="宋体" w:cs="宋体"/>
          <w:b w:val="0"/>
          <w:bCs w:val="0"/>
          <w:i w:val="0"/>
          <w:iCs w:val="0"/>
          <w:caps w:val="0"/>
          <w:color w:val="000000"/>
          <w:spacing w:val="0"/>
          <w:sz w:val="28"/>
          <w:szCs w:val="28"/>
          <w:highlight w:val="none"/>
          <w:shd w:val="clear" w:fill="FFFFFF"/>
          <w:lang w:eastAsia="zh-CN"/>
        </w:rPr>
        <w:t>由工作小组成员组织一次现场竞价，再由高价到低价排序，取最高价确定拍中人；</w:t>
      </w:r>
      <w:r>
        <w:rPr>
          <w:rFonts w:hint="eastAsia" w:ascii="宋体" w:hAnsi="宋体" w:eastAsia="宋体" w:cs="宋体"/>
          <w:b/>
          <w:bCs/>
          <w:i w:val="0"/>
          <w:iCs w:val="0"/>
          <w:caps w:val="0"/>
          <w:color w:val="000000"/>
          <w:spacing w:val="0"/>
          <w:sz w:val="28"/>
          <w:szCs w:val="28"/>
          <w:highlight w:val="none"/>
          <w:shd w:val="clear" w:fill="FFFFFF"/>
          <w:lang w:val="en-US" w:eastAsia="zh-CN"/>
        </w:rPr>
        <w:t>B.</w:t>
      </w:r>
      <w:r>
        <w:rPr>
          <w:rFonts w:hint="eastAsia" w:ascii="宋体" w:hAnsi="宋体" w:eastAsia="宋体" w:cs="宋体"/>
          <w:b w:val="0"/>
          <w:bCs w:val="0"/>
          <w:i w:val="0"/>
          <w:iCs w:val="0"/>
          <w:caps w:val="0"/>
          <w:color w:val="000000"/>
          <w:spacing w:val="0"/>
          <w:sz w:val="28"/>
          <w:szCs w:val="28"/>
          <w:highlight w:val="none"/>
          <w:shd w:val="clear" w:fill="FFFFFF"/>
          <w:lang w:val="en-US" w:eastAsia="zh-CN"/>
        </w:rPr>
        <w:t>如现场竞价没有产生新的最高价，则组织</w:t>
      </w:r>
      <w:r>
        <w:rPr>
          <w:rFonts w:hint="eastAsia" w:ascii="宋体" w:hAnsi="宋体" w:eastAsia="宋体" w:cs="宋体"/>
          <w:b w:val="0"/>
          <w:bCs w:val="0"/>
          <w:i w:val="0"/>
          <w:iCs w:val="0"/>
          <w:caps w:val="0"/>
          <w:color w:val="000000"/>
          <w:spacing w:val="0"/>
          <w:sz w:val="28"/>
          <w:szCs w:val="28"/>
          <w:highlight w:val="none"/>
          <w:shd w:val="clear" w:fill="FFFFFF"/>
          <w:lang w:eastAsia="zh-CN"/>
        </w:rPr>
        <w:t>最高竞拍额相同的竞拍人现场抽签确定拍中人。</w:t>
      </w:r>
      <w:r>
        <w:rPr>
          <w:rFonts w:hint="eastAsia" w:ascii="宋体" w:hAnsi="宋体" w:eastAsia="宋体" w:cs="宋体"/>
          <w:b w:val="0"/>
          <w:bCs w:val="0"/>
          <w:i w:val="0"/>
          <w:iCs w:val="0"/>
          <w:caps w:val="0"/>
          <w:color w:val="000000"/>
          <w:spacing w:val="0"/>
          <w:sz w:val="28"/>
          <w:szCs w:val="28"/>
          <w:highlight w:val="none"/>
          <w:shd w:val="clear" w:fill="FFFFFF"/>
        </w:rPr>
        <w:t>具体流程：</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1、审核递交的竞拍人资格审查文件，公布符合竞拍资格人员；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2、现场公开宣读符合资格审查竞拍人提交的报价表（低于经营费基数的作废，并没收竞拍保证金）；</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shd w:val="clear" w:fill="FFFFFF"/>
        </w:rPr>
      </w:pPr>
      <w:r>
        <w:rPr>
          <w:rFonts w:hint="eastAsia" w:ascii="宋体" w:hAnsi="宋体" w:eastAsia="宋体" w:cs="宋体"/>
          <w:b w:val="0"/>
          <w:bCs w:val="0"/>
          <w:i w:val="0"/>
          <w:iCs w:val="0"/>
          <w:caps w:val="0"/>
          <w:color w:val="000000"/>
          <w:spacing w:val="0"/>
          <w:sz w:val="28"/>
          <w:szCs w:val="28"/>
          <w:shd w:val="clear" w:fill="FFFFFF"/>
        </w:rPr>
        <w:t>3、确定承包经营人并公示。</w:t>
      </w:r>
    </w:p>
    <w:p>
      <w:pPr>
        <w:numPr>
          <w:ilvl w:val="0"/>
          <w:numId w:val="0"/>
        </w:numPr>
        <w:spacing w:line="500" w:lineRule="exact"/>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六、承包经营相关要求</w:t>
      </w:r>
    </w:p>
    <w:p>
      <w:pPr>
        <w:numPr>
          <w:ilvl w:val="0"/>
          <w:numId w:val="0"/>
        </w:numPr>
        <w:spacing w:line="360" w:lineRule="auto"/>
        <w:ind w:firstLine="560" w:firstLineChars="200"/>
        <w:rPr>
          <w:rFonts w:hint="eastAsia" w:ascii="宋体" w:hAnsi="宋体" w:eastAsia="宋体" w:cs="宋体"/>
          <w:b/>
          <w:bCs/>
          <w:sz w:val="28"/>
          <w:szCs w:val="28"/>
          <w:highlight w:val="none"/>
          <w:lang w:eastAsia="zh-CN"/>
        </w:rPr>
      </w:pPr>
      <w:r>
        <w:rPr>
          <w:rFonts w:hint="eastAsia" w:ascii="宋体" w:hAnsi="宋体" w:eastAsia="宋体" w:cs="宋体"/>
          <w:b w:val="0"/>
          <w:bCs w:val="0"/>
          <w:sz w:val="28"/>
          <w:szCs w:val="28"/>
          <w:u w:val="none"/>
          <w:lang w:val="en-US" w:eastAsia="zh-CN"/>
        </w:rPr>
        <w:t>1、食堂及附属炊事设施设备、餐桌椅、餐具等提供承包经营人使用，签订合同前进行清点移交，并将</w:t>
      </w:r>
      <w:r>
        <w:rPr>
          <w:rFonts w:hint="eastAsia" w:ascii="宋体" w:hAnsi="宋体" w:eastAsia="宋体" w:cs="宋体"/>
          <w:b w:val="0"/>
          <w:bCs w:val="0"/>
          <w:sz w:val="28"/>
          <w:szCs w:val="28"/>
          <w:u w:val="none"/>
          <w:lang w:eastAsia="zh-CN"/>
        </w:rPr>
        <w:t>所有设施设备进行照片存档，待承包期满后原样归还，</w:t>
      </w:r>
      <w:r>
        <w:rPr>
          <w:rFonts w:hint="eastAsia" w:ascii="宋体" w:hAnsi="宋体" w:eastAsia="宋体" w:cs="宋体"/>
          <w:b/>
          <w:bCs/>
          <w:sz w:val="28"/>
          <w:szCs w:val="28"/>
          <w:u w:val="none"/>
          <w:lang w:eastAsia="zh-CN"/>
        </w:rPr>
        <w:t>如</w:t>
      </w:r>
      <w:r>
        <w:rPr>
          <w:rFonts w:hint="eastAsia" w:ascii="宋体" w:hAnsi="宋体" w:eastAsia="宋体" w:cs="宋体"/>
          <w:b/>
          <w:bCs/>
          <w:sz w:val="28"/>
          <w:szCs w:val="28"/>
          <w:highlight w:val="none"/>
          <w:u w:val="none"/>
          <w:lang w:eastAsia="zh-CN"/>
        </w:rPr>
        <w:t>有</w:t>
      </w:r>
      <w:r>
        <w:rPr>
          <w:rFonts w:hint="eastAsia" w:ascii="宋体" w:hAnsi="宋体" w:eastAsia="宋体" w:cs="宋体"/>
          <w:b/>
          <w:bCs/>
          <w:sz w:val="28"/>
          <w:szCs w:val="28"/>
          <w:highlight w:val="none"/>
          <w:lang w:eastAsia="zh-CN"/>
        </w:rPr>
        <w:t>破损、缺失等情况，承包经营人必须在归还前维修或更新，并保证设施设备的正常使用，否则设施设备使用保证金按</w:t>
      </w:r>
      <w:r>
        <w:rPr>
          <w:rFonts w:hint="eastAsia" w:ascii="宋体" w:hAnsi="宋体" w:eastAsia="宋体" w:cs="宋体"/>
          <w:b/>
          <w:bCs/>
          <w:sz w:val="28"/>
          <w:szCs w:val="28"/>
          <w:highlight w:val="none"/>
          <w:u w:val="none"/>
          <w:lang w:val="en-US" w:eastAsia="zh-CN"/>
        </w:rPr>
        <w:t>最低指标30%退还（无息）。</w:t>
      </w:r>
    </w:p>
    <w:p>
      <w:pPr>
        <w:pStyle w:val="18"/>
        <w:widowControl/>
        <w:numPr>
          <w:ilvl w:val="0"/>
          <w:numId w:val="0"/>
        </w:numPr>
        <w:spacing w:line="360" w:lineRule="auto"/>
        <w:ind w:firstLine="560" w:firstLineChars="200"/>
        <w:outlineLvl w:val="0"/>
        <w:rPr>
          <w:rFonts w:hint="eastAsia" w:ascii="宋体" w:hAnsi="宋体" w:cs="宋体"/>
          <w:b w:val="0"/>
          <w:bCs w:val="0"/>
          <w:sz w:val="28"/>
          <w:szCs w:val="28"/>
          <w:u w:val="none"/>
          <w:lang w:val="en-US" w:eastAsia="zh-CN"/>
        </w:rPr>
      </w:pPr>
      <w:r>
        <w:rPr>
          <w:rFonts w:hint="eastAsia" w:ascii="宋体" w:hAnsi="宋体" w:cs="宋体"/>
          <w:b w:val="0"/>
          <w:bCs w:val="0"/>
          <w:sz w:val="28"/>
          <w:szCs w:val="28"/>
          <w:highlight w:val="none"/>
          <w:u w:val="none"/>
          <w:lang w:val="en-US" w:eastAsia="zh-CN"/>
        </w:rPr>
        <w:t>2、进场后，承包经营人即负责通农</w:t>
      </w:r>
      <w:r>
        <w:rPr>
          <w:rFonts w:hint="eastAsia" w:ascii="宋体" w:hAnsi="宋体" w:cs="宋体"/>
          <w:b w:val="0"/>
          <w:bCs w:val="0"/>
          <w:sz w:val="28"/>
          <w:szCs w:val="28"/>
          <w:u w:val="none"/>
          <w:lang w:val="en-US" w:eastAsia="zh-CN"/>
        </w:rPr>
        <w:t>物流的食堂，自主经营、自负盈亏，服从通农物流的各项管理规定。并管理食堂工作人员，工作人员均须具有南通市从业人员健康证，工作人员不得随意更换，如确需更换，提前告知发包人。</w:t>
      </w:r>
    </w:p>
    <w:p>
      <w:pPr>
        <w:pStyle w:val="18"/>
        <w:widowControl/>
        <w:numPr>
          <w:ilvl w:val="0"/>
          <w:numId w:val="0"/>
        </w:numPr>
        <w:spacing w:line="360" w:lineRule="auto"/>
        <w:ind w:firstLine="560" w:firstLineChars="200"/>
        <w:outlineLvl w:val="0"/>
        <w:rPr>
          <w:rFonts w:hint="default" w:ascii="宋体" w:hAnsi="宋体" w:eastAsia="宋体" w:cs="宋体"/>
          <w:b w:val="0"/>
          <w:bCs w:val="0"/>
          <w:sz w:val="28"/>
          <w:szCs w:val="28"/>
          <w:u w:val="none"/>
          <w:lang w:val="en-US" w:eastAsia="zh-CN"/>
        </w:rPr>
      </w:pPr>
      <w:r>
        <w:rPr>
          <w:rFonts w:hint="eastAsia" w:ascii="宋体" w:hAnsi="宋体" w:cs="宋体"/>
          <w:b w:val="0"/>
          <w:bCs w:val="0"/>
          <w:sz w:val="28"/>
          <w:szCs w:val="28"/>
          <w:u w:val="none"/>
          <w:lang w:val="en-US" w:eastAsia="zh-CN"/>
        </w:rPr>
        <w:t>3、</w:t>
      </w:r>
      <w:r>
        <w:rPr>
          <w:rFonts w:hint="eastAsia" w:ascii="宋体" w:hAnsi="宋体" w:eastAsia="宋体" w:cs="宋体"/>
          <w:b w:val="0"/>
          <w:bCs w:val="0"/>
          <w:sz w:val="28"/>
          <w:szCs w:val="28"/>
          <w:u w:val="none"/>
          <w:lang w:val="en-US" w:eastAsia="zh-CN"/>
        </w:rPr>
        <w:t>确保</w:t>
      </w:r>
      <w:r>
        <w:rPr>
          <w:rFonts w:hint="eastAsia" w:ascii="宋体" w:hAnsi="宋体" w:cs="宋体"/>
          <w:b w:val="0"/>
          <w:bCs w:val="0"/>
          <w:sz w:val="28"/>
          <w:szCs w:val="28"/>
          <w:u w:val="none"/>
          <w:lang w:val="en-US" w:eastAsia="zh-CN"/>
        </w:rPr>
        <w:t>通农物流</w:t>
      </w:r>
      <w:r>
        <w:rPr>
          <w:rFonts w:hint="eastAsia" w:ascii="宋体" w:hAnsi="宋体" w:eastAsia="宋体" w:cs="宋体"/>
          <w:b w:val="0"/>
          <w:bCs w:val="0"/>
          <w:sz w:val="28"/>
          <w:szCs w:val="28"/>
          <w:u w:val="none"/>
          <w:lang w:val="en-US" w:eastAsia="zh-CN"/>
        </w:rPr>
        <w:t>职工用餐，</w:t>
      </w:r>
      <w:r>
        <w:rPr>
          <w:rFonts w:hint="eastAsia" w:ascii="宋体" w:hAnsi="宋体" w:eastAsia="宋体" w:cs="宋体"/>
          <w:b/>
          <w:bCs/>
          <w:sz w:val="28"/>
          <w:szCs w:val="28"/>
          <w:u w:val="none"/>
          <w:lang w:val="en-US" w:eastAsia="zh-CN"/>
        </w:rPr>
        <w:t>职工</w:t>
      </w:r>
      <w:r>
        <w:rPr>
          <w:rFonts w:hint="eastAsia" w:ascii="宋体" w:hAnsi="宋体" w:cs="宋体"/>
          <w:b/>
          <w:bCs/>
          <w:sz w:val="28"/>
          <w:szCs w:val="28"/>
          <w:u w:val="none"/>
          <w:lang w:val="en-US" w:eastAsia="zh-CN"/>
        </w:rPr>
        <w:t>凭</w:t>
      </w:r>
      <w:r>
        <w:rPr>
          <w:rFonts w:hint="eastAsia" w:ascii="宋体" w:hAnsi="宋体" w:eastAsia="宋体" w:cs="宋体"/>
          <w:b/>
          <w:bCs/>
          <w:sz w:val="28"/>
          <w:szCs w:val="28"/>
          <w:u w:val="none"/>
          <w:lang w:val="en-US" w:eastAsia="zh-CN"/>
        </w:rPr>
        <w:t>交易卡（就餐卡）享受</w:t>
      </w:r>
      <w:r>
        <w:rPr>
          <w:rFonts w:hint="eastAsia" w:ascii="宋体" w:hAnsi="宋体" w:cs="宋体"/>
          <w:b/>
          <w:bCs/>
          <w:sz w:val="28"/>
          <w:szCs w:val="28"/>
          <w:u w:val="none"/>
          <w:lang w:val="en-US" w:eastAsia="zh-CN"/>
        </w:rPr>
        <w:t>菜品</w:t>
      </w:r>
      <w:r>
        <w:rPr>
          <w:rFonts w:hint="eastAsia" w:ascii="宋体" w:hAnsi="宋体" w:eastAsia="宋体" w:cs="宋体"/>
          <w:b/>
          <w:bCs/>
          <w:sz w:val="28"/>
          <w:szCs w:val="28"/>
          <w:u w:val="none"/>
          <w:lang w:val="en-US" w:eastAsia="zh-CN"/>
        </w:rPr>
        <w:t>挂牌价</w:t>
      </w:r>
      <w:r>
        <w:rPr>
          <w:rFonts w:hint="eastAsia" w:ascii="宋体" w:hAnsi="宋体" w:cs="宋体"/>
          <w:b/>
          <w:bCs/>
          <w:sz w:val="28"/>
          <w:szCs w:val="28"/>
          <w:u w:val="none"/>
          <w:lang w:val="en-US" w:eastAsia="zh-CN"/>
        </w:rPr>
        <w:t>7</w:t>
      </w:r>
      <w:r>
        <w:rPr>
          <w:rFonts w:hint="eastAsia" w:ascii="宋体" w:hAnsi="宋体" w:eastAsia="宋体" w:cs="宋体"/>
          <w:b/>
          <w:bCs/>
          <w:sz w:val="28"/>
          <w:szCs w:val="28"/>
          <w:u w:val="none"/>
          <w:lang w:val="en-US" w:eastAsia="zh-CN"/>
        </w:rPr>
        <w:t>折优惠</w:t>
      </w:r>
      <w:r>
        <w:rPr>
          <w:rFonts w:hint="eastAsia" w:ascii="宋体" w:hAnsi="宋体" w:eastAsia="宋体" w:cs="宋体"/>
          <w:b w:val="0"/>
          <w:bCs w:val="0"/>
          <w:sz w:val="28"/>
          <w:szCs w:val="28"/>
          <w:u w:val="none"/>
          <w:lang w:val="en-US" w:eastAsia="zh-CN"/>
        </w:rPr>
        <w:t>。</w:t>
      </w:r>
      <w:r>
        <w:rPr>
          <w:rFonts w:hint="eastAsia" w:ascii="宋体" w:hAnsi="宋体" w:cs="宋体"/>
          <w:b w:val="0"/>
          <w:bCs w:val="0"/>
          <w:sz w:val="28"/>
          <w:szCs w:val="28"/>
          <w:u w:val="none"/>
          <w:lang w:val="en-US" w:eastAsia="zh-CN"/>
        </w:rPr>
        <w:t>通农物流</w:t>
      </w:r>
      <w:r>
        <w:rPr>
          <w:rFonts w:hint="eastAsia" w:ascii="宋体" w:hAnsi="宋体" w:eastAsia="宋体" w:cs="宋体"/>
          <w:b w:val="0"/>
          <w:bCs w:val="0"/>
          <w:sz w:val="28"/>
          <w:szCs w:val="28"/>
          <w:u w:val="none"/>
          <w:lang w:val="en-US" w:eastAsia="zh-CN"/>
        </w:rPr>
        <w:t>现有职工446人，目前平均每天就餐人数约100-150人左右</w:t>
      </w:r>
      <w:r>
        <w:rPr>
          <w:rFonts w:hint="eastAsia" w:ascii="宋体" w:hAnsi="宋体" w:cs="宋体"/>
          <w:b w:val="0"/>
          <w:bCs w:val="0"/>
          <w:sz w:val="28"/>
          <w:szCs w:val="28"/>
          <w:u w:val="none"/>
          <w:lang w:val="en-US" w:eastAsia="zh-CN"/>
        </w:rPr>
        <w:t>，实际人数并不确定，请各意向人参与前自行现场勘察</w:t>
      </w:r>
      <w:r>
        <w:rPr>
          <w:rFonts w:hint="eastAsia" w:ascii="宋体" w:hAnsi="宋体" w:eastAsia="宋体" w:cs="宋体"/>
          <w:b w:val="0"/>
          <w:bCs w:val="0"/>
          <w:sz w:val="28"/>
          <w:szCs w:val="28"/>
          <w:u w:val="none"/>
          <w:lang w:val="en-US" w:eastAsia="zh-CN"/>
        </w:rPr>
        <w:t>。</w:t>
      </w:r>
    </w:p>
    <w:p>
      <w:pPr>
        <w:pStyle w:val="18"/>
        <w:widowControl/>
        <w:numPr>
          <w:ilvl w:val="0"/>
          <w:numId w:val="0"/>
        </w:numPr>
        <w:spacing w:line="360" w:lineRule="auto"/>
        <w:ind w:leftChars="0" w:firstLine="560" w:firstLineChars="200"/>
        <w:outlineLvl w:val="0"/>
        <w:rPr>
          <w:rFonts w:hint="default" w:ascii="宋体" w:hAnsi="宋体" w:eastAsia="宋体" w:cs="宋体"/>
          <w:b w:val="0"/>
          <w:bCs w:val="0"/>
          <w:sz w:val="28"/>
          <w:szCs w:val="28"/>
          <w:highlight w:val="none"/>
          <w:u w:val="none"/>
          <w:lang w:val="en-US" w:eastAsia="zh-CN"/>
        </w:rPr>
      </w:pPr>
      <w:r>
        <w:rPr>
          <w:rFonts w:hint="eastAsia" w:ascii="宋体" w:hAnsi="宋体" w:cs="宋体"/>
          <w:b w:val="0"/>
          <w:bCs w:val="0"/>
          <w:sz w:val="28"/>
          <w:szCs w:val="28"/>
          <w:highlight w:val="none"/>
          <w:u w:val="none"/>
          <w:lang w:val="en-US" w:eastAsia="zh-CN"/>
        </w:rPr>
        <w:t>4、</w:t>
      </w:r>
      <w:r>
        <w:rPr>
          <w:rFonts w:hint="eastAsia" w:ascii="宋体" w:hAnsi="宋体" w:eastAsia="宋体" w:cs="宋体"/>
          <w:b/>
          <w:bCs/>
          <w:sz w:val="28"/>
          <w:szCs w:val="28"/>
          <w:highlight w:val="none"/>
          <w:u w:val="none"/>
          <w:lang w:val="en-US" w:eastAsia="zh-CN"/>
        </w:rPr>
        <w:t>承包</w:t>
      </w:r>
      <w:r>
        <w:rPr>
          <w:rFonts w:hint="eastAsia" w:ascii="宋体" w:hAnsi="宋体" w:cs="宋体"/>
          <w:b/>
          <w:bCs/>
          <w:sz w:val="28"/>
          <w:szCs w:val="28"/>
          <w:highlight w:val="none"/>
          <w:u w:val="none"/>
          <w:lang w:val="en-US" w:eastAsia="zh-CN"/>
        </w:rPr>
        <w:t>经营人</w:t>
      </w:r>
      <w:r>
        <w:rPr>
          <w:rFonts w:hint="eastAsia" w:ascii="宋体" w:hAnsi="宋体" w:eastAsia="宋体" w:cs="宋体"/>
          <w:b/>
          <w:bCs/>
          <w:sz w:val="28"/>
          <w:szCs w:val="28"/>
          <w:highlight w:val="none"/>
          <w:u w:val="none"/>
          <w:lang w:val="en-US" w:eastAsia="zh-CN"/>
        </w:rPr>
        <w:t>必须采购</w:t>
      </w:r>
      <w:r>
        <w:rPr>
          <w:rFonts w:hint="eastAsia" w:ascii="宋体" w:hAnsi="宋体" w:cs="宋体"/>
          <w:b/>
          <w:bCs/>
          <w:sz w:val="28"/>
          <w:szCs w:val="28"/>
          <w:highlight w:val="none"/>
          <w:u w:val="none"/>
          <w:lang w:val="en-US" w:eastAsia="zh-CN"/>
        </w:rPr>
        <w:t>通农物流</w:t>
      </w:r>
      <w:r>
        <w:rPr>
          <w:rFonts w:hint="eastAsia" w:ascii="宋体" w:hAnsi="宋体" w:eastAsia="宋体" w:cs="宋体"/>
          <w:b/>
          <w:bCs/>
          <w:sz w:val="28"/>
          <w:szCs w:val="28"/>
          <w:highlight w:val="none"/>
          <w:u w:val="none"/>
          <w:lang w:val="en-US" w:eastAsia="zh-CN"/>
        </w:rPr>
        <w:t>或沪蔬通的食材等原料，并有</w:t>
      </w:r>
      <w:r>
        <w:rPr>
          <w:rFonts w:hint="eastAsia" w:ascii="宋体" w:hAnsi="宋体" w:cs="宋体"/>
          <w:b/>
          <w:bCs/>
          <w:sz w:val="28"/>
          <w:szCs w:val="28"/>
          <w:highlight w:val="none"/>
          <w:u w:val="none"/>
          <w:lang w:val="en-US" w:eastAsia="zh-CN"/>
        </w:rPr>
        <w:t>通农物流</w:t>
      </w:r>
      <w:r>
        <w:rPr>
          <w:rFonts w:hint="eastAsia" w:ascii="宋体" w:hAnsi="宋体" w:eastAsia="宋体" w:cs="宋体"/>
          <w:b/>
          <w:bCs/>
          <w:sz w:val="28"/>
          <w:szCs w:val="28"/>
          <w:highlight w:val="none"/>
          <w:u w:val="none"/>
          <w:lang w:val="en-US" w:eastAsia="zh-CN"/>
        </w:rPr>
        <w:t>食安部检测凭证</w:t>
      </w:r>
      <w:r>
        <w:rPr>
          <w:rFonts w:hint="eastAsia" w:ascii="宋体" w:hAnsi="宋体" w:cs="宋体"/>
          <w:b/>
          <w:bCs/>
          <w:sz w:val="28"/>
          <w:szCs w:val="28"/>
          <w:highlight w:val="none"/>
          <w:u w:val="none"/>
          <w:lang w:val="en-US" w:eastAsia="zh-CN"/>
        </w:rPr>
        <w:t>。</w:t>
      </w:r>
      <w:r>
        <w:rPr>
          <w:rFonts w:hint="eastAsia" w:ascii="宋体" w:hAnsi="宋体" w:cs="宋体"/>
          <w:b w:val="0"/>
          <w:bCs w:val="0"/>
          <w:sz w:val="28"/>
          <w:szCs w:val="28"/>
          <w:highlight w:val="none"/>
          <w:u w:val="none"/>
          <w:lang w:val="en-US" w:eastAsia="zh-CN"/>
        </w:rPr>
        <w:t>通农物流将</w:t>
      </w:r>
      <w:r>
        <w:rPr>
          <w:rFonts w:hint="eastAsia" w:ascii="宋体" w:hAnsi="宋体" w:eastAsia="宋体" w:cs="宋体"/>
          <w:b w:val="0"/>
          <w:bCs w:val="0"/>
          <w:sz w:val="28"/>
          <w:szCs w:val="28"/>
          <w:highlight w:val="none"/>
          <w:u w:val="none"/>
          <w:lang w:val="en-US" w:eastAsia="zh-CN"/>
        </w:rPr>
        <w:t>定期或不定期组织对食堂</w:t>
      </w:r>
      <w:r>
        <w:rPr>
          <w:rFonts w:hint="eastAsia" w:ascii="宋体" w:hAnsi="宋体" w:cs="宋体"/>
          <w:b w:val="0"/>
          <w:bCs w:val="0"/>
          <w:sz w:val="28"/>
          <w:szCs w:val="28"/>
          <w:highlight w:val="none"/>
          <w:u w:val="none"/>
          <w:lang w:val="en-US" w:eastAsia="zh-CN"/>
        </w:rPr>
        <w:t>现场环境卫生和食品安全管理</w:t>
      </w:r>
      <w:r>
        <w:rPr>
          <w:rFonts w:hint="eastAsia" w:ascii="宋体" w:hAnsi="宋体" w:eastAsia="宋体" w:cs="宋体"/>
          <w:b w:val="0"/>
          <w:bCs w:val="0"/>
          <w:sz w:val="28"/>
          <w:szCs w:val="28"/>
          <w:highlight w:val="none"/>
          <w:u w:val="none"/>
          <w:lang w:val="en-US" w:eastAsia="zh-CN"/>
        </w:rPr>
        <w:t>进行检查</w:t>
      </w:r>
      <w:r>
        <w:rPr>
          <w:rFonts w:hint="eastAsia" w:ascii="宋体" w:hAnsi="宋体" w:cs="宋体"/>
          <w:b w:val="0"/>
          <w:bCs w:val="0"/>
          <w:sz w:val="28"/>
          <w:szCs w:val="28"/>
          <w:highlight w:val="none"/>
          <w:u w:val="none"/>
          <w:lang w:val="en-US" w:eastAsia="zh-CN"/>
        </w:rPr>
        <w:t>：（1）对问题轻微的，第一次给予口头警告，并要求对应整改；第二次处以金额处罚，从食品质量保证金中扣除500-1000元/次，并要求对应整改，补齐食品质量保证金的数额；（2）对问题较严重，整改不到位或屡教不改的，处以金额处罚，从食品质量保证金中扣除5000-10000元/次，并要求整改到位，补齐食品质量保证金的数额；（3）对发生食安事件的，</w:t>
      </w:r>
      <w:r>
        <w:rPr>
          <w:rFonts w:hint="eastAsia" w:ascii="宋体" w:hAnsi="宋体" w:eastAsia="宋体" w:cs="宋体"/>
          <w:b w:val="0"/>
          <w:bCs w:val="0"/>
          <w:sz w:val="28"/>
          <w:szCs w:val="28"/>
          <w:highlight w:val="none"/>
          <w:u w:val="none"/>
          <w:lang w:val="en-US" w:eastAsia="zh-CN"/>
        </w:rPr>
        <w:t>相应</w:t>
      </w:r>
      <w:r>
        <w:rPr>
          <w:rFonts w:hint="eastAsia" w:ascii="宋体" w:hAnsi="宋体" w:cs="宋体"/>
          <w:b w:val="0"/>
          <w:bCs w:val="0"/>
          <w:sz w:val="28"/>
          <w:szCs w:val="28"/>
          <w:highlight w:val="none"/>
          <w:u w:val="none"/>
          <w:lang w:val="en-US" w:eastAsia="zh-CN"/>
        </w:rPr>
        <w:t>部门的经济及法律</w:t>
      </w:r>
      <w:r>
        <w:rPr>
          <w:rFonts w:hint="eastAsia" w:ascii="宋体" w:hAnsi="宋体" w:eastAsia="宋体" w:cs="宋体"/>
          <w:b w:val="0"/>
          <w:bCs w:val="0"/>
          <w:sz w:val="28"/>
          <w:szCs w:val="28"/>
          <w:highlight w:val="none"/>
          <w:u w:val="none"/>
          <w:lang w:val="en-US" w:eastAsia="zh-CN"/>
        </w:rPr>
        <w:t>责任</w:t>
      </w:r>
      <w:r>
        <w:rPr>
          <w:rFonts w:hint="eastAsia" w:ascii="宋体" w:hAnsi="宋体" w:cs="宋体"/>
          <w:b w:val="0"/>
          <w:bCs w:val="0"/>
          <w:sz w:val="28"/>
          <w:szCs w:val="28"/>
          <w:highlight w:val="none"/>
          <w:u w:val="none"/>
          <w:lang w:val="en-US" w:eastAsia="zh-CN"/>
        </w:rPr>
        <w:t>均</w:t>
      </w:r>
      <w:r>
        <w:rPr>
          <w:rFonts w:hint="eastAsia" w:ascii="宋体" w:hAnsi="宋体" w:eastAsia="宋体" w:cs="宋体"/>
          <w:b w:val="0"/>
          <w:bCs w:val="0"/>
          <w:sz w:val="28"/>
          <w:szCs w:val="28"/>
          <w:highlight w:val="none"/>
          <w:u w:val="none"/>
          <w:lang w:val="en-US" w:eastAsia="zh-CN"/>
        </w:rPr>
        <w:t>由承包</w:t>
      </w:r>
      <w:r>
        <w:rPr>
          <w:rFonts w:hint="eastAsia" w:ascii="宋体" w:hAnsi="宋体" w:cs="宋体"/>
          <w:b w:val="0"/>
          <w:bCs w:val="0"/>
          <w:sz w:val="28"/>
          <w:szCs w:val="28"/>
          <w:highlight w:val="none"/>
          <w:u w:val="none"/>
          <w:lang w:val="en-US" w:eastAsia="zh-CN"/>
        </w:rPr>
        <w:t>经营人自行</w:t>
      </w:r>
      <w:r>
        <w:rPr>
          <w:rFonts w:hint="eastAsia" w:ascii="宋体" w:hAnsi="宋体" w:eastAsia="宋体" w:cs="宋体"/>
          <w:b w:val="0"/>
          <w:bCs w:val="0"/>
          <w:sz w:val="28"/>
          <w:szCs w:val="28"/>
          <w:highlight w:val="none"/>
          <w:u w:val="none"/>
          <w:lang w:val="en-US" w:eastAsia="zh-CN"/>
        </w:rPr>
        <w:t>承担</w:t>
      </w:r>
      <w:r>
        <w:rPr>
          <w:rFonts w:hint="eastAsia" w:ascii="宋体" w:hAnsi="宋体" w:cs="宋体"/>
          <w:b w:val="0"/>
          <w:bCs w:val="0"/>
          <w:sz w:val="28"/>
          <w:szCs w:val="28"/>
          <w:highlight w:val="none"/>
          <w:u w:val="none"/>
          <w:lang w:val="en-US" w:eastAsia="zh-CN"/>
        </w:rPr>
        <w:t>，且通农物流将扣除全部的食品质量保证金。</w:t>
      </w:r>
    </w:p>
    <w:p>
      <w:pPr>
        <w:pStyle w:val="18"/>
        <w:widowControl/>
        <w:numPr>
          <w:ilvl w:val="0"/>
          <w:numId w:val="0"/>
        </w:numPr>
        <w:spacing w:line="360" w:lineRule="auto"/>
        <w:ind w:leftChars="0" w:firstLine="560" w:firstLineChars="200"/>
        <w:outlineLvl w:val="0"/>
        <w:rPr>
          <w:rFonts w:hint="eastAsia" w:ascii="宋体" w:hAnsi="宋体" w:eastAsia="宋体" w:cs="宋体"/>
          <w:b w:val="0"/>
          <w:bCs w:val="0"/>
          <w:sz w:val="28"/>
          <w:szCs w:val="28"/>
          <w:highlight w:val="none"/>
          <w:u w:val="none"/>
          <w:lang w:val="en-US" w:eastAsia="zh-CN"/>
        </w:rPr>
      </w:pPr>
      <w:r>
        <w:rPr>
          <w:rFonts w:hint="eastAsia" w:ascii="宋体" w:hAnsi="宋体" w:cs="宋体"/>
          <w:b w:val="0"/>
          <w:bCs w:val="0"/>
          <w:sz w:val="28"/>
          <w:szCs w:val="28"/>
          <w:highlight w:val="none"/>
          <w:u w:val="none"/>
          <w:lang w:val="en-US" w:eastAsia="zh-CN"/>
        </w:rPr>
        <w:t>5、卫生检疫、工作人员体检等费用均由承包经营人自行承担。</w:t>
      </w:r>
    </w:p>
    <w:p>
      <w:pPr>
        <w:spacing w:line="360" w:lineRule="auto"/>
        <w:ind w:firstLine="560" w:firstLineChars="200"/>
        <w:rPr>
          <w:rFonts w:hint="default" w:ascii="宋体" w:hAnsi="宋体" w:eastAsia="宋体" w:cs="宋体"/>
          <w:b w:val="0"/>
          <w:bCs w:val="0"/>
          <w:sz w:val="28"/>
          <w:szCs w:val="28"/>
          <w:u w:val="none"/>
          <w:lang w:val="en-US" w:eastAsia="zh-CN"/>
        </w:rPr>
      </w:pPr>
      <w:r>
        <w:rPr>
          <w:rFonts w:hint="eastAsia" w:ascii="宋体" w:hAnsi="宋体" w:cs="宋体"/>
          <w:b w:val="0"/>
          <w:bCs w:val="0"/>
          <w:sz w:val="28"/>
          <w:szCs w:val="28"/>
          <w:u w:val="none"/>
          <w:lang w:val="en-US" w:eastAsia="zh-CN"/>
        </w:rPr>
        <w:t>6、</w:t>
      </w:r>
      <w:r>
        <w:rPr>
          <w:rFonts w:hint="eastAsia" w:ascii="宋体" w:hAnsi="宋体" w:eastAsia="宋体" w:cs="华文仿宋"/>
          <w:sz w:val="28"/>
          <w:szCs w:val="28"/>
        </w:rPr>
        <w:t>食堂包括餐厅、操作间、储物间</w:t>
      </w:r>
      <w:r>
        <w:rPr>
          <w:rFonts w:hint="eastAsia" w:ascii="宋体" w:hAnsi="宋体" w:eastAsia="宋体" w:cs="华文仿宋"/>
          <w:sz w:val="28"/>
          <w:szCs w:val="28"/>
          <w:lang w:eastAsia="zh-CN"/>
        </w:rPr>
        <w:t>、过道、卫生间</w:t>
      </w:r>
      <w:r>
        <w:rPr>
          <w:rFonts w:hint="eastAsia" w:ascii="宋体" w:hAnsi="宋体" w:eastAsia="宋体" w:cs="华文仿宋"/>
          <w:sz w:val="28"/>
          <w:szCs w:val="28"/>
        </w:rPr>
        <w:t>等均属于</w:t>
      </w:r>
      <w:r>
        <w:rPr>
          <w:rFonts w:hint="eastAsia" w:ascii="宋体" w:hAnsi="宋体" w:eastAsia="宋体" w:cs="华文仿宋"/>
          <w:sz w:val="28"/>
          <w:szCs w:val="28"/>
          <w:lang w:eastAsia="zh-CN"/>
        </w:rPr>
        <w:t>承包经营人</w:t>
      </w:r>
      <w:r>
        <w:rPr>
          <w:rFonts w:hint="eastAsia" w:ascii="宋体" w:hAnsi="宋体" w:eastAsia="宋体" w:cs="华文仿宋"/>
          <w:sz w:val="28"/>
          <w:szCs w:val="28"/>
        </w:rPr>
        <w:t>管理范围，</w:t>
      </w:r>
      <w:r>
        <w:rPr>
          <w:rFonts w:hint="eastAsia" w:ascii="宋体" w:hAnsi="宋体" w:eastAsia="宋体" w:cs="华文仿宋"/>
          <w:sz w:val="28"/>
          <w:szCs w:val="28"/>
          <w:lang w:eastAsia="zh-CN"/>
        </w:rPr>
        <w:t>必须</w:t>
      </w:r>
      <w:r>
        <w:rPr>
          <w:rFonts w:hint="eastAsia" w:ascii="宋体" w:hAnsi="宋体" w:eastAsia="宋体" w:cs="华文仿宋"/>
          <w:sz w:val="28"/>
          <w:szCs w:val="28"/>
        </w:rPr>
        <w:t>保证食堂区域卫生、整洁。</w:t>
      </w:r>
    </w:p>
    <w:p>
      <w:pPr>
        <w:pStyle w:val="18"/>
        <w:widowControl/>
        <w:numPr>
          <w:ilvl w:val="0"/>
          <w:numId w:val="0"/>
        </w:numPr>
        <w:spacing w:line="360" w:lineRule="auto"/>
        <w:ind w:leftChars="0" w:firstLine="560" w:firstLineChars="200"/>
        <w:outlineLvl w:val="0"/>
        <w:rPr>
          <w:rFonts w:hint="default" w:ascii="宋体" w:hAnsi="宋体" w:eastAsia="宋体" w:cs="宋体"/>
          <w:b w:val="0"/>
          <w:bCs w:val="0"/>
          <w:sz w:val="28"/>
          <w:szCs w:val="28"/>
          <w:u w:val="none"/>
          <w:lang w:val="en-US" w:eastAsia="zh-CN"/>
        </w:rPr>
      </w:pPr>
      <w:r>
        <w:rPr>
          <w:rFonts w:hint="eastAsia" w:ascii="宋体" w:hAnsi="宋体" w:cs="宋体"/>
          <w:b w:val="0"/>
          <w:bCs w:val="0"/>
          <w:sz w:val="28"/>
          <w:szCs w:val="28"/>
          <w:u w:val="none"/>
          <w:lang w:val="en-US" w:eastAsia="zh-CN"/>
        </w:rPr>
        <w:t>7、</w:t>
      </w:r>
      <w:r>
        <w:rPr>
          <w:rFonts w:hint="eastAsia" w:ascii="宋体" w:hAnsi="宋体" w:eastAsia="宋体" w:cs="宋体"/>
          <w:b w:val="0"/>
          <w:bCs w:val="0"/>
          <w:sz w:val="28"/>
          <w:szCs w:val="28"/>
          <w:u w:val="none"/>
          <w:lang w:val="en-US" w:eastAsia="zh-CN"/>
        </w:rPr>
        <w:t>承包</w:t>
      </w:r>
      <w:r>
        <w:rPr>
          <w:rFonts w:hint="eastAsia" w:ascii="宋体" w:hAnsi="宋体" w:cs="宋体"/>
          <w:b w:val="0"/>
          <w:bCs w:val="0"/>
          <w:sz w:val="28"/>
          <w:szCs w:val="28"/>
          <w:u w:val="none"/>
          <w:lang w:val="en-US" w:eastAsia="zh-CN"/>
        </w:rPr>
        <w:t>经营人</w:t>
      </w:r>
      <w:r>
        <w:rPr>
          <w:rFonts w:hint="eastAsia" w:ascii="宋体" w:hAnsi="宋体" w:eastAsia="宋体" w:cs="宋体"/>
          <w:b w:val="0"/>
          <w:bCs w:val="0"/>
          <w:sz w:val="28"/>
          <w:szCs w:val="28"/>
          <w:u w:val="none"/>
          <w:lang w:val="en-US" w:eastAsia="zh-CN"/>
        </w:rPr>
        <w:t>自行办理相关手续后，</w:t>
      </w:r>
      <w:r>
        <w:rPr>
          <w:rFonts w:hint="eastAsia" w:ascii="宋体" w:hAnsi="宋体" w:cs="宋体"/>
          <w:b w:val="0"/>
          <w:bCs w:val="0"/>
          <w:sz w:val="28"/>
          <w:szCs w:val="28"/>
          <w:u w:val="none"/>
          <w:lang w:val="en-US" w:eastAsia="zh-CN"/>
        </w:rPr>
        <w:t>食堂</w:t>
      </w:r>
      <w:r>
        <w:rPr>
          <w:rFonts w:hint="eastAsia" w:ascii="宋体" w:hAnsi="宋体" w:eastAsia="宋体" w:cs="宋体"/>
          <w:b w:val="0"/>
          <w:bCs w:val="0"/>
          <w:sz w:val="28"/>
          <w:szCs w:val="28"/>
          <w:u w:val="none"/>
          <w:lang w:val="en-US" w:eastAsia="zh-CN"/>
        </w:rPr>
        <w:t>可对外经营，但必须优先保证</w:t>
      </w:r>
      <w:r>
        <w:rPr>
          <w:rFonts w:hint="eastAsia" w:ascii="宋体" w:hAnsi="宋体" w:cs="宋体"/>
          <w:b w:val="0"/>
          <w:bCs w:val="0"/>
          <w:sz w:val="28"/>
          <w:szCs w:val="28"/>
          <w:u w:val="none"/>
          <w:lang w:val="en-US" w:eastAsia="zh-CN"/>
        </w:rPr>
        <w:t>通农物流</w:t>
      </w:r>
      <w:r>
        <w:rPr>
          <w:rFonts w:hint="eastAsia" w:ascii="宋体" w:hAnsi="宋体" w:eastAsia="宋体" w:cs="宋体"/>
          <w:b w:val="0"/>
          <w:bCs w:val="0"/>
          <w:sz w:val="28"/>
          <w:szCs w:val="28"/>
          <w:u w:val="none"/>
          <w:lang w:val="en-US" w:eastAsia="zh-CN"/>
        </w:rPr>
        <w:t>职工的用餐，</w:t>
      </w:r>
      <w:r>
        <w:rPr>
          <w:rFonts w:hint="eastAsia" w:ascii="宋体" w:hAnsi="宋体" w:cs="宋体"/>
          <w:b w:val="0"/>
          <w:bCs w:val="0"/>
          <w:sz w:val="28"/>
          <w:szCs w:val="28"/>
          <w:u w:val="none"/>
          <w:lang w:val="en-US" w:eastAsia="zh-CN"/>
        </w:rPr>
        <w:t>并保证菜品质量和价格让职工满意，</w:t>
      </w:r>
      <w:r>
        <w:rPr>
          <w:rFonts w:hint="eastAsia" w:ascii="宋体" w:hAnsi="宋体" w:eastAsia="宋体" w:cs="宋体"/>
          <w:b w:val="0"/>
          <w:bCs w:val="0"/>
          <w:sz w:val="28"/>
          <w:szCs w:val="28"/>
          <w:u w:val="none"/>
          <w:lang w:val="en-US" w:eastAsia="zh-CN"/>
        </w:rPr>
        <w:t>如承包后连续</w:t>
      </w:r>
      <w:r>
        <w:rPr>
          <w:rFonts w:hint="eastAsia" w:ascii="宋体" w:hAnsi="宋体" w:cs="宋体"/>
          <w:b w:val="0"/>
          <w:bCs w:val="0"/>
          <w:sz w:val="28"/>
          <w:szCs w:val="28"/>
          <w:u w:val="none"/>
          <w:lang w:val="en-US" w:eastAsia="zh-CN"/>
        </w:rPr>
        <w:t>3</w:t>
      </w:r>
      <w:r>
        <w:rPr>
          <w:rFonts w:hint="eastAsia" w:ascii="宋体" w:hAnsi="宋体" w:eastAsia="宋体" w:cs="宋体"/>
          <w:b w:val="0"/>
          <w:bCs w:val="0"/>
          <w:sz w:val="28"/>
          <w:szCs w:val="28"/>
          <w:u w:val="none"/>
          <w:lang w:val="en-US" w:eastAsia="zh-CN"/>
        </w:rPr>
        <w:t>个月就餐人数少于1</w:t>
      </w:r>
      <w:r>
        <w:rPr>
          <w:rFonts w:hint="eastAsia" w:ascii="宋体" w:hAnsi="宋体" w:cs="宋体"/>
          <w:b w:val="0"/>
          <w:bCs w:val="0"/>
          <w:sz w:val="28"/>
          <w:szCs w:val="28"/>
          <w:u w:val="none"/>
          <w:lang w:val="en-US" w:eastAsia="zh-CN"/>
        </w:rPr>
        <w:t>2</w:t>
      </w:r>
      <w:r>
        <w:rPr>
          <w:rFonts w:hint="eastAsia" w:ascii="宋体" w:hAnsi="宋体" w:eastAsia="宋体" w:cs="宋体"/>
          <w:b w:val="0"/>
          <w:bCs w:val="0"/>
          <w:sz w:val="28"/>
          <w:szCs w:val="28"/>
          <w:u w:val="none"/>
          <w:lang w:val="en-US" w:eastAsia="zh-CN"/>
        </w:rPr>
        <w:t>00人</w:t>
      </w:r>
      <w:r>
        <w:rPr>
          <w:rFonts w:hint="eastAsia" w:ascii="宋体" w:hAnsi="宋体" w:cs="宋体"/>
          <w:b w:val="0"/>
          <w:bCs w:val="0"/>
          <w:sz w:val="28"/>
          <w:szCs w:val="28"/>
          <w:u w:val="none"/>
          <w:lang w:val="en-US" w:eastAsia="zh-CN"/>
        </w:rPr>
        <w:t>次</w:t>
      </w:r>
      <w:r>
        <w:rPr>
          <w:rFonts w:hint="eastAsia" w:ascii="宋体" w:hAnsi="宋体" w:eastAsia="宋体" w:cs="宋体"/>
          <w:b w:val="0"/>
          <w:bCs w:val="0"/>
          <w:sz w:val="28"/>
          <w:szCs w:val="28"/>
          <w:u w:val="none"/>
          <w:lang w:val="en-US" w:eastAsia="zh-CN"/>
        </w:rPr>
        <w:t>/月</w:t>
      </w:r>
      <w:r>
        <w:rPr>
          <w:rFonts w:hint="eastAsia" w:ascii="宋体" w:hAnsi="宋体" w:cs="宋体"/>
          <w:b w:val="0"/>
          <w:bCs w:val="0"/>
          <w:sz w:val="28"/>
          <w:szCs w:val="28"/>
          <w:u w:val="none"/>
          <w:lang w:val="en-US" w:eastAsia="zh-CN"/>
        </w:rPr>
        <w:t>（以查询就餐卡记录为准）</w:t>
      </w:r>
      <w:r>
        <w:rPr>
          <w:rFonts w:hint="eastAsia" w:ascii="宋体" w:hAnsi="宋体" w:eastAsia="宋体" w:cs="宋体"/>
          <w:b w:val="0"/>
          <w:bCs w:val="0"/>
          <w:sz w:val="28"/>
          <w:szCs w:val="28"/>
          <w:u w:val="none"/>
          <w:lang w:val="en-US" w:eastAsia="zh-CN"/>
        </w:rPr>
        <w:t>，则视为</w:t>
      </w:r>
      <w:r>
        <w:rPr>
          <w:rFonts w:hint="eastAsia" w:ascii="宋体" w:hAnsi="宋体" w:cs="宋体"/>
          <w:b w:val="0"/>
          <w:bCs w:val="0"/>
          <w:sz w:val="28"/>
          <w:szCs w:val="28"/>
          <w:u w:val="none"/>
          <w:lang w:val="en-US" w:eastAsia="zh-CN"/>
        </w:rPr>
        <w:t>职工不满意，</w:t>
      </w:r>
      <w:r>
        <w:rPr>
          <w:rFonts w:hint="eastAsia" w:ascii="宋体" w:hAnsi="宋体" w:eastAsia="宋体" w:cs="宋体"/>
          <w:b w:val="0"/>
          <w:bCs w:val="0"/>
          <w:sz w:val="28"/>
          <w:szCs w:val="28"/>
          <w:u w:val="none"/>
          <w:lang w:val="en-US" w:eastAsia="zh-CN"/>
        </w:rPr>
        <w:t>承包</w:t>
      </w:r>
      <w:r>
        <w:rPr>
          <w:rFonts w:hint="eastAsia" w:ascii="宋体" w:hAnsi="宋体" w:cs="宋体"/>
          <w:b w:val="0"/>
          <w:bCs w:val="0"/>
          <w:sz w:val="28"/>
          <w:szCs w:val="28"/>
          <w:u w:val="none"/>
          <w:lang w:val="en-US" w:eastAsia="zh-CN"/>
        </w:rPr>
        <w:t>经营人</w:t>
      </w:r>
      <w:r>
        <w:rPr>
          <w:rFonts w:hint="eastAsia" w:ascii="宋体" w:hAnsi="宋体" w:eastAsia="宋体" w:cs="宋体"/>
          <w:b w:val="0"/>
          <w:bCs w:val="0"/>
          <w:sz w:val="28"/>
          <w:szCs w:val="28"/>
          <w:u w:val="none"/>
          <w:lang w:val="en-US" w:eastAsia="zh-CN"/>
        </w:rPr>
        <w:t>不合格，</w:t>
      </w:r>
      <w:r>
        <w:rPr>
          <w:rFonts w:hint="eastAsia" w:ascii="宋体" w:hAnsi="宋体" w:cs="宋体"/>
          <w:b w:val="0"/>
          <w:bCs w:val="0"/>
          <w:sz w:val="28"/>
          <w:szCs w:val="28"/>
          <w:u w:val="none"/>
          <w:lang w:val="en-US" w:eastAsia="zh-CN"/>
        </w:rPr>
        <w:t>通农物流</w:t>
      </w:r>
      <w:r>
        <w:rPr>
          <w:rFonts w:hint="eastAsia" w:ascii="宋体" w:hAnsi="宋体" w:eastAsia="宋体" w:cs="宋体"/>
          <w:b w:val="0"/>
          <w:bCs w:val="0"/>
          <w:sz w:val="28"/>
          <w:szCs w:val="28"/>
          <w:u w:val="none"/>
          <w:lang w:val="en-US" w:eastAsia="zh-CN"/>
        </w:rPr>
        <w:t>有权</w:t>
      </w:r>
      <w:r>
        <w:rPr>
          <w:rFonts w:hint="eastAsia" w:ascii="宋体" w:hAnsi="宋体" w:eastAsia="宋体" w:cs="宋体"/>
          <w:b w:val="0"/>
          <w:bCs w:val="0"/>
          <w:i w:val="0"/>
          <w:iCs w:val="0"/>
          <w:caps w:val="0"/>
          <w:color w:val="000000"/>
          <w:spacing w:val="0"/>
          <w:sz w:val="28"/>
          <w:szCs w:val="28"/>
          <w:shd w:val="clear" w:fill="FFFFFF"/>
        </w:rPr>
        <w:t>解除承包经营合同</w:t>
      </w:r>
      <w:r>
        <w:rPr>
          <w:rFonts w:hint="eastAsia" w:ascii="宋体" w:hAnsi="宋体" w:eastAsia="宋体" w:cs="宋体"/>
          <w:b w:val="0"/>
          <w:bCs w:val="0"/>
          <w:sz w:val="28"/>
          <w:szCs w:val="28"/>
          <w:u w:val="none"/>
          <w:lang w:val="en-US" w:eastAsia="zh-CN"/>
        </w:rPr>
        <w:t>，且不承担</w:t>
      </w:r>
      <w:r>
        <w:rPr>
          <w:rFonts w:hint="eastAsia" w:ascii="宋体" w:hAnsi="宋体" w:cs="宋体"/>
          <w:b w:val="0"/>
          <w:bCs w:val="0"/>
          <w:sz w:val="28"/>
          <w:szCs w:val="28"/>
          <w:u w:val="none"/>
          <w:lang w:val="en-US" w:eastAsia="zh-CN"/>
        </w:rPr>
        <w:t>承包经营人</w:t>
      </w:r>
      <w:r>
        <w:rPr>
          <w:rFonts w:hint="eastAsia" w:ascii="宋体" w:hAnsi="宋体" w:eastAsia="宋体" w:cs="宋体"/>
          <w:b w:val="0"/>
          <w:bCs w:val="0"/>
          <w:sz w:val="28"/>
          <w:szCs w:val="28"/>
          <w:u w:val="none"/>
          <w:lang w:val="en-US" w:eastAsia="zh-CN"/>
        </w:rPr>
        <w:t>任何损失。请</w:t>
      </w:r>
      <w:r>
        <w:rPr>
          <w:rFonts w:hint="eastAsia" w:ascii="宋体" w:hAnsi="宋体" w:cs="宋体"/>
          <w:b w:val="0"/>
          <w:bCs w:val="0"/>
          <w:sz w:val="28"/>
          <w:szCs w:val="28"/>
          <w:u w:val="none"/>
          <w:lang w:val="en-US" w:eastAsia="zh-CN"/>
        </w:rPr>
        <w:t>各意向人</w:t>
      </w:r>
      <w:r>
        <w:rPr>
          <w:rFonts w:hint="eastAsia" w:ascii="宋体" w:hAnsi="宋体" w:eastAsia="宋体" w:cs="宋体"/>
          <w:b w:val="0"/>
          <w:bCs w:val="0"/>
          <w:sz w:val="28"/>
          <w:szCs w:val="28"/>
          <w:u w:val="none"/>
          <w:lang w:val="en-US" w:eastAsia="zh-CN"/>
        </w:rPr>
        <w:t>参与前慎重考虑。</w:t>
      </w:r>
    </w:p>
    <w:p>
      <w:pPr>
        <w:pStyle w:val="18"/>
        <w:widowControl/>
        <w:numPr>
          <w:ilvl w:val="0"/>
          <w:numId w:val="0"/>
        </w:numPr>
        <w:spacing w:line="360" w:lineRule="auto"/>
        <w:ind w:leftChars="0" w:firstLine="562" w:firstLineChars="200"/>
        <w:outlineLvl w:val="0"/>
        <w:rPr>
          <w:rFonts w:hint="eastAsia" w:ascii="宋体" w:hAnsi="宋体" w:eastAsia="宋体" w:cs="宋体"/>
          <w:b/>
          <w:bCs/>
          <w:sz w:val="28"/>
          <w:szCs w:val="28"/>
          <w:highlight w:val="none"/>
          <w:u w:val="none"/>
          <w:lang w:val="en-US" w:eastAsia="zh-CN"/>
        </w:rPr>
      </w:pPr>
      <w:r>
        <w:rPr>
          <w:rFonts w:hint="eastAsia" w:ascii="宋体" w:hAnsi="宋体" w:cs="宋体"/>
          <w:b/>
          <w:bCs/>
          <w:sz w:val="28"/>
          <w:szCs w:val="28"/>
          <w:u w:val="none"/>
          <w:lang w:val="en-US" w:eastAsia="zh-CN"/>
        </w:rPr>
        <w:t>8、承包期间，（1）</w:t>
      </w:r>
      <w:r>
        <w:rPr>
          <w:rFonts w:hint="eastAsia" w:ascii="宋体" w:hAnsi="宋体" w:eastAsia="宋体" w:cs="宋体"/>
          <w:b/>
          <w:bCs/>
          <w:sz w:val="28"/>
          <w:szCs w:val="28"/>
          <w:u w:val="none"/>
          <w:lang w:val="en-US" w:eastAsia="zh-CN"/>
        </w:rPr>
        <w:t>水、电、气费用</w:t>
      </w:r>
      <w:r>
        <w:rPr>
          <w:rFonts w:hint="eastAsia" w:ascii="宋体" w:hAnsi="宋体" w:cs="宋体"/>
          <w:b/>
          <w:bCs/>
          <w:sz w:val="28"/>
          <w:szCs w:val="28"/>
          <w:u w:val="none"/>
          <w:lang w:val="en-US" w:eastAsia="zh-CN"/>
        </w:rPr>
        <w:t>以及设施设备维修、更换费用，</w:t>
      </w:r>
      <w:r>
        <w:rPr>
          <w:rFonts w:hint="eastAsia" w:ascii="宋体" w:hAnsi="宋体" w:eastAsia="宋体" w:cs="宋体"/>
          <w:b/>
          <w:bCs/>
          <w:sz w:val="28"/>
          <w:szCs w:val="28"/>
          <w:u w:val="none"/>
          <w:lang w:val="en-US" w:eastAsia="zh-CN"/>
        </w:rPr>
        <w:t>按实结算</w:t>
      </w:r>
      <w:r>
        <w:rPr>
          <w:rFonts w:hint="eastAsia" w:ascii="宋体" w:hAnsi="宋体" w:cs="宋体"/>
          <w:b/>
          <w:bCs/>
          <w:sz w:val="28"/>
          <w:szCs w:val="28"/>
          <w:u w:val="none"/>
          <w:lang w:val="en-US" w:eastAsia="zh-CN"/>
        </w:rPr>
        <w:t>，由承包经营人自行承担支付；</w:t>
      </w:r>
      <w:r>
        <w:rPr>
          <w:rFonts w:hint="eastAsia" w:ascii="宋体" w:hAnsi="宋体" w:cs="宋体"/>
          <w:b/>
          <w:bCs/>
          <w:sz w:val="28"/>
          <w:szCs w:val="28"/>
          <w:highlight w:val="none"/>
          <w:u w:val="none"/>
          <w:lang w:val="en-US" w:eastAsia="zh-CN"/>
        </w:rPr>
        <w:t>（2）食堂的电梯供承包经营人专用，电梯的维修、维护等费用，由承包经营人自行承担。</w:t>
      </w:r>
    </w:p>
    <w:p>
      <w:pPr>
        <w:pStyle w:val="18"/>
        <w:widowControl/>
        <w:numPr>
          <w:ilvl w:val="0"/>
          <w:numId w:val="0"/>
        </w:numPr>
        <w:spacing w:line="360" w:lineRule="auto"/>
        <w:ind w:leftChars="0" w:firstLine="562" w:firstLineChars="200"/>
        <w:outlineLvl w:val="0"/>
        <w:rPr>
          <w:rFonts w:hint="eastAsia" w:ascii="宋体" w:hAnsi="宋体" w:eastAsia="宋体" w:cs="宋体"/>
          <w:kern w:val="2"/>
          <w:sz w:val="28"/>
          <w:szCs w:val="28"/>
          <w:highlight w:val="none"/>
          <w:lang w:val="en-US" w:eastAsia="zh-CN" w:bidi="ar-SA"/>
        </w:rPr>
      </w:pPr>
      <w:r>
        <w:rPr>
          <w:rFonts w:hint="eastAsia" w:ascii="宋体" w:hAnsi="宋体" w:cs="宋体"/>
          <w:b/>
          <w:bCs/>
          <w:sz w:val="28"/>
          <w:szCs w:val="28"/>
          <w:highlight w:val="none"/>
          <w:u w:val="none"/>
          <w:lang w:val="en-US" w:eastAsia="zh-CN"/>
        </w:rPr>
        <w:t>水、电费支付：</w:t>
      </w:r>
      <w:r>
        <w:rPr>
          <w:rFonts w:hint="eastAsia" w:eastAsia="宋体" w:cs="宋体"/>
          <w:b/>
          <w:bCs/>
          <w:sz w:val="28"/>
          <w:szCs w:val="28"/>
          <w:highlight w:val="none"/>
          <w:u w:val="none"/>
          <w:lang w:val="en-US" w:eastAsia="zh-CN"/>
        </w:rPr>
        <w:t>电费每度1元，水费每吨</w:t>
      </w:r>
      <w:r>
        <w:rPr>
          <w:rFonts w:hint="eastAsia" w:cs="宋体"/>
          <w:b/>
          <w:bCs/>
          <w:sz w:val="28"/>
          <w:szCs w:val="28"/>
          <w:highlight w:val="none"/>
          <w:u w:val="none"/>
          <w:lang w:val="en-US" w:eastAsia="zh-CN"/>
        </w:rPr>
        <w:t>3.7</w:t>
      </w:r>
      <w:r>
        <w:rPr>
          <w:rFonts w:hint="eastAsia" w:eastAsia="宋体" w:cs="宋体"/>
          <w:b/>
          <w:bCs/>
          <w:sz w:val="28"/>
          <w:szCs w:val="28"/>
          <w:highlight w:val="none"/>
          <w:u w:val="none"/>
          <w:lang w:val="en-US" w:eastAsia="zh-CN"/>
        </w:rPr>
        <w:t>元。</w:t>
      </w:r>
      <w:r>
        <w:rPr>
          <w:rFonts w:hint="eastAsia" w:ascii="宋体" w:hAnsi="宋体" w:eastAsia="宋体" w:cs="宋体"/>
          <w:kern w:val="2"/>
          <w:sz w:val="28"/>
          <w:szCs w:val="28"/>
          <w:highlight w:val="none"/>
          <w:lang w:val="en-US" w:eastAsia="zh-CN" w:bidi="ar-SA"/>
        </w:rPr>
        <w:t>按表按时实收（遇有国家政策性调整相应进行调整），</w:t>
      </w:r>
      <w:r>
        <w:rPr>
          <w:rFonts w:hint="eastAsia" w:ascii="宋体" w:hAnsi="宋体" w:cs="宋体"/>
          <w:kern w:val="2"/>
          <w:sz w:val="28"/>
          <w:szCs w:val="28"/>
          <w:highlight w:val="none"/>
          <w:lang w:val="en-US" w:eastAsia="zh-CN" w:bidi="ar-SA"/>
        </w:rPr>
        <w:t>承包经营人</w:t>
      </w:r>
      <w:r>
        <w:rPr>
          <w:rFonts w:hint="eastAsia" w:ascii="宋体" w:hAnsi="宋体" w:eastAsia="宋体" w:cs="宋体"/>
          <w:kern w:val="2"/>
          <w:sz w:val="28"/>
          <w:szCs w:val="28"/>
          <w:highlight w:val="none"/>
          <w:lang w:val="en-US" w:eastAsia="zh-CN" w:bidi="ar-SA"/>
        </w:rPr>
        <w:t>付款后</w:t>
      </w:r>
      <w:r>
        <w:rPr>
          <w:rFonts w:hint="eastAsia" w:ascii="宋体" w:hAnsi="宋体" w:cs="宋体"/>
          <w:kern w:val="2"/>
          <w:sz w:val="28"/>
          <w:szCs w:val="28"/>
          <w:highlight w:val="none"/>
          <w:lang w:val="en-US" w:eastAsia="zh-CN" w:bidi="ar-SA"/>
        </w:rPr>
        <w:t>通农物流财审部</w:t>
      </w:r>
      <w:r>
        <w:rPr>
          <w:rFonts w:hint="eastAsia" w:ascii="宋体" w:hAnsi="宋体" w:eastAsia="宋体" w:cs="宋体"/>
          <w:kern w:val="2"/>
          <w:sz w:val="28"/>
          <w:szCs w:val="28"/>
          <w:highlight w:val="none"/>
          <w:lang w:val="en-US" w:eastAsia="zh-CN" w:bidi="ar-SA"/>
        </w:rPr>
        <w:t>开具收款收据作为付款凭证，水电费按时按表支付。</w:t>
      </w:r>
      <w:r>
        <w:rPr>
          <w:rFonts w:hint="eastAsia" w:eastAsia="宋体" w:cs="宋体"/>
          <w:b/>
          <w:bCs/>
          <w:kern w:val="2"/>
          <w:sz w:val="28"/>
          <w:szCs w:val="28"/>
          <w:highlight w:val="none"/>
          <w:lang w:val="en-US" w:eastAsia="zh-CN" w:bidi="ar-SA"/>
        </w:rPr>
        <w:t>燃气费按时</w:t>
      </w:r>
      <w:r>
        <w:rPr>
          <w:rFonts w:hint="eastAsia" w:cs="宋体"/>
          <w:b/>
          <w:bCs/>
          <w:kern w:val="2"/>
          <w:sz w:val="28"/>
          <w:szCs w:val="28"/>
          <w:highlight w:val="none"/>
          <w:lang w:val="en-US" w:eastAsia="zh-CN" w:bidi="ar-SA"/>
        </w:rPr>
        <w:t>向燃气公司</w:t>
      </w:r>
      <w:r>
        <w:rPr>
          <w:rFonts w:hint="eastAsia" w:eastAsia="宋体" w:cs="宋体"/>
          <w:b/>
          <w:bCs/>
          <w:kern w:val="2"/>
          <w:sz w:val="28"/>
          <w:szCs w:val="28"/>
          <w:highlight w:val="none"/>
          <w:lang w:val="en-US" w:eastAsia="zh-CN" w:bidi="ar-SA"/>
        </w:rPr>
        <w:t>缴纳，</w:t>
      </w:r>
      <w:r>
        <w:rPr>
          <w:rFonts w:hint="eastAsia" w:cs="宋体"/>
          <w:b/>
          <w:bCs/>
          <w:kern w:val="2"/>
          <w:sz w:val="28"/>
          <w:szCs w:val="28"/>
          <w:highlight w:val="none"/>
          <w:lang w:val="en-US" w:eastAsia="zh-CN" w:bidi="ar-SA"/>
        </w:rPr>
        <w:t>通农物流</w:t>
      </w:r>
      <w:r>
        <w:rPr>
          <w:rFonts w:hint="eastAsia" w:eastAsia="宋体" w:cs="宋体"/>
          <w:b/>
          <w:bCs/>
          <w:kern w:val="2"/>
          <w:sz w:val="28"/>
          <w:szCs w:val="28"/>
          <w:highlight w:val="none"/>
          <w:lang w:val="en-US" w:eastAsia="zh-CN" w:bidi="ar-SA"/>
        </w:rPr>
        <w:t>提供用户编号。</w:t>
      </w:r>
    </w:p>
    <w:p>
      <w:pPr>
        <w:spacing w:line="360" w:lineRule="auto"/>
        <w:ind w:firstLine="560" w:firstLineChars="200"/>
        <w:rPr>
          <w:rFonts w:hint="eastAsia" w:ascii="宋体" w:hAnsi="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9、承包期间</w:t>
      </w:r>
      <w:r>
        <w:rPr>
          <w:rFonts w:hint="eastAsia" w:ascii="宋体" w:hAnsi="宋体" w:eastAsia="宋体" w:cs="宋体"/>
          <w:sz w:val="28"/>
          <w:szCs w:val="28"/>
        </w:rPr>
        <w:t>不得将食堂私自转让或委托他人经营，</w:t>
      </w:r>
      <w:r>
        <w:rPr>
          <w:rFonts w:hint="eastAsia" w:ascii="宋体" w:hAnsi="宋体" w:eastAsia="宋体" w:cs="宋体"/>
          <w:sz w:val="28"/>
          <w:szCs w:val="28"/>
          <w:lang w:eastAsia="zh-CN"/>
        </w:rPr>
        <w:t>不得将食堂分割用于其他非饮食类经营活动</w:t>
      </w:r>
      <w:r>
        <w:rPr>
          <w:rFonts w:hint="eastAsia" w:ascii="宋体" w:hAnsi="宋体" w:eastAsia="宋体" w:cs="宋体"/>
          <w:sz w:val="28"/>
          <w:szCs w:val="28"/>
        </w:rPr>
        <w:t>。一经发现，</w:t>
      </w:r>
      <w:r>
        <w:rPr>
          <w:rFonts w:hint="eastAsia" w:ascii="宋体" w:hAnsi="宋体" w:eastAsia="宋体" w:cs="宋体"/>
          <w:sz w:val="28"/>
          <w:szCs w:val="28"/>
          <w:lang w:eastAsia="zh-CN"/>
        </w:rPr>
        <w:t>通农物流</w:t>
      </w:r>
      <w:r>
        <w:rPr>
          <w:rFonts w:hint="eastAsia" w:ascii="宋体" w:hAnsi="宋体" w:eastAsia="宋体" w:cs="宋体"/>
          <w:sz w:val="28"/>
          <w:szCs w:val="28"/>
        </w:rPr>
        <w:t>有权</w:t>
      </w:r>
      <w:r>
        <w:rPr>
          <w:rFonts w:hint="eastAsia" w:ascii="宋体" w:hAnsi="宋体" w:eastAsia="宋体" w:cs="宋体"/>
          <w:b w:val="0"/>
          <w:bCs w:val="0"/>
          <w:i w:val="0"/>
          <w:iCs w:val="0"/>
          <w:caps w:val="0"/>
          <w:color w:val="000000"/>
          <w:spacing w:val="0"/>
          <w:sz w:val="28"/>
          <w:szCs w:val="28"/>
          <w:shd w:val="clear" w:fill="FFFFFF"/>
        </w:rPr>
        <w:t>解除承包经营合同</w:t>
      </w:r>
      <w:r>
        <w:rPr>
          <w:rFonts w:hint="eastAsia" w:ascii="宋体" w:hAnsi="宋体" w:eastAsia="宋体" w:cs="宋体"/>
          <w:sz w:val="28"/>
          <w:szCs w:val="28"/>
        </w:rPr>
        <w:t>，并给予经济处罚或追究法律责任。</w:t>
      </w:r>
    </w:p>
    <w:p>
      <w:pPr>
        <w:numPr>
          <w:ilvl w:val="0"/>
          <w:numId w:val="0"/>
        </w:numPr>
        <w:spacing w:line="500" w:lineRule="exact"/>
        <w:ind w:firstLine="560" w:firstLineChars="200"/>
        <w:rPr>
          <w:rFonts w:hint="eastAsia" w:ascii="宋体" w:hAnsi="宋体" w:eastAsia="宋体" w:cs="宋体"/>
          <w:b w:val="0"/>
          <w:bCs w:val="0"/>
          <w:i w:val="0"/>
          <w:iCs w:val="0"/>
          <w:caps w:val="0"/>
          <w:color w:val="000000"/>
          <w:spacing w:val="0"/>
          <w:sz w:val="28"/>
          <w:szCs w:val="28"/>
          <w:shd w:val="clear" w:fill="FFFFFF"/>
        </w:rPr>
      </w:pPr>
      <w:r>
        <w:rPr>
          <w:rFonts w:hint="eastAsia" w:ascii="宋体" w:hAnsi="宋体" w:eastAsia="宋体" w:cs="宋体"/>
          <w:b w:val="0"/>
          <w:bCs w:val="0"/>
          <w:sz w:val="28"/>
          <w:szCs w:val="28"/>
          <w:u w:val="none"/>
          <w:lang w:val="en-US" w:eastAsia="zh-CN"/>
        </w:rPr>
        <w:t>10、三年承包期结束，承包经营人剩余调料、食材等自行处理，与通农物流无关。</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2" w:firstLineChars="200"/>
        <w:rPr>
          <w:rFonts w:hint="eastAsia" w:ascii="宋体" w:hAnsi="宋体" w:eastAsia="宋体" w:cs="宋体"/>
          <w:b/>
          <w:bCs/>
          <w:i w:val="0"/>
          <w:iCs w:val="0"/>
          <w:caps w:val="0"/>
          <w:color w:val="000000"/>
          <w:spacing w:val="0"/>
          <w:sz w:val="28"/>
          <w:szCs w:val="28"/>
          <w:shd w:val="clear" w:fill="FFFFFF"/>
          <w:lang w:eastAsia="zh-CN"/>
        </w:rPr>
      </w:pPr>
      <w:r>
        <w:rPr>
          <w:rFonts w:hint="eastAsia" w:ascii="宋体" w:hAnsi="宋体" w:eastAsia="宋体" w:cs="宋体"/>
          <w:b/>
          <w:bCs/>
          <w:i w:val="0"/>
          <w:iCs w:val="0"/>
          <w:caps w:val="0"/>
          <w:color w:val="000000"/>
          <w:spacing w:val="0"/>
          <w:sz w:val="28"/>
          <w:szCs w:val="28"/>
          <w:shd w:val="clear" w:fill="FFFFFF"/>
          <w:lang w:eastAsia="zh-CN"/>
        </w:rPr>
        <w:t>七、食堂承包经营合同的签订</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shd w:val="clear" w:fill="FFFFFF"/>
        </w:rPr>
        <w:t>1、承包经营人收到中标通知书</w:t>
      </w:r>
      <w:r>
        <w:rPr>
          <w:rFonts w:hint="eastAsia" w:ascii="宋体" w:hAnsi="宋体" w:eastAsia="宋体" w:cs="宋体"/>
          <w:b w:val="0"/>
          <w:bCs w:val="0"/>
          <w:i w:val="0"/>
          <w:iCs w:val="0"/>
          <w:caps w:val="0"/>
          <w:color w:val="000000"/>
          <w:spacing w:val="0"/>
          <w:sz w:val="28"/>
          <w:szCs w:val="28"/>
          <w:shd w:val="clear" w:fill="FFFFFF"/>
          <w:lang w:eastAsia="zh-CN"/>
        </w:rPr>
        <w:t>五</w:t>
      </w:r>
      <w:r>
        <w:rPr>
          <w:rFonts w:hint="eastAsia" w:ascii="宋体" w:hAnsi="宋体" w:eastAsia="宋体" w:cs="宋体"/>
          <w:b w:val="0"/>
          <w:bCs w:val="0"/>
          <w:i w:val="0"/>
          <w:iCs w:val="0"/>
          <w:caps w:val="0"/>
          <w:color w:val="000000"/>
          <w:spacing w:val="0"/>
          <w:sz w:val="28"/>
          <w:szCs w:val="28"/>
          <w:shd w:val="clear" w:fill="FFFFFF"/>
        </w:rPr>
        <w:t>日内须缴纳</w:t>
      </w:r>
      <w:r>
        <w:rPr>
          <w:rFonts w:hint="eastAsia" w:ascii="宋体" w:hAnsi="宋体" w:eastAsia="宋体" w:cs="宋体"/>
          <w:b w:val="0"/>
          <w:bCs w:val="0"/>
          <w:i w:val="0"/>
          <w:iCs w:val="0"/>
          <w:caps w:val="0"/>
          <w:color w:val="000000"/>
          <w:spacing w:val="0"/>
          <w:sz w:val="28"/>
          <w:szCs w:val="28"/>
          <w:shd w:val="clear" w:fill="FFFFFF"/>
          <w:lang w:eastAsia="zh-CN"/>
        </w:rPr>
        <w:t>两项</w:t>
      </w:r>
      <w:r>
        <w:rPr>
          <w:rFonts w:hint="eastAsia" w:ascii="宋体" w:hAnsi="宋体" w:eastAsia="宋体" w:cs="宋体"/>
          <w:b w:val="0"/>
          <w:bCs w:val="0"/>
          <w:i w:val="0"/>
          <w:iCs w:val="0"/>
          <w:caps w:val="0"/>
          <w:color w:val="000000"/>
          <w:spacing w:val="0"/>
          <w:sz w:val="28"/>
          <w:szCs w:val="28"/>
          <w:shd w:val="clear" w:fill="FFFFFF"/>
        </w:rPr>
        <w:t>保证金</w:t>
      </w:r>
      <w:r>
        <w:rPr>
          <w:rFonts w:hint="eastAsia" w:ascii="宋体" w:hAnsi="宋体" w:eastAsia="宋体" w:cs="宋体"/>
          <w:b w:val="0"/>
          <w:bCs w:val="0"/>
          <w:i w:val="0"/>
          <w:iCs w:val="0"/>
          <w:caps w:val="0"/>
          <w:color w:val="000000"/>
          <w:spacing w:val="0"/>
          <w:sz w:val="28"/>
          <w:szCs w:val="28"/>
          <w:shd w:val="clear" w:fill="FFFFFF"/>
          <w:lang w:eastAsia="zh-CN"/>
        </w:rPr>
        <w:t>，并</w:t>
      </w:r>
      <w:r>
        <w:rPr>
          <w:rFonts w:hint="eastAsia" w:ascii="宋体" w:hAnsi="宋体" w:eastAsia="宋体" w:cs="宋体"/>
          <w:b w:val="0"/>
          <w:bCs w:val="0"/>
          <w:i w:val="0"/>
          <w:iCs w:val="0"/>
          <w:caps w:val="0"/>
          <w:color w:val="000000"/>
          <w:spacing w:val="0"/>
          <w:sz w:val="28"/>
          <w:szCs w:val="28"/>
          <w:shd w:val="clear" w:fill="FFFFFF"/>
        </w:rPr>
        <w:t>与发包人签订</w:t>
      </w:r>
      <w:r>
        <w:rPr>
          <w:rFonts w:hint="eastAsia" w:ascii="宋体" w:hAnsi="宋体" w:eastAsia="宋体" w:cs="宋体"/>
          <w:b w:val="0"/>
          <w:bCs w:val="0"/>
          <w:i w:val="0"/>
          <w:iCs w:val="0"/>
          <w:caps w:val="0"/>
          <w:color w:val="000000"/>
          <w:spacing w:val="0"/>
          <w:sz w:val="28"/>
          <w:szCs w:val="28"/>
          <w:shd w:val="clear" w:fill="FFFFFF"/>
          <w:lang w:eastAsia="zh-CN"/>
        </w:rPr>
        <w:t>食堂</w:t>
      </w:r>
      <w:r>
        <w:rPr>
          <w:rFonts w:hint="eastAsia" w:ascii="宋体" w:hAnsi="宋体" w:eastAsia="宋体" w:cs="宋体"/>
          <w:b w:val="0"/>
          <w:bCs w:val="0"/>
          <w:i w:val="0"/>
          <w:iCs w:val="0"/>
          <w:caps w:val="0"/>
          <w:color w:val="000000"/>
          <w:spacing w:val="0"/>
          <w:sz w:val="28"/>
          <w:szCs w:val="28"/>
          <w:shd w:val="clear" w:fill="FFFFFF"/>
        </w:rPr>
        <w:t>承包经营合同，否则没收竞标保证金</w:t>
      </w:r>
      <w:r>
        <w:rPr>
          <w:rFonts w:hint="eastAsia" w:ascii="宋体" w:hAnsi="宋体" w:eastAsia="宋体" w:cs="宋体"/>
          <w:b w:val="0"/>
          <w:bCs w:val="0"/>
          <w:i w:val="0"/>
          <w:iCs w:val="0"/>
          <w:caps w:val="0"/>
          <w:color w:val="000000"/>
          <w:spacing w:val="0"/>
          <w:sz w:val="28"/>
          <w:szCs w:val="28"/>
          <w:shd w:val="clear" w:fill="FFFFFF"/>
          <w:lang w:eastAsia="zh-CN"/>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shd w:val="clear" w:fill="FFFFFF"/>
        </w:rPr>
        <w:t>2、由于承包经营人违法经营，被上级有关部门勒令停业整顿，</w:t>
      </w:r>
      <w:r>
        <w:rPr>
          <w:rFonts w:hint="eastAsia" w:ascii="宋体" w:hAnsi="宋体" w:eastAsia="宋体" w:cs="宋体"/>
          <w:b w:val="0"/>
          <w:bCs w:val="0"/>
          <w:i w:val="0"/>
          <w:iCs w:val="0"/>
          <w:caps w:val="0"/>
          <w:color w:val="000000"/>
          <w:spacing w:val="0"/>
          <w:sz w:val="28"/>
          <w:szCs w:val="28"/>
          <w:shd w:val="clear" w:fill="FFFFFF"/>
          <w:lang w:eastAsia="zh-CN"/>
        </w:rPr>
        <w:t>通农物流</w:t>
      </w:r>
      <w:r>
        <w:rPr>
          <w:rFonts w:hint="eastAsia" w:ascii="宋体" w:hAnsi="宋体" w:eastAsia="宋体" w:cs="宋体"/>
          <w:b w:val="0"/>
          <w:bCs w:val="0"/>
          <w:i w:val="0"/>
          <w:iCs w:val="0"/>
          <w:caps w:val="0"/>
          <w:color w:val="000000"/>
          <w:spacing w:val="0"/>
          <w:sz w:val="28"/>
          <w:szCs w:val="28"/>
          <w:shd w:val="clear" w:fill="FFFFFF"/>
        </w:rPr>
        <w:t>有权与承包经营人解除承包经营合同，并有权要求承包经营人赔偿</w:t>
      </w:r>
      <w:r>
        <w:rPr>
          <w:rFonts w:hint="eastAsia" w:ascii="宋体" w:hAnsi="宋体" w:eastAsia="宋体" w:cs="宋体"/>
          <w:b w:val="0"/>
          <w:bCs w:val="0"/>
          <w:i w:val="0"/>
          <w:iCs w:val="0"/>
          <w:caps w:val="0"/>
          <w:color w:val="000000"/>
          <w:spacing w:val="0"/>
          <w:sz w:val="28"/>
          <w:szCs w:val="28"/>
          <w:shd w:val="clear" w:fill="FFFFFF"/>
          <w:lang w:eastAsia="zh-CN"/>
        </w:rPr>
        <w:t>通农物流</w:t>
      </w:r>
      <w:r>
        <w:rPr>
          <w:rFonts w:hint="eastAsia" w:ascii="宋体" w:hAnsi="宋体" w:eastAsia="宋体" w:cs="宋体"/>
          <w:b w:val="0"/>
          <w:bCs w:val="0"/>
          <w:i w:val="0"/>
          <w:iCs w:val="0"/>
          <w:caps w:val="0"/>
          <w:color w:val="000000"/>
          <w:spacing w:val="0"/>
          <w:sz w:val="28"/>
          <w:szCs w:val="28"/>
          <w:shd w:val="clear" w:fill="FFFFFF"/>
        </w:rPr>
        <w:t>受到的相关部门的处罚金</w:t>
      </w:r>
      <w:r>
        <w:rPr>
          <w:rFonts w:hint="eastAsia" w:ascii="宋体" w:hAnsi="宋体" w:eastAsia="宋体" w:cs="宋体"/>
          <w:b w:val="0"/>
          <w:bCs w:val="0"/>
          <w:i w:val="0"/>
          <w:iCs w:val="0"/>
          <w:caps w:val="0"/>
          <w:color w:val="000000"/>
          <w:spacing w:val="0"/>
          <w:sz w:val="28"/>
          <w:szCs w:val="28"/>
          <w:shd w:val="clear" w:fill="FFFFFF"/>
          <w:lang w:eastAsia="zh-CN"/>
        </w:rPr>
        <w:t>等</w:t>
      </w:r>
      <w:r>
        <w:rPr>
          <w:rFonts w:hint="eastAsia" w:ascii="宋体" w:hAnsi="宋体" w:eastAsia="宋体" w:cs="宋体"/>
          <w:b w:val="0"/>
          <w:bCs w:val="0"/>
          <w:i w:val="0"/>
          <w:iCs w:val="0"/>
          <w:caps w:val="0"/>
          <w:color w:val="000000"/>
          <w:spacing w:val="0"/>
          <w:sz w:val="28"/>
          <w:szCs w:val="28"/>
          <w:shd w:val="clear" w:fill="FFFFFF"/>
        </w:rPr>
        <w:t>损失</w:t>
      </w:r>
      <w:r>
        <w:rPr>
          <w:rFonts w:hint="eastAsia" w:ascii="宋体" w:hAnsi="宋体" w:eastAsia="宋体" w:cs="宋体"/>
          <w:b w:val="0"/>
          <w:bCs w:val="0"/>
          <w:i w:val="0"/>
          <w:iCs w:val="0"/>
          <w:caps w:val="0"/>
          <w:color w:val="000000"/>
          <w:spacing w:val="0"/>
          <w:sz w:val="28"/>
          <w:szCs w:val="28"/>
          <w:shd w:val="clear" w:fill="FFFFFF"/>
          <w:lang w:eastAsia="zh-CN"/>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60" w:firstLineChars="200"/>
        <w:rPr>
          <w:rFonts w:hint="eastAsia" w:ascii="宋体" w:hAnsi="宋体" w:eastAsia="宋体" w:cs="宋体"/>
          <w:b w:val="0"/>
          <w:bCs w:val="0"/>
          <w:i w:val="0"/>
          <w:iCs w:val="0"/>
          <w:caps w:val="0"/>
          <w:color w:val="000000"/>
          <w:spacing w:val="0"/>
          <w:sz w:val="28"/>
          <w:szCs w:val="28"/>
          <w:shd w:val="clear" w:fill="FFFFFF"/>
        </w:rPr>
      </w:pPr>
      <w:r>
        <w:rPr>
          <w:rFonts w:hint="eastAsia" w:ascii="宋体" w:hAnsi="宋体" w:eastAsia="宋体" w:cs="宋体"/>
          <w:b w:val="0"/>
          <w:bCs w:val="0"/>
          <w:i w:val="0"/>
          <w:iCs w:val="0"/>
          <w:caps w:val="0"/>
          <w:color w:val="000000"/>
          <w:spacing w:val="0"/>
          <w:sz w:val="28"/>
          <w:szCs w:val="28"/>
          <w:shd w:val="clear" w:fill="FFFFFF"/>
        </w:rPr>
        <w:t>3、承包经营人出现</w:t>
      </w:r>
      <w:r>
        <w:rPr>
          <w:rFonts w:hint="eastAsia" w:ascii="宋体" w:hAnsi="宋体" w:eastAsia="宋体" w:cs="宋体"/>
          <w:b w:val="0"/>
          <w:bCs w:val="0"/>
          <w:i w:val="0"/>
          <w:iCs w:val="0"/>
          <w:caps w:val="0"/>
          <w:color w:val="000000"/>
          <w:spacing w:val="0"/>
          <w:sz w:val="28"/>
          <w:szCs w:val="28"/>
          <w:shd w:val="clear" w:fill="FFFFFF"/>
          <w:lang w:eastAsia="zh-CN"/>
        </w:rPr>
        <w:t>本公告</w:t>
      </w:r>
      <w:r>
        <w:rPr>
          <w:rFonts w:hint="eastAsia" w:ascii="宋体" w:hAnsi="宋体" w:eastAsia="宋体" w:cs="宋体"/>
          <w:b w:val="0"/>
          <w:bCs w:val="0"/>
          <w:i w:val="0"/>
          <w:iCs w:val="0"/>
          <w:caps w:val="0"/>
          <w:color w:val="000000"/>
          <w:spacing w:val="0"/>
          <w:sz w:val="28"/>
          <w:szCs w:val="28"/>
          <w:shd w:val="clear" w:fill="FFFFFF"/>
        </w:rPr>
        <w:t xml:space="preserve">禁止行为之一的，发包人有权与承包经营人解除承包经营合同，并罚没全部保证金。               </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right"/>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lang w:val="en-US" w:eastAsia="zh-CN"/>
        </w:rPr>
        <w:t xml:space="preserve"> </w:t>
      </w:r>
      <w:r>
        <w:rPr>
          <w:rFonts w:hint="eastAsia" w:ascii="宋体" w:hAnsi="宋体" w:eastAsia="宋体" w:cs="宋体"/>
          <w:b w:val="0"/>
          <w:bCs w:val="0"/>
          <w:i w:val="0"/>
          <w:iCs w:val="0"/>
          <w:caps w:val="0"/>
          <w:color w:val="000000"/>
          <w:spacing w:val="0"/>
          <w:sz w:val="28"/>
          <w:szCs w:val="28"/>
          <w:shd w:val="clear" w:fill="FFFFFF"/>
        </w:rPr>
        <w:t>南通</w:t>
      </w:r>
      <w:r>
        <w:rPr>
          <w:rFonts w:hint="eastAsia" w:ascii="宋体" w:hAnsi="宋体" w:eastAsia="宋体" w:cs="宋体"/>
          <w:b w:val="0"/>
          <w:bCs w:val="0"/>
          <w:i w:val="0"/>
          <w:iCs w:val="0"/>
          <w:caps w:val="0"/>
          <w:color w:val="000000"/>
          <w:spacing w:val="0"/>
          <w:sz w:val="28"/>
          <w:szCs w:val="28"/>
          <w:shd w:val="clear" w:fill="FFFFFF"/>
          <w:lang w:eastAsia="zh-CN"/>
        </w:rPr>
        <w:t>农副产品物流有限</w:t>
      </w:r>
      <w:r>
        <w:rPr>
          <w:rFonts w:hint="eastAsia" w:ascii="宋体" w:hAnsi="宋体" w:eastAsia="宋体" w:cs="宋体"/>
          <w:b w:val="0"/>
          <w:bCs w:val="0"/>
          <w:i w:val="0"/>
          <w:iCs w:val="0"/>
          <w:caps w:val="0"/>
          <w:color w:val="000000"/>
          <w:spacing w:val="0"/>
          <w:sz w:val="28"/>
          <w:szCs w:val="28"/>
          <w:shd w:val="clear" w:fill="FFFFFF"/>
        </w:rPr>
        <w:t>公司</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605" w:leftChars="192" w:right="0" w:hanging="106" w:hangingChars="38"/>
        <w:rPr>
          <w:rFonts w:hint="eastAsia" w:ascii="宋体" w:hAnsi="宋体" w:eastAsia="宋体" w:cs="宋体"/>
          <w:b w:val="0"/>
          <w:bCs w:val="0"/>
          <w:i w:val="0"/>
          <w:iCs w:val="0"/>
          <w:caps w:val="0"/>
          <w:color w:val="000000"/>
          <w:spacing w:val="0"/>
          <w:sz w:val="28"/>
          <w:szCs w:val="28"/>
          <w:shd w:val="clear" w:fill="FFFFFF"/>
        </w:rPr>
      </w:pPr>
      <w:r>
        <w:rPr>
          <w:rFonts w:hint="eastAsia" w:ascii="宋体" w:hAnsi="宋体" w:eastAsia="宋体" w:cs="宋体"/>
          <w:b w:val="0"/>
          <w:bCs w:val="0"/>
          <w:i w:val="0"/>
          <w:iCs w:val="0"/>
          <w:caps w:val="0"/>
          <w:color w:val="000000"/>
          <w:spacing w:val="0"/>
          <w:sz w:val="28"/>
          <w:szCs w:val="28"/>
          <w:shd w:val="clear" w:fill="FFFFFF"/>
          <w:lang w:val="en-US" w:eastAsia="zh-CN"/>
        </w:rPr>
        <w:t xml:space="preserve">                                         </w:t>
      </w:r>
      <w:r>
        <w:rPr>
          <w:rFonts w:hint="eastAsia" w:ascii="宋体" w:hAnsi="宋体" w:eastAsia="宋体" w:cs="宋体"/>
          <w:b w:val="0"/>
          <w:bCs w:val="0"/>
          <w:i w:val="0"/>
          <w:iCs w:val="0"/>
          <w:caps w:val="0"/>
          <w:color w:val="000000"/>
          <w:spacing w:val="0"/>
          <w:sz w:val="28"/>
          <w:szCs w:val="28"/>
          <w:shd w:val="clear" w:fill="FFFFFF"/>
        </w:rPr>
        <w:t>202</w:t>
      </w:r>
      <w:r>
        <w:rPr>
          <w:rFonts w:hint="eastAsia" w:ascii="宋体" w:hAnsi="宋体" w:eastAsia="宋体" w:cs="宋体"/>
          <w:b w:val="0"/>
          <w:bCs w:val="0"/>
          <w:i w:val="0"/>
          <w:iCs w:val="0"/>
          <w:caps w:val="0"/>
          <w:color w:val="000000"/>
          <w:spacing w:val="0"/>
          <w:sz w:val="28"/>
          <w:szCs w:val="28"/>
          <w:shd w:val="clear" w:fill="FFFFFF"/>
          <w:lang w:val="en-US" w:eastAsia="zh-CN"/>
        </w:rPr>
        <w:t>4</w:t>
      </w:r>
      <w:r>
        <w:rPr>
          <w:rFonts w:hint="eastAsia" w:ascii="宋体" w:hAnsi="宋体" w:eastAsia="宋体" w:cs="宋体"/>
          <w:b w:val="0"/>
          <w:bCs w:val="0"/>
          <w:i w:val="0"/>
          <w:iCs w:val="0"/>
          <w:caps w:val="0"/>
          <w:color w:val="000000"/>
          <w:spacing w:val="0"/>
          <w:sz w:val="28"/>
          <w:szCs w:val="28"/>
          <w:shd w:val="clear" w:fill="FFFFFF"/>
        </w:rPr>
        <w:t>年</w:t>
      </w:r>
      <w:r>
        <w:rPr>
          <w:rFonts w:hint="eastAsia" w:ascii="宋体" w:hAnsi="宋体" w:eastAsia="宋体" w:cs="宋体"/>
          <w:b w:val="0"/>
          <w:bCs w:val="0"/>
          <w:i w:val="0"/>
          <w:iCs w:val="0"/>
          <w:caps w:val="0"/>
          <w:color w:val="000000"/>
          <w:spacing w:val="0"/>
          <w:sz w:val="28"/>
          <w:szCs w:val="28"/>
          <w:shd w:val="clear" w:fill="FFFFFF"/>
          <w:lang w:val="en-US" w:eastAsia="zh-CN"/>
        </w:rPr>
        <w:t>2</w:t>
      </w:r>
      <w:r>
        <w:rPr>
          <w:rFonts w:hint="eastAsia" w:ascii="宋体" w:hAnsi="宋体" w:eastAsia="宋体" w:cs="宋体"/>
          <w:b w:val="0"/>
          <w:bCs w:val="0"/>
          <w:i w:val="0"/>
          <w:iCs w:val="0"/>
          <w:caps w:val="0"/>
          <w:color w:val="000000"/>
          <w:spacing w:val="0"/>
          <w:sz w:val="28"/>
          <w:szCs w:val="28"/>
          <w:shd w:val="clear" w:fill="FFFFFF"/>
        </w:rPr>
        <w:t>月</w:t>
      </w:r>
      <w:r>
        <w:rPr>
          <w:rFonts w:hint="eastAsia" w:ascii="宋体" w:hAnsi="宋体" w:eastAsia="宋体" w:cs="宋体"/>
          <w:b w:val="0"/>
          <w:bCs w:val="0"/>
          <w:i w:val="0"/>
          <w:iCs w:val="0"/>
          <w:caps w:val="0"/>
          <w:color w:val="000000"/>
          <w:spacing w:val="0"/>
          <w:sz w:val="28"/>
          <w:szCs w:val="28"/>
          <w:shd w:val="clear" w:fill="FFFFFF"/>
          <w:lang w:val="en-US" w:eastAsia="zh-CN"/>
        </w:rPr>
        <w:t>29</w:t>
      </w:r>
      <w:r>
        <w:rPr>
          <w:rFonts w:hint="eastAsia" w:ascii="宋体" w:hAnsi="宋体" w:eastAsia="宋体" w:cs="宋体"/>
          <w:b w:val="0"/>
          <w:bCs w:val="0"/>
          <w:i w:val="0"/>
          <w:iCs w:val="0"/>
          <w:caps w:val="0"/>
          <w:color w:val="000000"/>
          <w:spacing w:val="0"/>
          <w:sz w:val="28"/>
          <w:szCs w:val="28"/>
          <w:shd w:val="clear" w:fill="FFFFFF"/>
        </w:rPr>
        <w:t>日</w:t>
      </w:r>
    </w:p>
    <w:p>
      <w:pPr>
        <w:spacing w:line="500" w:lineRule="exact"/>
        <w:jc w:val="left"/>
        <w:rPr>
          <w:rFonts w:hint="eastAsia" w:ascii="宋体" w:hAnsi="宋体" w:eastAsia="宋体" w:cs="宋体"/>
          <w:sz w:val="28"/>
          <w:szCs w:val="28"/>
          <w:lang w:eastAsia="zh-CN"/>
        </w:rPr>
      </w:pPr>
    </w:p>
    <w:p>
      <w:pPr>
        <w:spacing w:line="500" w:lineRule="exact"/>
        <w:jc w:val="left"/>
        <w:rPr>
          <w:rFonts w:hint="default" w:ascii="宋体" w:hAnsi="宋体" w:eastAsia="宋体" w:cs="宋体"/>
          <w:sz w:val="28"/>
          <w:szCs w:val="28"/>
          <w:lang w:val="en-US" w:eastAsia="zh-CN"/>
        </w:rPr>
      </w:pPr>
      <w:bookmarkStart w:id="0" w:name="_GoBack"/>
      <w:bookmarkEnd w:id="0"/>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1：南通农副产品物流有限公司食堂承包经营竞拍公告</w:t>
      </w:r>
    </w:p>
    <w:p>
      <w:pPr>
        <w:spacing w:line="500" w:lineRule="exact"/>
        <w:jc w:val="left"/>
        <w:rPr>
          <w:rFonts w:hint="eastAsia" w:ascii="宋体" w:hAnsi="宋体" w:eastAsia="宋体" w:cs="宋体"/>
          <w:sz w:val="28"/>
          <w:szCs w:val="28"/>
          <w:lang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eastAsia="zh-CN"/>
        </w:rPr>
        <w:t>法定代表人身份证明、授权委托书</w:t>
      </w:r>
    </w:p>
    <w:p>
      <w:pPr>
        <w:spacing w:line="500" w:lineRule="exact"/>
        <w:jc w:val="left"/>
        <w:rPr>
          <w:rFonts w:hint="eastAsia" w:ascii="宋体" w:hAnsi="宋体" w:eastAsia="宋体" w:cs="宋体"/>
          <w:sz w:val="28"/>
          <w:szCs w:val="28"/>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3：</w:t>
      </w:r>
      <w:r>
        <w:rPr>
          <w:rFonts w:hint="eastAsia" w:ascii="宋体" w:hAnsi="宋体" w:eastAsia="宋体" w:cs="宋体"/>
          <w:sz w:val="28"/>
          <w:szCs w:val="28"/>
        </w:rPr>
        <w:t>经营承诺书</w:t>
      </w:r>
    </w:p>
    <w:p>
      <w:pPr>
        <w:spacing w:line="500" w:lineRule="exact"/>
        <w:jc w:val="left"/>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b w:val="0"/>
          <w:bCs w:val="0"/>
          <w:sz w:val="28"/>
          <w:szCs w:val="28"/>
        </w:rPr>
        <w:t>无重大违法记录的书面声明</w:t>
      </w:r>
    </w:p>
    <w:p>
      <w:pPr>
        <w:spacing w:line="500" w:lineRule="exact"/>
        <w:jc w:val="left"/>
        <w:rPr>
          <w:rFonts w:hint="eastAsia" w:ascii="宋体" w:hAnsi="宋体" w:eastAsia="宋体" w:cs="宋体"/>
          <w:sz w:val="28"/>
          <w:szCs w:val="28"/>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食堂</w:t>
      </w:r>
      <w:r>
        <w:rPr>
          <w:rFonts w:hint="eastAsia" w:ascii="宋体" w:hAnsi="宋体" w:eastAsia="宋体" w:cs="宋体"/>
          <w:sz w:val="28"/>
          <w:szCs w:val="28"/>
        </w:rPr>
        <w:t>承包经营报价表</w:t>
      </w:r>
    </w:p>
    <w:p>
      <w:pPr>
        <w:spacing w:line="500" w:lineRule="exact"/>
        <w:jc w:val="left"/>
        <w:rPr>
          <w:rFonts w:hint="eastAsia" w:ascii="宋体" w:hAnsi="宋体" w:eastAsia="宋体"/>
          <w:color w:val="000000"/>
          <w:sz w:val="24"/>
          <w:lang w:val="en-US"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sz w:val="28"/>
          <w:szCs w:val="28"/>
          <w:lang w:eastAsia="zh-CN"/>
        </w:rPr>
        <w:t>食堂</w:t>
      </w:r>
      <w:r>
        <w:rPr>
          <w:rFonts w:hint="eastAsia" w:ascii="宋体" w:hAnsi="宋体" w:eastAsia="宋体" w:cs="宋体"/>
          <w:sz w:val="28"/>
          <w:szCs w:val="28"/>
        </w:rPr>
        <w:t>承包经营合同</w:t>
      </w:r>
      <w:r>
        <w:rPr>
          <w:rFonts w:hint="eastAsia" w:ascii="宋体" w:hAnsi="宋体" w:eastAsia="宋体" w:cs="宋体"/>
          <w:sz w:val="28"/>
          <w:szCs w:val="28"/>
          <w:lang w:eastAsia="zh-CN"/>
        </w:rPr>
        <w:t>（模板）</w:t>
      </w:r>
    </w:p>
    <w:sectPr>
      <w:footerReference r:id="rId3" w:type="default"/>
      <w:pgSz w:w="11906" w:h="16838"/>
      <w:pgMar w:top="1327"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835EC"/>
    <w:multiLevelType w:val="singleLevel"/>
    <w:tmpl w:val="048835EC"/>
    <w:lvl w:ilvl="0" w:tentative="0">
      <w:start w:val="1"/>
      <w:numFmt w:val="decimal"/>
      <w:suff w:val="nothing"/>
      <w:lvlText w:val="%1、"/>
      <w:lvlJc w:val="left"/>
    </w:lvl>
  </w:abstractNum>
  <w:abstractNum w:abstractNumId="1">
    <w:nsid w:val="36BB5492"/>
    <w:multiLevelType w:val="singleLevel"/>
    <w:tmpl w:val="36BB5492"/>
    <w:lvl w:ilvl="0" w:tentative="0">
      <w:start w:val="1"/>
      <w:numFmt w:val="chineseCounting"/>
      <w:suff w:val="nothing"/>
      <w:lvlText w:val="%1、"/>
      <w:lvlJc w:val="left"/>
      <w:rPr>
        <w:rFonts w:hint="eastAsia"/>
      </w:rPr>
    </w:lvl>
  </w:abstractNum>
  <w:abstractNum w:abstractNumId="2">
    <w:nsid w:val="6CDB3BB2"/>
    <w:multiLevelType w:val="singleLevel"/>
    <w:tmpl w:val="6CDB3BB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jk4MGJlMDQ3OTg0N2IwMWNkNmZmOTIzMWQzOTkifQ=="/>
  </w:docVars>
  <w:rsids>
    <w:rsidRoot w:val="25D36233"/>
    <w:rsid w:val="0049208D"/>
    <w:rsid w:val="01703CE4"/>
    <w:rsid w:val="017C6D0A"/>
    <w:rsid w:val="027048DD"/>
    <w:rsid w:val="03892F81"/>
    <w:rsid w:val="05427727"/>
    <w:rsid w:val="05C244D7"/>
    <w:rsid w:val="05E409CE"/>
    <w:rsid w:val="06FF2879"/>
    <w:rsid w:val="08986C06"/>
    <w:rsid w:val="09BE6112"/>
    <w:rsid w:val="0A6E1FD3"/>
    <w:rsid w:val="0B707741"/>
    <w:rsid w:val="0C822728"/>
    <w:rsid w:val="0DC65E16"/>
    <w:rsid w:val="103507FE"/>
    <w:rsid w:val="10996C2D"/>
    <w:rsid w:val="120E7E53"/>
    <w:rsid w:val="13ED66B2"/>
    <w:rsid w:val="140C5C8F"/>
    <w:rsid w:val="14C60571"/>
    <w:rsid w:val="14D03E63"/>
    <w:rsid w:val="17904FF2"/>
    <w:rsid w:val="188B5D59"/>
    <w:rsid w:val="191044B0"/>
    <w:rsid w:val="1A734003"/>
    <w:rsid w:val="1B7C407F"/>
    <w:rsid w:val="1B927C9C"/>
    <w:rsid w:val="1C7407BE"/>
    <w:rsid w:val="1D445FBE"/>
    <w:rsid w:val="1F184743"/>
    <w:rsid w:val="1F2F1E59"/>
    <w:rsid w:val="208F4C4A"/>
    <w:rsid w:val="21D6350E"/>
    <w:rsid w:val="23EB2FAD"/>
    <w:rsid w:val="25D36233"/>
    <w:rsid w:val="2629095F"/>
    <w:rsid w:val="262F2F49"/>
    <w:rsid w:val="26D33C77"/>
    <w:rsid w:val="27D70D7A"/>
    <w:rsid w:val="280614A6"/>
    <w:rsid w:val="29F162D1"/>
    <w:rsid w:val="2B2C41BE"/>
    <w:rsid w:val="2CD24278"/>
    <w:rsid w:val="2CDA6E57"/>
    <w:rsid w:val="315447FC"/>
    <w:rsid w:val="330D72EF"/>
    <w:rsid w:val="333C753E"/>
    <w:rsid w:val="36965B9D"/>
    <w:rsid w:val="36991E67"/>
    <w:rsid w:val="37F21986"/>
    <w:rsid w:val="3A1B3954"/>
    <w:rsid w:val="3A742699"/>
    <w:rsid w:val="3AC428AC"/>
    <w:rsid w:val="3D080568"/>
    <w:rsid w:val="3D0A20B8"/>
    <w:rsid w:val="3D4218E5"/>
    <w:rsid w:val="3E302F6A"/>
    <w:rsid w:val="3EBE4D54"/>
    <w:rsid w:val="415D3E87"/>
    <w:rsid w:val="43B526A0"/>
    <w:rsid w:val="45EB02B3"/>
    <w:rsid w:val="48EA3B26"/>
    <w:rsid w:val="498B355B"/>
    <w:rsid w:val="49C7686D"/>
    <w:rsid w:val="4A212C80"/>
    <w:rsid w:val="4C995F8F"/>
    <w:rsid w:val="4D717D7D"/>
    <w:rsid w:val="4F63613A"/>
    <w:rsid w:val="505D7A63"/>
    <w:rsid w:val="53124FDB"/>
    <w:rsid w:val="5A313A74"/>
    <w:rsid w:val="5BBD391F"/>
    <w:rsid w:val="5C150625"/>
    <w:rsid w:val="5CA4389A"/>
    <w:rsid w:val="5DF9063C"/>
    <w:rsid w:val="5E8B4210"/>
    <w:rsid w:val="62A866D0"/>
    <w:rsid w:val="63346B19"/>
    <w:rsid w:val="658D3C34"/>
    <w:rsid w:val="660A5ADC"/>
    <w:rsid w:val="67513297"/>
    <w:rsid w:val="67BA3F0E"/>
    <w:rsid w:val="69486D80"/>
    <w:rsid w:val="6DFE716E"/>
    <w:rsid w:val="72C47013"/>
    <w:rsid w:val="74B41A7E"/>
    <w:rsid w:val="750C229C"/>
    <w:rsid w:val="75642BB4"/>
    <w:rsid w:val="76DB0DCF"/>
    <w:rsid w:val="78EC4472"/>
    <w:rsid w:val="791F46E6"/>
    <w:rsid w:val="7A7A445B"/>
    <w:rsid w:val="7E54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楷体_GB2312" w:cs="Times New Roman"/>
      <w:kern w:val="2"/>
      <w:sz w:val="26"/>
      <w:szCs w:val="26"/>
      <w:lang w:val="en-US" w:eastAsia="zh-CN" w:bidi="ar-SA"/>
    </w:rPr>
  </w:style>
  <w:style w:type="paragraph" w:styleId="6">
    <w:name w:val="heading 2"/>
    <w:basedOn w:val="1"/>
    <w:next w:val="1"/>
    <w:autoRedefine/>
    <w:qFormat/>
    <w:uiPriority w:val="0"/>
    <w:pPr>
      <w:keepNext/>
      <w:keepLines/>
      <w:overflowPunct w:val="0"/>
      <w:adjustRightInd w:val="0"/>
      <w:jc w:val="left"/>
      <w:textAlignment w:val="baseline"/>
      <w:outlineLvl w:val="1"/>
    </w:pPr>
    <w:rPr>
      <w:rFonts w:ascii="宋体" w:hAnsi="宋体"/>
      <w:b/>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next w:val="3"/>
    <w:autoRedefine/>
    <w:unhideWhenUsed/>
    <w:qFormat/>
    <w:uiPriority w:val="99"/>
    <w:pPr>
      <w:ind w:firstLine="420" w:firstLineChars="100"/>
    </w:pPr>
  </w:style>
  <w:style w:type="paragraph" w:styleId="3">
    <w:name w:val="Body Text Indent 2"/>
    <w:basedOn w:val="1"/>
    <w:next w:val="4"/>
    <w:autoRedefine/>
    <w:qFormat/>
    <w:uiPriority w:val="0"/>
    <w:pPr>
      <w:ind w:firstLine="600" w:firstLineChars="200"/>
    </w:pPr>
    <w:rPr>
      <w:rFonts w:hint="eastAsia" w:ascii="仿宋_GB2312" w:eastAsia="仿宋_GB2312"/>
      <w:sz w:val="30"/>
      <w:szCs w:val="20"/>
    </w:rPr>
  </w:style>
  <w:style w:type="paragraph" w:customStyle="1" w:styleId="4">
    <w:name w:val="z正文"/>
    <w:basedOn w:val="5"/>
    <w:autoRedefine/>
    <w:qFormat/>
    <w:uiPriority w:val="0"/>
    <w:pPr>
      <w:tabs>
        <w:tab w:val="left" w:pos="525"/>
      </w:tabs>
      <w:snapToGrid w:val="0"/>
      <w:spacing w:line="360" w:lineRule="auto"/>
    </w:pPr>
    <w:rPr>
      <w:rFonts w:hAnsi="宋体" w:eastAsia="宋体" w:cs="Times New Roman"/>
      <w:sz w:val="24"/>
      <w:szCs w:val="20"/>
    </w:rPr>
  </w:style>
  <w:style w:type="paragraph" w:styleId="5">
    <w:name w:val="Plain Text"/>
    <w:basedOn w:val="1"/>
    <w:autoRedefine/>
    <w:qFormat/>
    <w:uiPriority w:val="0"/>
    <w:rPr>
      <w:rFonts w:ascii="宋体" w:hAnsi="Courier New"/>
      <w:szCs w:val="20"/>
    </w:rPr>
  </w:style>
  <w:style w:type="paragraph" w:styleId="7">
    <w:name w:val="Normal Indent"/>
    <w:basedOn w:val="1"/>
    <w:autoRedefine/>
    <w:qFormat/>
    <w:uiPriority w:val="0"/>
    <w:pPr>
      <w:ind w:firstLine="420" w:firstLineChars="200"/>
    </w:pPr>
  </w:style>
  <w:style w:type="paragraph" w:styleId="8">
    <w:name w:val="Body Text Indent"/>
    <w:basedOn w:val="1"/>
    <w:next w:val="9"/>
    <w:autoRedefine/>
    <w:qFormat/>
    <w:uiPriority w:val="0"/>
    <w:pPr>
      <w:ind w:firstLine="645"/>
    </w:pPr>
    <w:rPr>
      <w:rFonts w:ascii="楷体_GB2312" w:eastAsia="楷体_GB2312"/>
      <w:sz w:val="32"/>
      <w:szCs w:val="32"/>
    </w:rPr>
  </w:style>
  <w:style w:type="paragraph" w:styleId="9">
    <w:name w:val="envelope return"/>
    <w:basedOn w:val="1"/>
    <w:autoRedefine/>
    <w:qFormat/>
    <w:uiPriority w:val="99"/>
    <w:pPr>
      <w:snapToGrid w:val="0"/>
    </w:pPr>
    <w:rPr>
      <w:rFonts w:ascii="Arial" w:hAnsi="Arial" w:cs="Arial"/>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Indent 3"/>
    <w:basedOn w:val="1"/>
    <w:autoRedefine/>
    <w:qFormat/>
    <w:uiPriority w:val="0"/>
    <w:pPr>
      <w:ind w:firstLine="435"/>
    </w:pPr>
    <w:rPr>
      <w:rFonts w:ascii="仿宋_GB2312" w:hAnsi="宋体" w:eastAsia="仿宋_GB2312"/>
      <w:sz w:val="28"/>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0"/>
    <w:pPr>
      <w:spacing w:before="240" w:after="60"/>
      <w:jc w:val="center"/>
      <w:outlineLvl w:val="0"/>
    </w:pPr>
    <w:rPr>
      <w:rFonts w:ascii="Cambria" w:hAnsi="Cambria"/>
      <w:b/>
      <w:bCs/>
      <w:sz w:val="32"/>
      <w:szCs w:val="32"/>
    </w:rPr>
  </w:style>
  <w:style w:type="paragraph" w:styleId="15">
    <w:name w:val="Body Text First Indent 2"/>
    <w:basedOn w:val="8"/>
    <w:autoRedefine/>
    <w:qFormat/>
    <w:uiPriority w:val="99"/>
    <w:pPr>
      <w:spacing w:line="360" w:lineRule="auto"/>
      <w:ind w:firstLine="420" w:firstLineChars="200"/>
    </w:pPr>
    <w:rPr>
      <w:rFonts w:ascii="宋体" w:hAnsi="宋体" w:eastAsia="宋体"/>
      <w:sz w:val="21"/>
      <w:szCs w:val="20"/>
    </w:rPr>
  </w:style>
  <w:style w:type="paragraph" w:styleId="18">
    <w:name w:val="List Paragraph"/>
    <w:basedOn w:val="1"/>
    <w:autoRedefine/>
    <w:qFormat/>
    <w:uiPriority w:val="34"/>
    <w:pPr>
      <w:ind w:firstLine="420" w:firstLineChars="200"/>
    </w:pPr>
    <w:rPr>
      <w:rFonts w:eastAsia="宋体"/>
      <w:sz w:val="21"/>
      <w:szCs w:val="24"/>
    </w:rPr>
  </w:style>
  <w:style w:type="paragraph" w:customStyle="1" w:styleId="19">
    <w:name w:val="sh2"/>
    <w:basedOn w:val="14"/>
    <w:autoRedefine/>
    <w:qFormat/>
    <w:uiPriority w:val="0"/>
    <w:pPr>
      <w:adjustRightInd w:val="0"/>
      <w:spacing w:line="420" w:lineRule="atLeast"/>
      <w:textAlignment w:val="baseline"/>
    </w:pPr>
    <w:rPr>
      <w:rFonts w:ascii="Arial" w:hAnsi="Arial"/>
      <w:bCs w:val="0"/>
      <w:kern w:val="0"/>
      <w:szCs w:val="20"/>
    </w:rPr>
  </w:style>
  <w:style w:type="paragraph" w:customStyle="1" w:styleId="20">
    <w:name w:val="sh4"/>
    <w:basedOn w:val="1"/>
    <w:autoRedefine/>
    <w:qFormat/>
    <w:uiPriority w:val="0"/>
    <w:pPr>
      <w:spacing w:line="460" w:lineRule="exact"/>
      <w:ind w:firstLine="420" w:firstLineChars="200"/>
    </w:pPr>
    <w:rPr>
      <w:rFonts w:ascii="宋体" w:hAnsi="宋体"/>
    </w:rPr>
  </w:style>
  <w:style w:type="paragraph" w:customStyle="1" w:styleId="21">
    <w:name w:val="纯文本1"/>
    <w:basedOn w:val="1"/>
    <w:autoRedefine/>
    <w:qFormat/>
    <w:uiPriority w:val="0"/>
    <w:rPr>
      <w:rFonts w:ascii="宋体" w:hAnsi="Courier New"/>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2023-11-15T06:40:00Z</dcterms:created>
  <dc:creator>YLL</dc:creator>
  <cp:lastModifiedBy>YLL</cp:lastModifiedBy>
  <cp:lastPrinted>2024-02-28T08:23:00Z</cp:lastPrinted>
  <dcterms:modified xsi:type="dcterms:W3CDTF">2024-02-29T07:13:05Z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911824D852A24D5FAA8485DB9CC30F8B_13</vt:lpwstr>
  </property>
</Properties>
</file>