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716" w:tblpY="31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577"/>
        <w:gridCol w:w="2803"/>
        <w:gridCol w:w="3503"/>
        <w:gridCol w:w="892"/>
        <w:gridCol w:w="1755"/>
        <w:gridCol w:w="1710"/>
        <w:gridCol w:w="1149"/>
      </w:tblGrid>
      <w:tr w14:paraId="1354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Pr>
          <w:p w14:paraId="5D117123">
            <w:pPr>
              <w:jc w:val="center"/>
              <w:rPr>
                <w:rFonts w:hint="eastAsia" w:ascii="宋体" w:hAnsi="宋体" w:eastAsia="宋体" w:cs="宋体"/>
                <w:sz w:val="24"/>
                <w:szCs w:val="24"/>
                <w:vertAlign w:val="baseline"/>
                <w:lang w:val="en-US" w:eastAsia="zh-CN"/>
              </w:rPr>
            </w:pPr>
            <w:bookmarkStart w:id="1" w:name="_GoBack"/>
            <w:bookmarkEnd w:id="1"/>
            <w:r>
              <w:rPr>
                <w:rFonts w:hint="eastAsia" w:ascii="宋体" w:hAnsi="宋体" w:eastAsia="宋体" w:cs="宋体"/>
                <w:sz w:val="24"/>
                <w:szCs w:val="24"/>
                <w:vertAlign w:val="baseline"/>
                <w:lang w:val="en-US" w:eastAsia="zh-CN"/>
              </w:rPr>
              <w:t>序号</w:t>
            </w:r>
          </w:p>
        </w:tc>
        <w:tc>
          <w:tcPr>
            <w:tcW w:w="1577" w:type="dxa"/>
          </w:tcPr>
          <w:p w14:paraId="4A76B34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2803" w:type="dxa"/>
          </w:tcPr>
          <w:p w14:paraId="0FB86BF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品牌</w:t>
            </w:r>
          </w:p>
        </w:tc>
        <w:tc>
          <w:tcPr>
            <w:tcW w:w="3503" w:type="dxa"/>
          </w:tcPr>
          <w:p w14:paraId="74F74593">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最低配置要求</w:t>
            </w:r>
          </w:p>
        </w:tc>
        <w:tc>
          <w:tcPr>
            <w:tcW w:w="892" w:type="dxa"/>
          </w:tcPr>
          <w:p w14:paraId="2F83C9A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1755" w:type="dxa"/>
          </w:tcPr>
          <w:p w14:paraId="7CC35CD0">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年预估需求量</w:t>
            </w:r>
          </w:p>
        </w:tc>
        <w:tc>
          <w:tcPr>
            <w:tcW w:w="1710" w:type="dxa"/>
          </w:tcPr>
          <w:p w14:paraId="1D27CA32">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含可抵扣增值税单价</w:t>
            </w:r>
          </w:p>
        </w:tc>
        <w:tc>
          <w:tcPr>
            <w:tcW w:w="1149" w:type="dxa"/>
          </w:tcPr>
          <w:p w14:paraId="52B9DF4B">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小计</w:t>
            </w:r>
          </w:p>
        </w:tc>
      </w:tr>
      <w:tr w14:paraId="4A83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Pr>
          <w:p w14:paraId="0856327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77" w:type="dxa"/>
          </w:tcPr>
          <w:p w14:paraId="2A4B2B2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主板</w:t>
            </w:r>
          </w:p>
        </w:tc>
        <w:tc>
          <w:tcPr>
            <w:tcW w:w="2803" w:type="dxa"/>
          </w:tcPr>
          <w:p w14:paraId="7F1AD14E">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微星/华硕/技嘉</w:t>
            </w:r>
          </w:p>
        </w:tc>
        <w:tc>
          <w:tcPr>
            <w:tcW w:w="3503" w:type="dxa"/>
          </w:tcPr>
          <w:p w14:paraId="14A06925">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同时兼顾I3 12100/I5 12400（含）以上CPU</w:t>
            </w:r>
          </w:p>
        </w:tc>
        <w:tc>
          <w:tcPr>
            <w:tcW w:w="892" w:type="dxa"/>
          </w:tcPr>
          <w:p w14:paraId="4DE3DFD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片</w:t>
            </w:r>
          </w:p>
        </w:tc>
        <w:tc>
          <w:tcPr>
            <w:tcW w:w="1755" w:type="dxa"/>
          </w:tcPr>
          <w:p w14:paraId="743163BD">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710" w:type="dxa"/>
          </w:tcPr>
          <w:p w14:paraId="236DDE50">
            <w:pPr>
              <w:jc w:val="center"/>
              <w:rPr>
                <w:rFonts w:hint="eastAsia" w:ascii="宋体" w:hAnsi="宋体" w:eastAsia="宋体" w:cs="宋体"/>
                <w:sz w:val="24"/>
                <w:szCs w:val="24"/>
                <w:vertAlign w:val="baseline"/>
              </w:rPr>
            </w:pPr>
          </w:p>
        </w:tc>
        <w:tc>
          <w:tcPr>
            <w:tcW w:w="1149" w:type="dxa"/>
          </w:tcPr>
          <w:p w14:paraId="683EDF2D">
            <w:pPr>
              <w:jc w:val="center"/>
              <w:rPr>
                <w:rFonts w:hint="eastAsia" w:ascii="宋体" w:hAnsi="宋体" w:eastAsia="宋体" w:cs="宋体"/>
                <w:sz w:val="24"/>
                <w:szCs w:val="24"/>
                <w:vertAlign w:val="baseline"/>
              </w:rPr>
            </w:pPr>
          </w:p>
        </w:tc>
      </w:tr>
      <w:tr w14:paraId="707F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Pr>
          <w:p w14:paraId="63CC7E6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577" w:type="dxa"/>
          </w:tcPr>
          <w:p w14:paraId="0C0EAF13">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CPU1</w:t>
            </w:r>
          </w:p>
        </w:tc>
        <w:tc>
          <w:tcPr>
            <w:tcW w:w="2803" w:type="dxa"/>
          </w:tcPr>
          <w:p w14:paraId="6EC34AD4">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英特尔</w:t>
            </w:r>
          </w:p>
        </w:tc>
        <w:tc>
          <w:tcPr>
            <w:tcW w:w="3503" w:type="dxa"/>
          </w:tcPr>
          <w:p w14:paraId="2F3E7FD2">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i3 12100（含）以上</w:t>
            </w:r>
          </w:p>
        </w:tc>
        <w:tc>
          <w:tcPr>
            <w:tcW w:w="892" w:type="dxa"/>
          </w:tcPr>
          <w:p w14:paraId="210964E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片</w:t>
            </w:r>
          </w:p>
        </w:tc>
        <w:tc>
          <w:tcPr>
            <w:tcW w:w="1755" w:type="dxa"/>
          </w:tcPr>
          <w:p w14:paraId="2BD151D1">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710" w:type="dxa"/>
          </w:tcPr>
          <w:p w14:paraId="054BCF01">
            <w:pPr>
              <w:jc w:val="center"/>
              <w:rPr>
                <w:rFonts w:hint="eastAsia" w:ascii="宋体" w:hAnsi="宋体" w:eastAsia="宋体" w:cs="宋体"/>
                <w:sz w:val="24"/>
                <w:szCs w:val="24"/>
                <w:vertAlign w:val="baseline"/>
              </w:rPr>
            </w:pPr>
          </w:p>
        </w:tc>
        <w:tc>
          <w:tcPr>
            <w:tcW w:w="1149" w:type="dxa"/>
          </w:tcPr>
          <w:p w14:paraId="5ED25E15">
            <w:pPr>
              <w:jc w:val="center"/>
              <w:rPr>
                <w:rFonts w:hint="eastAsia" w:ascii="宋体" w:hAnsi="宋体" w:eastAsia="宋体" w:cs="宋体"/>
                <w:sz w:val="24"/>
                <w:szCs w:val="24"/>
                <w:vertAlign w:val="baseline"/>
              </w:rPr>
            </w:pPr>
          </w:p>
        </w:tc>
      </w:tr>
      <w:tr w14:paraId="0BF6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Pr>
          <w:p w14:paraId="24452C5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577" w:type="dxa"/>
          </w:tcPr>
          <w:p w14:paraId="75B393A4">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CPU2</w:t>
            </w:r>
          </w:p>
        </w:tc>
        <w:tc>
          <w:tcPr>
            <w:tcW w:w="2803" w:type="dxa"/>
          </w:tcPr>
          <w:p w14:paraId="168799BF">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英特尔</w:t>
            </w:r>
          </w:p>
        </w:tc>
        <w:tc>
          <w:tcPr>
            <w:tcW w:w="3503" w:type="dxa"/>
          </w:tcPr>
          <w:p w14:paraId="389839AA">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i5 12400（含）以上</w:t>
            </w:r>
          </w:p>
        </w:tc>
        <w:tc>
          <w:tcPr>
            <w:tcW w:w="892" w:type="dxa"/>
          </w:tcPr>
          <w:p w14:paraId="2BDBC1DD">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片</w:t>
            </w:r>
          </w:p>
        </w:tc>
        <w:tc>
          <w:tcPr>
            <w:tcW w:w="1755" w:type="dxa"/>
          </w:tcPr>
          <w:p w14:paraId="711034A4">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710" w:type="dxa"/>
          </w:tcPr>
          <w:p w14:paraId="45B14632">
            <w:pPr>
              <w:jc w:val="center"/>
              <w:rPr>
                <w:rFonts w:hint="eastAsia" w:ascii="宋体" w:hAnsi="宋体" w:eastAsia="宋体" w:cs="宋体"/>
                <w:sz w:val="24"/>
                <w:szCs w:val="24"/>
                <w:vertAlign w:val="baseline"/>
              </w:rPr>
            </w:pPr>
          </w:p>
        </w:tc>
        <w:tc>
          <w:tcPr>
            <w:tcW w:w="1149" w:type="dxa"/>
          </w:tcPr>
          <w:p w14:paraId="3B11A58B">
            <w:pPr>
              <w:jc w:val="center"/>
              <w:rPr>
                <w:rFonts w:hint="eastAsia" w:ascii="宋体" w:hAnsi="宋体" w:eastAsia="宋体" w:cs="宋体"/>
                <w:sz w:val="24"/>
                <w:szCs w:val="24"/>
                <w:vertAlign w:val="baseline"/>
              </w:rPr>
            </w:pPr>
          </w:p>
        </w:tc>
      </w:tr>
      <w:tr w14:paraId="3597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shd w:val="clear" w:color="auto" w:fill="auto"/>
            <w:vAlign w:val="top"/>
          </w:tcPr>
          <w:p w14:paraId="65FF5B49">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1577" w:type="dxa"/>
            <w:shd w:val="clear" w:color="auto" w:fill="auto"/>
            <w:vAlign w:val="top"/>
          </w:tcPr>
          <w:p w14:paraId="1DFDEC5E">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固态硬盘1</w:t>
            </w:r>
          </w:p>
        </w:tc>
        <w:tc>
          <w:tcPr>
            <w:tcW w:w="2803" w:type="dxa"/>
            <w:shd w:val="clear" w:color="auto" w:fill="auto"/>
            <w:vAlign w:val="top"/>
          </w:tcPr>
          <w:p w14:paraId="0D238F80">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金士顿/西部数据/三星</w:t>
            </w:r>
          </w:p>
        </w:tc>
        <w:tc>
          <w:tcPr>
            <w:tcW w:w="3503" w:type="dxa"/>
            <w:shd w:val="clear" w:color="auto" w:fill="auto"/>
            <w:vAlign w:val="top"/>
          </w:tcPr>
          <w:p w14:paraId="2AEFB2BF">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 xml:space="preserve"> SSD 256G</w:t>
            </w:r>
          </w:p>
        </w:tc>
        <w:tc>
          <w:tcPr>
            <w:tcW w:w="892" w:type="dxa"/>
            <w:shd w:val="clear" w:color="auto" w:fill="auto"/>
            <w:vAlign w:val="top"/>
          </w:tcPr>
          <w:p w14:paraId="56DC0DCF">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个</w:t>
            </w:r>
          </w:p>
        </w:tc>
        <w:tc>
          <w:tcPr>
            <w:tcW w:w="1755" w:type="dxa"/>
            <w:shd w:val="clear" w:color="auto" w:fill="auto"/>
            <w:vAlign w:val="top"/>
          </w:tcPr>
          <w:p w14:paraId="6EF6444F">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w:t>
            </w:r>
          </w:p>
        </w:tc>
        <w:tc>
          <w:tcPr>
            <w:tcW w:w="1710" w:type="dxa"/>
            <w:shd w:val="clear" w:color="auto" w:fill="auto"/>
            <w:vAlign w:val="top"/>
          </w:tcPr>
          <w:p w14:paraId="1F0775EE">
            <w:pPr>
              <w:jc w:val="center"/>
              <w:rPr>
                <w:rFonts w:hint="eastAsia" w:ascii="宋体" w:hAnsi="宋体" w:eastAsia="宋体" w:cs="宋体"/>
                <w:kern w:val="2"/>
                <w:sz w:val="24"/>
                <w:szCs w:val="24"/>
                <w:vertAlign w:val="baseline"/>
                <w:lang w:val="en-US" w:eastAsia="zh-CN" w:bidi="ar-SA"/>
              </w:rPr>
            </w:pPr>
          </w:p>
        </w:tc>
        <w:tc>
          <w:tcPr>
            <w:tcW w:w="1149" w:type="dxa"/>
            <w:shd w:val="clear" w:color="auto" w:fill="auto"/>
            <w:vAlign w:val="top"/>
          </w:tcPr>
          <w:p w14:paraId="3D55A74A">
            <w:pPr>
              <w:jc w:val="center"/>
              <w:rPr>
                <w:rFonts w:hint="eastAsia" w:ascii="宋体" w:hAnsi="宋体" w:eastAsia="宋体" w:cs="宋体"/>
                <w:kern w:val="2"/>
                <w:sz w:val="24"/>
                <w:szCs w:val="24"/>
                <w:vertAlign w:val="baseline"/>
                <w:lang w:val="en-US" w:eastAsia="zh-CN" w:bidi="ar-SA"/>
              </w:rPr>
            </w:pPr>
          </w:p>
        </w:tc>
      </w:tr>
      <w:tr w14:paraId="2B90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shd w:val="clear" w:color="auto" w:fill="auto"/>
            <w:vAlign w:val="top"/>
          </w:tcPr>
          <w:p w14:paraId="233DB0E3">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w:t>
            </w:r>
          </w:p>
        </w:tc>
        <w:tc>
          <w:tcPr>
            <w:tcW w:w="1577" w:type="dxa"/>
            <w:shd w:val="clear" w:color="auto" w:fill="auto"/>
            <w:vAlign w:val="top"/>
          </w:tcPr>
          <w:p w14:paraId="316EA498">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固态硬盘2</w:t>
            </w:r>
          </w:p>
        </w:tc>
        <w:tc>
          <w:tcPr>
            <w:tcW w:w="2803" w:type="dxa"/>
            <w:shd w:val="clear" w:color="auto" w:fill="auto"/>
            <w:vAlign w:val="top"/>
          </w:tcPr>
          <w:p w14:paraId="2C6D5558">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金士顿/西部数据/三星</w:t>
            </w:r>
          </w:p>
        </w:tc>
        <w:tc>
          <w:tcPr>
            <w:tcW w:w="3503" w:type="dxa"/>
            <w:shd w:val="clear" w:color="auto" w:fill="auto"/>
            <w:vAlign w:val="top"/>
          </w:tcPr>
          <w:p w14:paraId="085379DE">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 xml:space="preserve"> SSD 512G</w:t>
            </w:r>
          </w:p>
        </w:tc>
        <w:tc>
          <w:tcPr>
            <w:tcW w:w="892" w:type="dxa"/>
            <w:shd w:val="clear" w:color="auto" w:fill="auto"/>
            <w:vAlign w:val="top"/>
          </w:tcPr>
          <w:p w14:paraId="4DA1E63D">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个</w:t>
            </w:r>
          </w:p>
        </w:tc>
        <w:tc>
          <w:tcPr>
            <w:tcW w:w="1755" w:type="dxa"/>
            <w:shd w:val="clear" w:color="auto" w:fill="auto"/>
            <w:vAlign w:val="top"/>
          </w:tcPr>
          <w:p w14:paraId="73FC3D91">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w:t>
            </w:r>
          </w:p>
        </w:tc>
        <w:tc>
          <w:tcPr>
            <w:tcW w:w="1710" w:type="dxa"/>
            <w:shd w:val="clear" w:color="auto" w:fill="auto"/>
            <w:vAlign w:val="top"/>
          </w:tcPr>
          <w:p w14:paraId="08A26C9F">
            <w:pPr>
              <w:jc w:val="center"/>
              <w:rPr>
                <w:rFonts w:hint="eastAsia" w:ascii="宋体" w:hAnsi="宋体" w:eastAsia="宋体" w:cs="宋体"/>
                <w:kern w:val="2"/>
                <w:sz w:val="24"/>
                <w:szCs w:val="24"/>
                <w:vertAlign w:val="baseline"/>
                <w:lang w:val="en-US" w:eastAsia="zh-CN" w:bidi="ar-SA"/>
              </w:rPr>
            </w:pPr>
          </w:p>
        </w:tc>
        <w:tc>
          <w:tcPr>
            <w:tcW w:w="1149" w:type="dxa"/>
            <w:shd w:val="clear" w:color="auto" w:fill="auto"/>
            <w:vAlign w:val="top"/>
          </w:tcPr>
          <w:p w14:paraId="6A5CB501">
            <w:pPr>
              <w:jc w:val="center"/>
              <w:rPr>
                <w:rFonts w:hint="eastAsia" w:ascii="宋体" w:hAnsi="宋体" w:eastAsia="宋体" w:cs="宋体"/>
                <w:kern w:val="2"/>
                <w:sz w:val="24"/>
                <w:szCs w:val="24"/>
                <w:vertAlign w:val="baseline"/>
                <w:lang w:val="en-US" w:eastAsia="zh-CN" w:bidi="ar-SA"/>
              </w:rPr>
            </w:pPr>
          </w:p>
        </w:tc>
      </w:tr>
      <w:tr w14:paraId="34F4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shd w:val="clear" w:color="auto" w:fill="auto"/>
            <w:vAlign w:val="top"/>
          </w:tcPr>
          <w:p w14:paraId="0688870E">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w:t>
            </w:r>
          </w:p>
        </w:tc>
        <w:tc>
          <w:tcPr>
            <w:tcW w:w="1577" w:type="dxa"/>
            <w:shd w:val="clear" w:color="auto" w:fill="auto"/>
            <w:vAlign w:val="top"/>
          </w:tcPr>
          <w:p w14:paraId="45917CCC">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固态硬盘3</w:t>
            </w:r>
          </w:p>
        </w:tc>
        <w:tc>
          <w:tcPr>
            <w:tcW w:w="2803" w:type="dxa"/>
            <w:shd w:val="clear" w:color="auto" w:fill="auto"/>
            <w:vAlign w:val="top"/>
          </w:tcPr>
          <w:p w14:paraId="3F07FB01">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金士顿/西部数据/三星</w:t>
            </w:r>
          </w:p>
        </w:tc>
        <w:tc>
          <w:tcPr>
            <w:tcW w:w="3503" w:type="dxa"/>
            <w:shd w:val="clear" w:color="auto" w:fill="auto"/>
            <w:vAlign w:val="top"/>
          </w:tcPr>
          <w:p w14:paraId="298145E1">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SSD  1T</w:t>
            </w:r>
          </w:p>
        </w:tc>
        <w:tc>
          <w:tcPr>
            <w:tcW w:w="892" w:type="dxa"/>
            <w:shd w:val="clear" w:color="auto" w:fill="auto"/>
            <w:vAlign w:val="top"/>
          </w:tcPr>
          <w:p w14:paraId="13D68BF8">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个</w:t>
            </w:r>
          </w:p>
        </w:tc>
        <w:tc>
          <w:tcPr>
            <w:tcW w:w="1755" w:type="dxa"/>
            <w:shd w:val="clear" w:color="auto" w:fill="auto"/>
            <w:vAlign w:val="top"/>
          </w:tcPr>
          <w:p w14:paraId="123A86C0">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c>
          <w:tcPr>
            <w:tcW w:w="1710" w:type="dxa"/>
            <w:shd w:val="clear" w:color="auto" w:fill="auto"/>
            <w:vAlign w:val="top"/>
          </w:tcPr>
          <w:p w14:paraId="046B43AB">
            <w:pPr>
              <w:jc w:val="center"/>
              <w:rPr>
                <w:rFonts w:hint="eastAsia" w:ascii="宋体" w:hAnsi="宋体" w:eastAsia="宋体" w:cs="宋体"/>
                <w:kern w:val="2"/>
                <w:sz w:val="24"/>
                <w:szCs w:val="24"/>
                <w:vertAlign w:val="baseline"/>
                <w:lang w:val="en-US" w:eastAsia="zh-CN" w:bidi="ar-SA"/>
              </w:rPr>
            </w:pPr>
          </w:p>
        </w:tc>
        <w:tc>
          <w:tcPr>
            <w:tcW w:w="1149" w:type="dxa"/>
            <w:shd w:val="clear" w:color="auto" w:fill="auto"/>
            <w:vAlign w:val="top"/>
          </w:tcPr>
          <w:p w14:paraId="71C902EE">
            <w:pPr>
              <w:jc w:val="center"/>
              <w:rPr>
                <w:rFonts w:hint="eastAsia" w:ascii="宋体" w:hAnsi="宋体" w:eastAsia="宋体" w:cs="宋体"/>
                <w:kern w:val="2"/>
                <w:sz w:val="24"/>
                <w:szCs w:val="24"/>
                <w:vertAlign w:val="baseline"/>
                <w:lang w:val="en-US" w:eastAsia="zh-CN" w:bidi="ar-SA"/>
              </w:rPr>
            </w:pPr>
          </w:p>
        </w:tc>
      </w:tr>
      <w:tr w14:paraId="7FFF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shd w:val="clear" w:color="auto" w:fill="auto"/>
            <w:vAlign w:val="top"/>
          </w:tcPr>
          <w:p w14:paraId="730DF513">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w:t>
            </w:r>
          </w:p>
        </w:tc>
        <w:tc>
          <w:tcPr>
            <w:tcW w:w="1577" w:type="dxa"/>
            <w:shd w:val="clear" w:color="auto" w:fill="auto"/>
            <w:vAlign w:val="top"/>
          </w:tcPr>
          <w:p w14:paraId="051EC9FD">
            <w:pPr>
              <w:jc w:val="center"/>
              <w:rPr>
                <w:rFonts w:hint="default" w:ascii="宋体" w:hAnsi="宋体" w:eastAsia="宋体" w:cs="宋体"/>
                <w:kern w:val="2"/>
                <w:sz w:val="24"/>
                <w:szCs w:val="24"/>
                <w:vertAlign w:val="baseline"/>
                <w:lang w:val="en-US" w:eastAsia="zh-CN" w:bidi="ar-SA"/>
              </w:rPr>
            </w:pPr>
            <w:bookmarkStart w:id="0" w:name="OLE_LINK1"/>
            <w:r>
              <w:rPr>
                <w:rFonts w:hint="eastAsia" w:ascii="宋体" w:hAnsi="宋体" w:eastAsia="宋体" w:cs="宋体"/>
                <w:sz w:val="24"/>
                <w:szCs w:val="24"/>
                <w:vertAlign w:val="baseline"/>
                <w:lang w:val="en-US" w:eastAsia="zh-CN"/>
              </w:rPr>
              <w:t>内存1</w:t>
            </w:r>
            <w:bookmarkEnd w:id="0"/>
          </w:p>
        </w:tc>
        <w:tc>
          <w:tcPr>
            <w:tcW w:w="2803" w:type="dxa"/>
            <w:shd w:val="clear" w:color="auto" w:fill="auto"/>
            <w:vAlign w:val="top"/>
          </w:tcPr>
          <w:p w14:paraId="1C7A070B">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金士顿/三星/光威</w:t>
            </w:r>
          </w:p>
        </w:tc>
        <w:tc>
          <w:tcPr>
            <w:tcW w:w="3503" w:type="dxa"/>
            <w:shd w:val="clear" w:color="auto" w:fill="auto"/>
            <w:vAlign w:val="top"/>
          </w:tcPr>
          <w:p w14:paraId="5FB740CD">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DDR 3代 8G 3200（含）以上</w:t>
            </w:r>
          </w:p>
        </w:tc>
        <w:tc>
          <w:tcPr>
            <w:tcW w:w="892" w:type="dxa"/>
            <w:shd w:val="clear" w:color="auto" w:fill="auto"/>
            <w:vAlign w:val="top"/>
          </w:tcPr>
          <w:p w14:paraId="7594BE30">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片</w:t>
            </w:r>
          </w:p>
        </w:tc>
        <w:tc>
          <w:tcPr>
            <w:tcW w:w="1755" w:type="dxa"/>
            <w:shd w:val="clear" w:color="auto" w:fill="auto"/>
            <w:vAlign w:val="top"/>
          </w:tcPr>
          <w:p w14:paraId="4F940E1F">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w:t>
            </w:r>
          </w:p>
        </w:tc>
        <w:tc>
          <w:tcPr>
            <w:tcW w:w="1710" w:type="dxa"/>
            <w:shd w:val="clear" w:color="auto" w:fill="auto"/>
            <w:vAlign w:val="top"/>
          </w:tcPr>
          <w:p w14:paraId="5570CB84">
            <w:pPr>
              <w:jc w:val="center"/>
              <w:rPr>
                <w:rFonts w:hint="eastAsia" w:ascii="宋体" w:hAnsi="宋体" w:eastAsia="宋体" w:cs="宋体"/>
                <w:kern w:val="2"/>
                <w:sz w:val="24"/>
                <w:szCs w:val="24"/>
                <w:vertAlign w:val="baseline"/>
                <w:lang w:val="en-US" w:eastAsia="zh-CN" w:bidi="ar-SA"/>
              </w:rPr>
            </w:pPr>
          </w:p>
        </w:tc>
        <w:tc>
          <w:tcPr>
            <w:tcW w:w="1149" w:type="dxa"/>
            <w:shd w:val="clear" w:color="auto" w:fill="auto"/>
            <w:vAlign w:val="top"/>
          </w:tcPr>
          <w:p w14:paraId="43C1A8B3">
            <w:pPr>
              <w:jc w:val="center"/>
              <w:rPr>
                <w:rFonts w:hint="eastAsia" w:ascii="宋体" w:hAnsi="宋体" w:eastAsia="宋体" w:cs="宋体"/>
                <w:kern w:val="2"/>
                <w:sz w:val="24"/>
                <w:szCs w:val="24"/>
                <w:vertAlign w:val="baseline"/>
                <w:lang w:val="en-US" w:eastAsia="zh-CN" w:bidi="ar-SA"/>
              </w:rPr>
            </w:pPr>
          </w:p>
        </w:tc>
      </w:tr>
      <w:tr w14:paraId="5599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shd w:val="clear" w:color="auto" w:fill="auto"/>
            <w:vAlign w:val="top"/>
          </w:tcPr>
          <w:p w14:paraId="6C433276">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577" w:type="dxa"/>
            <w:shd w:val="clear" w:color="auto" w:fill="auto"/>
            <w:vAlign w:val="top"/>
          </w:tcPr>
          <w:p w14:paraId="0A85D345">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内存2</w:t>
            </w:r>
          </w:p>
        </w:tc>
        <w:tc>
          <w:tcPr>
            <w:tcW w:w="2803" w:type="dxa"/>
            <w:shd w:val="clear" w:color="auto" w:fill="auto"/>
            <w:vAlign w:val="top"/>
          </w:tcPr>
          <w:p w14:paraId="75128485">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金士顿/三星/光威</w:t>
            </w:r>
          </w:p>
        </w:tc>
        <w:tc>
          <w:tcPr>
            <w:tcW w:w="3503" w:type="dxa"/>
            <w:shd w:val="clear" w:color="auto" w:fill="auto"/>
            <w:vAlign w:val="top"/>
          </w:tcPr>
          <w:p w14:paraId="5041C5F4">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DDR 4代 8G 3200（含）以上</w:t>
            </w:r>
          </w:p>
        </w:tc>
        <w:tc>
          <w:tcPr>
            <w:tcW w:w="892" w:type="dxa"/>
            <w:shd w:val="clear" w:color="auto" w:fill="auto"/>
            <w:vAlign w:val="top"/>
          </w:tcPr>
          <w:p w14:paraId="58FC767E">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片</w:t>
            </w:r>
          </w:p>
        </w:tc>
        <w:tc>
          <w:tcPr>
            <w:tcW w:w="1755" w:type="dxa"/>
            <w:shd w:val="clear" w:color="auto" w:fill="auto"/>
            <w:vAlign w:val="top"/>
          </w:tcPr>
          <w:p w14:paraId="7D7521CD">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w:t>
            </w:r>
          </w:p>
        </w:tc>
        <w:tc>
          <w:tcPr>
            <w:tcW w:w="1710" w:type="dxa"/>
            <w:shd w:val="clear" w:color="auto" w:fill="auto"/>
            <w:vAlign w:val="top"/>
          </w:tcPr>
          <w:p w14:paraId="61DBDB69">
            <w:pPr>
              <w:jc w:val="center"/>
              <w:rPr>
                <w:rFonts w:hint="eastAsia" w:ascii="宋体" w:hAnsi="宋体" w:eastAsia="宋体" w:cs="宋体"/>
                <w:kern w:val="2"/>
                <w:sz w:val="24"/>
                <w:szCs w:val="24"/>
                <w:vertAlign w:val="baseline"/>
                <w:lang w:val="en-US" w:eastAsia="zh-CN" w:bidi="ar-SA"/>
              </w:rPr>
            </w:pPr>
          </w:p>
        </w:tc>
        <w:tc>
          <w:tcPr>
            <w:tcW w:w="1149" w:type="dxa"/>
            <w:shd w:val="clear" w:color="auto" w:fill="auto"/>
            <w:vAlign w:val="top"/>
          </w:tcPr>
          <w:p w14:paraId="2B99B7A1">
            <w:pPr>
              <w:jc w:val="center"/>
              <w:rPr>
                <w:rFonts w:hint="eastAsia" w:ascii="宋体" w:hAnsi="宋体" w:eastAsia="宋体" w:cs="宋体"/>
                <w:kern w:val="2"/>
                <w:sz w:val="24"/>
                <w:szCs w:val="24"/>
                <w:vertAlign w:val="baseline"/>
                <w:lang w:val="en-US" w:eastAsia="zh-CN" w:bidi="ar-SA"/>
              </w:rPr>
            </w:pPr>
          </w:p>
        </w:tc>
      </w:tr>
      <w:tr w14:paraId="5A10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shd w:val="clear" w:color="auto" w:fill="auto"/>
            <w:vAlign w:val="top"/>
          </w:tcPr>
          <w:p w14:paraId="3C6472DA">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2240" w:type="dxa"/>
            <w:gridSpan w:val="6"/>
            <w:shd w:val="clear" w:color="auto" w:fill="auto"/>
            <w:vAlign w:val="top"/>
          </w:tcPr>
          <w:p w14:paraId="5682B3F5">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合计</w:t>
            </w:r>
          </w:p>
        </w:tc>
        <w:tc>
          <w:tcPr>
            <w:tcW w:w="1149" w:type="dxa"/>
            <w:shd w:val="clear" w:color="auto" w:fill="auto"/>
            <w:vAlign w:val="top"/>
          </w:tcPr>
          <w:p w14:paraId="09C15D5A">
            <w:pPr>
              <w:jc w:val="center"/>
              <w:rPr>
                <w:rFonts w:hint="eastAsia" w:ascii="宋体" w:hAnsi="宋体" w:eastAsia="宋体" w:cs="宋体"/>
                <w:kern w:val="2"/>
                <w:sz w:val="24"/>
                <w:szCs w:val="24"/>
                <w:vertAlign w:val="baseline"/>
                <w:lang w:val="en-US" w:eastAsia="zh-CN" w:bidi="ar-SA"/>
              </w:rPr>
            </w:pPr>
          </w:p>
        </w:tc>
      </w:tr>
    </w:tbl>
    <w:p w14:paraId="56DC9322">
      <w:pPr>
        <w:pStyle w:val="2"/>
        <w:bidi w:val="0"/>
        <w:jc w:val="center"/>
        <w:rPr>
          <w:rFonts w:hint="default" w:ascii="宋体" w:hAnsi="宋体" w:eastAsia="宋体" w:cs="宋体"/>
          <w:szCs w:val="28"/>
          <w:lang w:val="en-US" w:eastAsia="zh-CN"/>
        </w:rPr>
      </w:pPr>
      <w:r>
        <w:rPr>
          <w:rFonts w:hint="eastAsia" w:ascii="宋体" w:hAnsi="宋体" w:eastAsia="宋体" w:cs="宋体"/>
          <w:lang w:val="en-US" w:eastAsia="zh-CN"/>
        </w:rPr>
        <w:t>台式电脑组装零星配件采购比质比价(2024)</w:t>
      </w:r>
    </w:p>
    <w:p w14:paraId="6821AD3F">
      <w:pPr>
        <w:ind w:firstLine="280" w:firstLineChars="100"/>
        <w:rPr>
          <w:rFonts w:ascii="宋体" w:hAnsi="宋体" w:eastAsia="宋体" w:cs="宋体"/>
          <w:sz w:val="28"/>
          <w:szCs w:val="28"/>
        </w:rPr>
      </w:pPr>
      <w:r>
        <w:rPr>
          <w:rFonts w:hint="eastAsia" w:ascii="宋体" w:hAnsi="宋体" w:eastAsia="宋体" w:cs="宋体"/>
          <w:sz w:val="28"/>
          <w:szCs w:val="28"/>
        </w:rPr>
        <w:t>报价说明：</w:t>
      </w:r>
    </w:p>
    <w:p w14:paraId="67CA5589">
      <w:pPr>
        <w:pStyle w:val="6"/>
        <w:numPr>
          <w:ilvl w:val="0"/>
          <w:numId w:val="1"/>
        </w:numPr>
        <w:ind w:firstLineChars="0"/>
        <w:rPr>
          <w:rFonts w:ascii="宋体" w:hAnsi="宋体" w:eastAsia="宋体" w:cs="宋体"/>
          <w:sz w:val="28"/>
          <w:szCs w:val="28"/>
        </w:rPr>
      </w:pPr>
      <w:r>
        <w:rPr>
          <w:rFonts w:hint="eastAsia" w:ascii="宋体" w:hAnsi="宋体" w:eastAsia="宋体" w:cs="宋体"/>
          <w:sz w:val="28"/>
          <w:szCs w:val="28"/>
        </w:rPr>
        <w:t>报价供应商要求：营业执照的经营范围需含以上配件销售，并提供盖章复印件。</w:t>
      </w:r>
    </w:p>
    <w:p w14:paraId="52BD9B14">
      <w:pPr>
        <w:pStyle w:val="6"/>
        <w:numPr>
          <w:ilvl w:val="0"/>
          <w:numId w:val="1"/>
        </w:numPr>
        <w:ind w:firstLineChars="0"/>
        <w:rPr>
          <w:rFonts w:ascii="宋体" w:hAnsi="宋体" w:eastAsia="宋体" w:cs="宋体"/>
          <w:sz w:val="28"/>
          <w:szCs w:val="28"/>
        </w:rPr>
      </w:pPr>
      <w:r>
        <w:rPr>
          <w:rFonts w:hint="eastAsia" w:ascii="宋体" w:hAnsi="宋体" w:eastAsia="宋体" w:cs="宋体"/>
          <w:sz w:val="28"/>
          <w:szCs w:val="28"/>
        </w:rPr>
        <w:t>报价单需盖章、密封，在202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29</w:t>
      </w: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17:00 </w:t>
      </w:r>
      <w:r>
        <w:rPr>
          <w:rFonts w:hint="eastAsia" w:ascii="宋体" w:hAnsi="宋体" w:eastAsia="宋体" w:cs="宋体"/>
          <w:sz w:val="28"/>
          <w:szCs w:val="28"/>
        </w:rPr>
        <w:t>点前面交到：南通农副产品物流有限公司（南通市崇川区崇川路777号，</w:t>
      </w:r>
      <w:r>
        <w:rPr>
          <w:rFonts w:hint="eastAsia" w:ascii="宋体" w:hAnsi="宋体" w:eastAsia="宋体" w:cs="宋体"/>
          <w:sz w:val="28"/>
          <w:szCs w:val="28"/>
          <w:lang w:val="en-US" w:eastAsia="zh-CN"/>
        </w:rPr>
        <w:t xml:space="preserve">展销楼5楼物管部（五） </w:t>
      </w:r>
      <w:r>
        <w:rPr>
          <w:rFonts w:hint="eastAsia" w:ascii="宋体" w:hAnsi="宋体" w:eastAsia="宋体" w:cs="宋体"/>
          <w:sz w:val="28"/>
          <w:szCs w:val="28"/>
        </w:rPr>
        <w:t>，联系</w:t>
      </w:r>
      <w:r>
        <w:rPr>
          <w:rFonts w:hint="eastAsia" w:ascii="宋体" w:hAnsi="宋体" w:eastAsia="宋体" w:cs="宋体"/>
          <w:sz w:val="28"/>
          <w:szCs w:val="28"/>
          <w:lang w:val="en-US" w:eastAsia="zh-CN"/>
        </w:rPr>
        <w:t>人</w:t>
      </w:r>
      <w:r>
        <w:rPr>
          <w:rFonts w:hint="eastAsia" w:ascii="宋体" w:hAnsi="宋体" w:eastAsia="宋体" w:cs="宋体"/>
          <w:sz w:val="28"/>
          <w:szCs w:val="28"/>
        </w:rPr>
        <w:t>:</w:t>
      </w:r>
      <w:r>
        <w:rPr>
          <w:rFonts w:hint="eastAsia" w:ascii="宋体" w:hAnsi="宋体" w:eastAsia="宋体" w:cs="宋体"/>
          <w:sz w:val="28"/>
          <w:szCs w:val="28"/>
          <w:lang w:val="en-US" w:eastAsia="zh-CN"/>
        </w:rPr>
        <w:t>季婧婧，13776906698</w:t>
      </w:r>
      <w:r>
        <w:rPr>
          <w:rFonts w:hint="eastAsia" w:ascii="宋体" w:hAnsi="宋体" w:eastAsia="宋体" w:cs="宋体"/>
          <w:sz w:val="28"/>
          <w:szCs w:val="28"/>
        </w:rPr>
        <w:t>）。</w:t>
      </w:r>
    </w:p>
    <w:p w14:paraId="0E993FFC">
      <w:pPr>
        <w:pStyle w:val="6"/>
        <w:numPr>
          <w:ilvl w:val="0"/>
          <w:numId w:val="1"/>
        </w:numPr>
        <w:ind w:firstLineChars="0"/>
        <w:rPr>
          <w:rFonts w:ascii="宋体" w:hAnsi="宋体" w:eastAsia="宋体" w:cs="宋体"/>
          <w:sz w:val="28"/>
          <w:szCs w:val="28"/>
        </w:rPr>
      </w:pPr>
      <w:r>
        <w:rPr>
          <w:rFonts w:hint="eastAsia" w:ascii="宋体" w:hAnsi="宋体" w:eastAsia="宋体" w:cs="宋体"/>
          <w:sz w:val="28"/>
          <w:szCs w:val="28"/>
        </w:rPr>
        <w:t>有效报价单</w:t>
      </w:r>
      <w:r>
        <w:rPr>
          <w:rFonts w:hint="eastAsia" w:ascii="宋体" w:hAnsi="宋体" w:eastAsia="宋体" w:cs="宋体"/>
          <w:sz w:val="28"/>
          <w:szCs w:val="28"/>
          <w:lang w:val="en-US" w:eastAsia="zh-CN"/>
        </w:rPr>
        <w:t>合计价</w:t>
      </w:r>
      <w:r>
        <w:rPr>
          <w:rFonts w:hint="eastAsia" w:ascii="宋体" w:hAnsi="宋体" w:eastAsia="宋体" w:cs="宋体"/>
          <w:sz w:val="28"/>
          <w:szCs w:val="28"/>
        </w:rPr>
        <w:t>最低报价为该项</w:t>
      </w:r>
      <w:r>
        <w:rPr>
          <w:rFonts w:hint="eastAsia" w:ascii="宋体" w:hAnsi="宋体" w:eastAsia="宋体" w:cs="宋体"/>
          <w:sz w:val="28"/>
          <w:szCs w:val="28"/>
          <w:lang w:val="en-US" w:eastAsia="zh-CN"/>
        </w:rPr>
        <w:t>目</w:t>
      </w:r>
      <w:r>
        <w:rPr>
          <w:rFonts w:hint="eastAsia" w:ascii="宋体" w:hAnsi="宋体" w:eastAsia="宋体" w:cs="宋体"/>
          <w:sz w:val="28"/>
          <w:szCs w:val="28"/>
        </w:rPr>
        <w:t>最终供货单位，价格含可抵扣增值税税金、运输等一切费用，该价格有效期一年（从202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月1日起计算）；报价单位必须报全全部配件产品，出现选择性报价、空项、漏项、型号品牌报价错误的，为无效报价，取消该公司全部配件比质比价资格；</w:t>
      </w:r>
    </w:p>
    <w:p w14:paraId="065D0335">
      <w:pPr>
        <w:pStyle w:val="6"/>
        <w:numPr>
          <w:ilvl w:val="0"/>
          <w:numId w:val="1"/>
        </w:numPr>
        <w:ind w:firstLineChars="0"/>
        <w:rPr>
          <w:rFonts w:ascii="宋体" w:hAnsi="宋体" w:eastAsia="宋体" w:cs="宋体"/>
          <w:sz w:val="28"/>
          <w:szCs w:val="28"/>
        </w:rPr>
      </w:pPr>
      <w:r>
        <w:rPr>
          <w:rFonts w:hint="eastAsia" w:ascii="宋体" w:hAnsi="宋体" w:eastAsia="宋体" w:cs="宋体"/>
          <w:sz w:val="28"/>
          <w:szCs w:val="28"/>
        </w:rPr>
        <w:t>不含安装调试费</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如需要多个配件组装调试或者旧机维修替换，调试费、维修费及其余配件根据实际情况另计</w:t>
      </w:r>
      <w:r>
        <w:rPr>
          <w:rFonts w:hint="eastAsia" w:ascii="宋体" w:hAnsi="宋体" w:eastAsia="宋体" w:cs="宋体"/>
          <w:sz w:val="28"/>
          <w:szCs w:val="28"/>
        </w:rPr>
        <w:t>；</w:t>
      </w:r>
    </w:p>
    <w:p w14:paraId="39E6BCA4">
      <w:pPr>
        <w:pStyle w:val="6"/>
        <w:numPr>
          <w:ilvl w:val="0"/>
          <w:numId w:val="1"/>
        </w:numPr>
        <w:ind w:firstLineChars="0"/>
        <w:rPr>
          <w:rFonts w:ascii="宋体" w:hAnsi="宋体" w:eastAsia="宋体" w:cs="宋体"/>
          <w:b/>
          <w:sz w:val="28"/>
          <w:szCs w:val="28"/>
        </w:rPr>
      </w:pPr>
      <w:r>
        <w:rPr>
          <w:rFonts w:hint="eastAsia" w:ascii="宋体" w:hAnsi="宋体" w:eastAsia="宋体" w:cs="宋体"/>
          <w:b/>
          <w:sz w:val="28"/>
          <w:szCs w:val="28"/>
          <w:lang w:val="en-US" w:eastAsia="zh-CN"/>
        </w:rPr>
        <w:t>所有配件要求提供自采购之日起一年质保；如组装新机需提供整机及配件一年质保；</w:t>
      </w:r>
    </w:p>
    <w:p w14:paraId="1AAE411A">
      <w:pPr>
        <w:pStyle w:val="6"/>
        <w:numPr>
          <w:ilvl w:val="0"/>
          <w:numId w:val="1"/>
        </w:numPr>
        <w:ind w:firstLineChars="0"/>
        <w:rPr>
          <w:rFonts w:ascii="宋体" w:hAnsi="宋体" w:eastAsia="宋体" w:cs="宋体"/>
          <w:b/>
          <w:sz w:val="28"/>
          <w:szCs w:val="28"/>
        </w:rPr>
      </w:pPr>
      <w:r>
        <w:rPr>
          <w:rFonts w:hint="eastAsia" w:ascii="宋体" w:hAnsi="宋体" w:eastAsia="宋体" w:cs="宋体"/>
          <w:sz w:val="28"/>
          <w:szCs w:val="28"/>
        </w:rPr>
        <w:t>年采购量为预估总数，具体数量按照我公司实际需求，可分批采购；</w:t>
      </w:r>
    </w:p>
    <w:p w14:paraId="17FBAFA7">
      <w:pPr>
        <w:pStyle w:val="6"/>
        <w:numPr>
          <w:ilvl w:val="0"/>
          <w:numId w:val="1"/>
        </w:numPr>
        <w:ind w:firstLineChars="0"/>
        <w:rPr>
          <w:rFonts w:ascii="宋体" w:hAnsi="宋体" w:eastAsia="宋体" w:cs="宋体"/>
          <w:b/>
          <w:sz w:val="28"/>
          <w:szCs w:val="28"/>
        </w:rPr>
      </w:pPr>
      <w:r>
        <w:rPr>
          <w:rFonts w:hint="eastAsia" w:ascii="宋体" w:hAnsi="宋体" w:eastAsia="宋体" w:cs="宋体"/>
          <w:b/>
          <w:sz w:val="28"/>
          <w:szCs w:val="28"/>
          <w:lang w:val="en-US" w:eastAsia="zh-CN"/>
        </w:rPr>
        <w:t>需签订购货合同，每批次预留5%购货款，质保期满一年后支付；</w:t>
      </w:r>
    </w:p>
    <w:p w14:paraId="4C9B70F5">
      <w:pPr>
        <w:pStyle w:val="6"/>
        <w:numPr>
          <w:ilvl w:val="0"/>
          <w:numId w:val="1"/>
        </w:numPr>
        <w:ind w:firstLineChars="0"/>
        <w:rPr>
          <w:rFonts w:ascii="宋体" w:hAnsi="宋体" w:eastAsia="宋体" w:cs="宋体"/>
          <w:b/>
          <w:sz w:val="28"/>
          <w:szCs w:val="28"/>
        </w:rPr>
      </w:pPr>
      <w:r>
        <w:rPr>
          <w:rFonts w:hint="eastAsia" w:ascii="宋体" w:hAnsi="宋体" w:eastAsia="宋体" w:cs="宋体"/>
          <w:b/>
          <w:sz w:val="28"/>
          <w:szCs w:val="28"/>
        </w:rPr>
        <w:t>所提供配件必须按照品牌要求，提供原厂正品（我公司可以以任何理由要求中标单位提供相应证明材料），否则我公司将取消该公司所有中标配件供货资格，并保留取消下一年度参加我公司各项比质比价、询价、招标活动的权利。其相应配件供货资格顺延给次低报价单位，不再进行比质比价；</w:t>
      </w:r>
    </w:p>
    <w:p w14:paraId="38313505">
      <w:pPr>
        <w:pStyle w:val="6"/>
        <w:numPr>
          <w:ilvl w:val="0"/>
          <w:numId w:val="1"/>
        </w:numPr>
        <w:ind w:firstLineChars="0"/>
        <w:rPr>
          <w:rFonts w:hint="eastAsia" w:ascii="宋体" w:hAnsi="宋体" w:eastAsia="宋体" w:cs="宋体"/>
          <w:sz w:val="28"/>
          <w:szCs w:val="28"/>
        </w:rPr>
      </w:pPr>
      <w:r>
        <w:rPr>
          <w:rFonts w:hint="eastAsia" w:ascii="宋体" w:hAnsi="宋体" w:eastAsia="宋体" w:cs="宋体"/>
          <w:b/>
          <w:sz w:val="28"/>
          <w:szCs w:val="28"/>
        </w:rPr>
        <w:t>请报价单位审慎考虑各配件价格波动因素，确保在一年供货周期内按照中标价格提供我公司要求数量的配件产品，如某些配件无法按照我方要求供货，则我公司将取消该公司所有中标配件供货资格，并保留取消下一年度参加我公司各项比质比价、询价、招标活动的权利。其相应配件供货资格顺延给次低报价单位，不再进行比质比价。</w:t>
      </w:r>
      <w:r>
        <w:rPr>
          <w:rFonts w:hint="eastAsia" w:ascii="宋体" w:hAnsi="宋体" w:eastAsia="宋体" w:cs="宋体"/>
          <w:b/>
          <w:sz w:val="28"/>
          <w:szCs w:val="28"/>
          <w:lang w:val="en-US" w:eastAsia="zh-CN"/>
        </w:rPr>
        <w:t xml:space="preserve">                                         </w:t>
      </w:r>
    </w:p>
    <w:p w14:paraId="4287AF4D">
      <w:pPr>
        <w:pStyle w:val="6"/>
        <w:numPr>
          <w:ilvl w:val="0"/>
          <w:numId w:val="0"/>
        </w:numPr>
        <w:ind w:left="315" w:leftChars="0"/>
        <w:rPr>
          <w:rFonts w:hint="eastAsia" w:ascii="宋体" w:hAnsi="宋体" w:eastAsia="宋体" w:cs="宋体"/>
          <w:sz w:val="28"/>
          <w:szCs w:val="28"/>
        </w:rPr>
      </w:pPr>
    </w:p>
    <w:p w14:paraId="683EC947">
      <w:pPr>
        <w:pStyle w:val="6"/>
        <w:numPr>
          <w:ilvl w:val="0"/>
          <w:numId w:val="0"/>
        </w:numPr>
        <w:ind w:left="315" w:leftChars="0" w:firstLine="8960" w:firstLineChars="3200"/>
        <w:rPr>
          <w:rFonts w:hint="eastAsia" w:ascii="宋体" w:hAnsi="宋体" w:eastAsia="宋体" w:cs="宋体"/>
          <w:sz w:val="28"/>
          <w:szCs w:val="28"/>
        </w:rPr>
      </w:pPr>
      <w:r>
        <w:rPr>
          <w:rFonts w:hint="eastAsia" w:ascii="宋体" w:hAnsi="宋体" w:eastAsia="宋体" w:cs="宋体"/>
          <w:sz w:val="28"/>
          <w:szCs w:val="28"/>
        </w:rPr>
        <w:t>报价单位盖章：</w:t>
      </w:r>
    </w:p>
    <w:p w14:paraId="433279C9">
      <w:pPr>
        <w:jc w:val="center"/>
        <w:rPr>
          <w:b/>
          <w:bCs/>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时间：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E45A24"/>
    <w:multiLevelType w:val="multilevel"/>
    <w:tmpl w:val="67E45A24"/>
    <w:lvl w:ilvl="0" w:tentative="0">
      <w:start w:val="1"/>
      <w:numFmt w:val="decimal"/>
      <w:lvlText w:val="%1、"/>
      <w:lvlJc w:val="left"/>
      <w:pPr>
        <w:ind w:left="945" w:hanging="63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NzAwYjI4OTIwZWYxMGEwMGYxOWMxMTkwNDY4MWIifQ=="/>
  </w:docVars>
  <w:rsids>
    <w:rsidRoot w:val="03254DFE"/>
    <w:rsid w:val="03200295"/>
    <w:rsid w:val="03254DFE"/>
    <w:rsid w:val="03A32C74"/>
    <w:rsid w:val="04C410F4"/>
    <w:rsid w:val="057640B8"/>
    <w:rsid w:val="05DE61E6"/>
    <w:rsid w:val="06127C3D"/>
    <w:rsid w:val="09626BC3"/>
    <w:rsid w:val="0A053D41"/>
    <w:rsid w:val="113605CA"/>
    <w:rsid w:val="11847C41"/>
    <w:rsid w:val="161B334F"/>
    <w:rsid w:val="1B6D5BEA"/>
    <w:rsid w:val="1DD1348A"/>
    <w:rsid w:val="21E5472C"/>
    <w:rsid w:val="225673D8"/>
    <w:rsid w:val="24F609FE"/>
    <w:rsid w:val="250612BC"/>
    <w:rsid w:val="266B447D"/>
    <w:rsid w:val="27B80CBA"/>
    <w:rsid w:val="2AEF03C9"/>
    <w:rsid w:val="30201025"/>
    <w:rsid w:val="306B4444"/>
    <w:rsid w:val="33EF4F96"/>
    <w:rsid w:val="355377A7"/>
    <w:rsid w:val="37CB5D1A"/>
    <w:rsid w:val="3B455DE4"/>
    <w:rsid w:val="44E64193"/>
    <w:rsid w:val="4EC33FE9"/>
    <w:rsid w:val="57A001D2"/>
    <w:rsid w:val="583F1129"/>
    <w:rsid w:val="59570D64"/>
    <w:rsid w:val="62233ED9"/>
    <w:rsid w:val="624604B7"/>
    <w:rsid w:val="63392DE8"/>
    <w:rsid w:val="65A11CE5"/>
    <w:rsid w:val="66A870A3"/>
    <w:rsid w:val="6A3C022E"/>
    <w:rsid w:val="7570205D"/>
    <w:rsid w:val="77161677"/>
    <w:rsid w:val="7738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888</Words>
  <Characters>978</Characters>
  <Lines>0</Lines>
  <Paragraphs>0</Paragraphs>
  <TotalTime>10</TotalTime>
  <ScaleCrop>false</ScaleCrop>
  <LinksUpToDate>false</LinksUpToDate>
  <CharactersWithSpaces>1100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2024-10-14T02:31:00Z</dcterms:created>
  <dc:creator>Administrator</dc:creator>
  <cp:lastModifiedBy>Winter小牛</cp:lastModifiedBy>
  <cp:lastPrinted>2024-10-23T01:34:00Z</cp:lastPrinted>
  <dcterms:modified xsi:type="dcterms:W3CDTF">2024-10-24T06:44:52Z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D9A793531EF84C9BAFECABE39D192383_13</vt:lpwstr>
  </property>
</Properties>
</file>