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664" w:rsidRPr="000F018E" w:rsidRDefault="00814664">
      <w:pPr>
        <w:spacing w:line="500" w:lineRule="exact"/>
        <w:jc w:val="center"/>
        <w:rPr>
          <w:rFonts w:ascii="宋体" w:hAnsi="宋体"/>
          <w:b/>
          <w:sz w:val="44"/>
          <w:szCs w:val="44"/>
          <w:lang w:val="zh-CN"/>
        </w:rPr>
      </w:pPr>
    </w:p>
    <w:p w:rsidR="00814664" w:rsidRPr="000F018E" w:rsidRDefault="007C66F6">
      <w:pPr>
        <w:jc w:val="center"/>
        <w:rPr>
          <w:rFonts w:ascii="宋体" w:hAnsi="宋体"/>
          <w:sz w:val="36"/>
        </w:rPr>
      </w:pPr>
      <w:r w:rsidRPr="000F018E">
        <w:rPr>
          <w:rFonts w:ascii="黑体" w:eastAsia="黑体" w:hAnsi="黑体" w:hint="eastAsia"/>
          <w:sz w:val="48"/>
          <w:szCs w:val="48"/>
          <w:lang w:val="zh-CN"/>
        </w:rPr>
        <w:t>南通农副产品物流有限公司</w:t>
      </w:r>
    </w:p>
    <w:p w:rsidR="00587557" w:rsidRPr="000F018E" w:rsidRDefault="00587557">
      <w:pPr>
        <w:jc w:val="center"/>
        <w:rPr>
          <w:rFonts w:ascii="宋体" w:hAnsi="宋体"/>
          <w:sz w:val="36"/>
        </w:rPr>
      </w:pPr>
    </w:p>
    <w:p w:rsidR="00814664" w:rsidRPr="000F018E" w:rsidRDefault="00133197">
      <w:pPr>
        <w:spacing w:line="360" w:lineRule="auto"/>
        <w:jc w:val="center"/>
        <w:rPr>
          <w:rFonts w:ascii="黑体" w:eastAsia="黑体" w:hAnsi="黑体"/>
          <w:w w:val="90"/>
          <w:kern w:val="0"/>
          <w:sz w:val="36"/>
          <w:szCs w:val="36"/>
        </w:rPr>
      </w:pPr>
      <w:r>
        <w:rPr>
          <w:rFonts w:ascii="黑体" w:eastAsia="黑体" w:hAnsi="黑体"/>
          <w:w w:val="90"/>
          <w:kern w:val="0"/>
          <w:sz w:val="36"/>
          <w:szCs w:val="36"/>
        </w:rPr>
        <w:t>南通农副产品物流中心110KV变电所高压设备年检项目</w:t>
      </w:r>
    </w:p>
    <w:p w:rsidR="00814664" w:rsidRPr="000F018E" w:rsidRDefault="00814664">
      <w:pPr>
        <w:jc w:val="center"/>
        <w:rPr>
          <w:rFonts w:ascii="宋体" w:hAnsi="宋体"/>
          <w:sz w:val="28"/>
        </w:rPr>
      </w:pPr>
    </w:p>
    <w:p w:rsidR="00814664" w:rsidRPr="000F018E" w:rsidRDefault="00587557">
      <w:pPr>
        <w:jc w:val="center"/>
        <w:rPr>
          <w:rFonts w:ascii="宋体" w:hAnsi="宋体"/>
          <w:w w:val="150"/>
          <w:sz w:val="44"/>
          <w:szCs w:val="44"/>
        </w:rPr>
      </w:pPr>
      <w:r w:rsidRPr="000F018E">
        <w:rPr>
          <w:rFonts w:ascii="宋体" w:hAnsi="宋体" w:hint="eastAsia"/>
          <w:w w:val="150"/>
          <w:sz w:val="44"/>
          <w:szCs w:val="44"/>
        </w:rPr>
        <w:t>竞争性磋商</w:t>
      </w:r>
      <w:r w:rsidR="00814664" w:rsidRPr="000F018E">
        <w:rPr>
          <w:rFonts w:ascii="宋体" w:hAnsi="宋体" w:hint="eastAsia"/>
          <w:w w:val="150"/>
          <w:sz w:val="44"/>
          <w:szCs w:val="44"/>
        </w:rPr>
        <w:t>文件</w:t>
      </w:r>
    </w:p>
    <w:p w:rsidR="00814664" w:rsidRPr="000F018E" w:rsidRDefault="00814664">
      <w:pPr>
        <w:jc w:val="center"/>
        <w:rPr>
          <w:rFonts w:ascii="宋体" w:hAnsi="宋体"/>
          <w:sz w:val="28"/>
        </w:rPr>
      </w:pPr>
    </w:p>
    <w:p w:rsidR="00814664" w:rsidRPr="000F018E" w:rsidRDefault="00814664">
      <w:pPr>
        <w:jc w:val="center"/>
        <w:rPr>
          <w:sz w:val="28"/>
          <w:szCs w:val="28"/>
        </w:rPr>
      </w:pPr>
      <w:r w:rsidRPr="000F018E">
        <w:rPr>
          <w:sz w:val="28"/>
          <w:szCs w:val="28"/>
        </w:rPr>
        <w:t>项目编号：</w:t>
      </w:r>
      <w:r w:rsidR="003149C9" w:rsidRPr="000F018E">
        <w:rPr>
          <w:rFonts w:eastAsia="楷体_GB2312"/>
          <w:sz w:val="28"/>
          <w:szCs w:val="28"/>
        </w:rPr>
        <w:t>2018-JSADT-</w:t>
      </w:r>
      <w:r w:rsidR="00133197">
        <w:rPr>
          <w:rFonts w:eastAsia="楷体_GB2312"/>
          <w:sz w:val="28"/>
          <w:szCs w:val="28"/>
        </w:rPr>
        <w:t>45G</w:t>
      </w:r>
    </w:p>
    <w:p w:rsidR="00814664" w:rsidRPr="000F018E" w:rsidRDefault="00814664">
      <w:pPr>
        <w:jc w:val="center"/>
        <w:rPr>
          <w:rFonts w:ascii="宋体" w:hAnsi="宋体"/>
          <w:sz w:val="28"/>
        </w:rPr>
      </w:pPr>
    </w:p>
    <w:p w:rsidR="00814664" w:rsidRPr="000F018E" w:rsidRDefault="00814664">
      <w:pPr>
        <w:jc w:val="center"/>
        <w:rPr>
          <w:rFonts w:ascii="宋体" w:hAnsi="宋体"/>
          <w:sz w:val="28"/>
        </w:rPr>
      </w:pPr>
    </w:p>
    <w:p w:rsidR="00814664" w:rsidRPr="000F018E" w:rsidRDefault="00814664">
      <w:pPr>
        <w:jc w:val="center"/>
        <w:rPr>
          <w:rFonts w:ascii="宋体" w:hAnsi="宋体"/>
          <w:sz w:val="28"/>
        </w:rPr>
      </w:pPr>
    </w:p>
    <w:p w:rsidR="00814664" w:rsidRPr="000F018E" w:rsidRDefault="00814664">
      <w:pPr>
        <w:jc w:val="center"/>
        <w:rPr>
          <w:rFonts w:ascii="宋体" w:hAnsi="宋体"/>
          <w:sz w:val="28"/>
        </w:rPr>
      </w:pPr>
    </w:p>
    <w:p w:rsidR="00814664" w:rsidRPr="000F018E" w:rsidRDefault="00814664">
      <w:pPr>
        <w:jc w:val="center"/>
        <w:rPr>
          <w:rFonts w:ascii="宋体" w:hAnsi="宋体"/>
          <w:sz w:val="28"/>
        </w:rPr>
      </w:pPr>
    </w:p>
    <w:p w:rsidR="00814664" w:rsidRPr="000F018E" w:rsidRDefault="00814664">
      <w:pPr>
        <w:jc w:val="center"/>
        <w:rPr>
          <w:rFonts w:ascii="宋体" w:hAnsi="宋体"/>
          <w:sz w:val="28"/>
        </w:rPr>
      </w:pPr>
    </w:p>
    <w:p w:rsidR="00814664" w:rsidRPr="000F018E" w:rsidRDefault="00814664">
      <w:pPr>
        <w:spacing w:line="500" w:lineRule="exact"/>
        <w:jc w:val="center"/>
        <w:rPr>
          <w:rFonts w:ascii="仿宋_GB2312" w:eastAsia="仿宋_GB2312"/>
          <w:b/>
          <w:sz w:val="36"/>
          <w:szCs w:val="36"/>
        </w:rPr>
      </w:pPr>
    </w:p>
    <w:p w:rsidR="009C3081" w:rsidRPr="000F018E" w:rsidRDefault="009C3081">
      <w:pPr>
        <w:spacing w:line="500" w:lineRule="exact"/>
        <w:jc w:val="center"/>
        <w:rPr>
          <w:rFonts w:ascii="仿宋_GB2312" w:eastAsia="仿宋_GB2312"/>
          <w:b/>
          <w:sz w:val="36"/>
          <w:szCs w:val="36"/>
        </w:rPr>
      </w:pPr>
    </w:p>
    <w:p w:rsidR="009C3081" w:rsidRPr="000F018E" w:rsidRDefault="009C3081">
      <w:pPr>
        <w:spacing w:line="500" w:lineRule="exact"/>
        <w:jc w:val="center"/>
        <w:rPr>
          <w:rFonts w:ascii="仿宋_GB2312" w:eastAsia="仿宋_GB2312"/>
          <w:b/>
          <w:sz w:val="36"/>
          <w:szCs w:val="36"/>
        </w:rPr>
      </w:pPr>
    </w:p>
    <w:p w:rsidR="00814664" w:rsidRPr="000F018E" w:rsidRDefault="00814664">
      <w:pPr>
        <w:spacing w:line="500" w:lineRule="exact"/>
        <w:jc w:val="center"/>
        <w:rPr>
          <w:rFonts w:ascii="仿宋_GB2312" w:eastAsia="仿宋_GB2312"/>
          <w:b/>
          <w:sz w:val="36"/>
          <w:szCs w:val="36"/>
        </w:rPr>
      </w:pPr>
    </w:p>
    <w:p w:rsidR="00814664" w:rsidRPr="000F018E" w:rsidRDefault="00814664">
      <w:pPr>
        <w:spacing w:line="500" w:lineRule="exact"/>
        <w:jc w:val="center"/>
        <w:rPr>
          <w:rFonts w:ascii="仿宋_GB2312" w:eastAsia="仿宋_GB2312"/>
          <w:b/>
          <w:sz w:val="36"/>
          <w:szCs w:val="36"/>
        </w:rPr>
      </w:pPr>
      <w:r w:rsidRPr="00EF409C">
        <w:rPr>
          <w:rFonts w:ascii="仿宋_GB2312" w:eastAsia="仿宋_GB2312" w:hint="eastAsia"/>
          <w:b/>
          <w:sz w:val="36"/>
          <w:szCs w:val="36"/>
          <w:highlight w:val="yellow"/>
        </w:rPr>
        <w:t>二〇一八年</w:t>
      </w:r>
      <w:r w:rsidR="007C66F6" w:rsidRPr="00EF409C">
        <w:rPr>
          <w:rFonts w:ascii="仿宋_GB2312" w:eastAsia="仿宋_GB2312" w:hint="eastAsia"/>
          <w:b/>
          <w:sz w:val="36"/>
          <w:szCs w:val="36"/>
          <w:highlight w:val="yellow"/>
          <w:lang w:val="zh-CN"/>
        </w:rPr>
        <w:t>十</w:t>
      </w:r>
      <w:r w:rsidR="003B3625" w:rsidRPr="00EF409C">
        <w:rPr>
          <w:rFonts w:ascii="仿宋_GB2312" w:eastAsia="仿宋_GB2312" w:hint="eastAsia"/>
          <w:b/>
          <w:sz w:val="36"/>
          <w:szCs w:val="36"/>
          <w:highlight w:val="yellow"/>
          <w:lang w:val="zh-CN"/>
        </w:rPr>
        <w:t>二</w:t>
      </w:r>
      <w:r w:rsidRPr="00EF409C">
        <w:rPr>
          <w:rFonts w:ascii="仿宋_GB2312" w:eastAsia="仿宋_GB2312" w:hint="eastAsia"/>
          <w:b/>
          <w:sz w:val="36"/>
          <w:szCs w:val="36"/>
          <w:highlight w:val="yellow"/>
        </w:rPr>
        <w:t>月</w:t>
      </w:r>
    </w:p>
    <w:p w:rsidR="00814664" w:rsidRPr="000F018E" w:rsidRDefault="00814664">
      <w:pPr>
        <w:adjustRightInd w:val="0"/>
        <w:snapToGrid w:val="0"/>
        <w:ind w:leftChars="-75" w:left="-158"/>
        <w:rPr>
          <w:rFonts w:ascii="宋体" w:hAnsi="宋体"/>
          <w:b/>
          <w:snapToGrid w:val="0"/>
          <w:sz w:val="26"/>
          <w:szCs w:val="28"/>
          <w:u w:val="single"/>
        </w:rPr>
      </w:pPr>
      <w:r w:rsidRPr="000F018E">
        <w:rPr>
          <w:rFonts w:ascii="宋体" w:hAnsi="宋体" w:hint="eastAsia"/>
          <w:b/>
          <w:snapToGrid w:val="0"/>
          <w:sz w:val="26"/>
          <w:szCs w:val="28"/>
          <w:u w:val="single"/>
        </w:rPr>
        <w:t xml:space="preserve">                                                                    </w:t>
      </w:r>
    </w:p>
    <w:p w:rsidR="00A43140" w:rsidRDefault="00A43140" w:rsidP="00A43140">
      <w:pPr>
        <w:adjustRightInd w:val="0"/>
        <w:snapToGrid w:val="0"/>
        <w:spacing w:line="300" w:lineRule="auto"/>
        <w:ind w:leftChars="-75" w:left="-158" w:rightChars="-286" w:right="-601"/>
        <w:rPr>
          <w:rFonts w:hAnsi="宋体"/>
          <w:snapToGrid w:val="0"/>
          <w:sz w:val="26"/>
          <w:szCs w:val="28"/>
        </w:rPr>
      </w:pPr>
      <w:r w:rsidRPr="000F018E">
        <w:rPr>
          <w:rFonts w:hAnsi="宋体" w:hint="eastAsia"/>
          <w:snapToGrid w:val="0"/>
          <w:sz w:val="26"/>
          <w:szCs w:val="28"/>
        </w:rPr>
        <w:t>地址：</w:t>
      </w:r>
      <w:r w:rsidRPr="00DE6C85">
        <w:rPr>
          <w:rFonts w:hAnsi="宋体" w:hint="eastAsia"/>
          <w:snapToGrid w:val="0"/>
          <w:sz w:val="26"/>
          <w:szCs w:val="28"/>
          <w:highlight w:val="yellow"/>
        </w:rPr>
        <w:t>南通市崇</w:t>
      </w:r>
      <w:proofErr w:type="gramStart"/>
      <w:r w:rsidRPr="00DE6C85">
        <w:rPr>
          <w:rFonts w:hAnsi="宋体" w:hint="eastAsia"/>
          <w:snapToGrid w:val="0"/>
          <w:sz w:val="26"/>
          <w:szCs w:val="28"/>
          <w:highlight w:val="yellow"/>
        </w:rPr>
        <w:t>川区</w:t>
      </w:r>
      <w:r w:rsidR="008B75F6" w:rsidRPr="00DE6C85">
        <w:rPr>
          <w:rFonts w:hAnsi="宋体" w:hint="eastAsia"/>
          <w:snapToGrid w:val="0"/>
          <w:sz w:val="26"/>
          <w:szCs w:val="28"/>
          <w:highlight w:val="yellow"/>
        </w:rPr>
        <w:t>崇川</w:t>
      </w:r>
      <w:proofErr w:type="gramEnd"/>
      <w:r w:rsidR="008B75F6" w:rsidRPr="00DE6C85">
        <w:rPr>
          <w:rFonts w:hAnsi="宋体" w:hint="eastAsia"/>
          <w:snapToGrid w:val="0"/>
          <w:sz w:val="26"/>
          <w:szCs w:val="28"/>
          <w:highlight w:val="yellow"/>
        </w:rPr>
        <w:t>路</w:t>
      </w:r>
      <w:r w:rsidR="008B75F6" w:rsidRPr="00DE6C85">
        <w:rPr>
          <w:rFonts w:hAnsi="宋体" w:hint="eastAsia"/>
          <w:snapToGrid w:val="0"/>
          <w:sz w:val="26"/>
          <w:szCs w:val="28"/>
          <w:highlight w:val="yellow"/>
        </w:rPr>
        <w:t>777</w:t>
      </w:r>
      <w:r w:rsidRPr="00DE6C85">
        <w:rPr>
          <w:rFonts w:hAnsi="宋体" w:hint="eastAsia"/>
          <w:snapToGrid w:val="0"/>
          <w:sz w:val="26"/>
          <w:szCs w:val="28"/>
          <w:highlight w:val="yellow"/>
        </w:rPr>
        <w:t>号</w:t>
      </w:r>
      <w:r w:rsidRPr="000F018E">
        <w:rPr>
          <w:rFonts w:hAnsi="宋体" w:hint="eastAsia"/>
          <w:snapToGrid w:val="0"/>
          <w:sz w:val="26"/>
          <w:szCs w:val="28"/>
        </w:rPr>
        <w:t xml:space="preserve">          </w:t>
      </w:r>
    </w:p>
    <w:p w:rsidR="00133197" w:rsidRPr="00133197" w:rsidRDefault="00133197" w:rsidP="00A43140">
      <w:pPr>
        <w:adjustRightInd w:val="0"/>
        <w:snapToGrid w:val="0"/>
        <w:spacing w:line="300" w:lineRule="auto"/>
        <w:ind w:leftChars="-75" w:left="-158" w:rightChars="-286" w:right="-601"/>
        <w:rPr>
          <w:rStyle w:val="a5"/>
          <w:color w:val="auto"/>
        </w:rPr>
      </w:pPr>
      <w:r w:rsidRPr="00133197">
        <w:rPr>
          <w:rFonts w:hAnsi="宋体"/>
          <w:snapToGrid w:val="0"/>
          <w:sz w:val="26"/>
          <w:szCs w:val="28"/>
        </w:rPr>
        <w:t>南通农副产物流有限公司官网</w:t>
      </w:r>
      <w:r>
        <w:rPr>
          <w:rFonts w:hAnsi="宋体" w:hint="eastAsia"/>
          <w:snapToGrid w:val="0"/>
          <w:sz w:val="26"/>
          <w:szCs w:val="28"/>
        </w:rPr>
        <w:t>：</w:t>
      </w:r>
      <w:r w:rsidRPr="00133197">
        <w:rPr>
          <w:rStyle w:val="a5"/>
          <w:rFonts w:hint="eastAsia"/>
          <w:snapToGrid w:val="0"/>
          <w:color w:val="auto"/>
          <w:sz w:val="26"/>
          <w:szCs w:val="28"/>
        </w:rPr>
        <w:t>www.ntnfcp.com</w:t>
      </w:r>
    </w:p>
    <w:p w:rsidR="00814664" w:rsidRPr="00133197" w:rsidRDefault="00133197" w:rsidP="00133197">
      <w:pPr>
        <w:adjustRightInd w:val="0"/>
        <w:snapToGrid w:val="0"/>
        <w:ind w:leftChars="-75" w:left="-158" w:rightChars="-286" w:right="-601"/>
        <w:rPr>
          <w:rFonts w:hAnsi="宋体"/>
          <w:snapToGrid w:val="0"/>
          <w:sz w:val="26"/>
          <w:szCs w:val="28"/>
        </w:rPr>
      </w:pPr>
      <w:r>
        <w:rPr>
          <w:rFonts w:hAnsi="宋体"/>
          <w:snapToGrid w:val="0"/>
          <w:sz w:val="26"/>
          <w:szCs w:val="28"/>
        </w:rPr>
        <w:br w:type="page"/>
      </w:r>
    </w:p>
    <w:p w:rsidR="00814664" w:rsidRPr="000F018E" w:rsidRDefault="00814664">
      <w:pPr>
        <w:spacing w:line="500" w:lineRule="exact"/>
        <w:jc w:val="center"/>
        <w:rPr>
          <w:rFonts w:ascii="宋体" w:hAnsi="宋体"/>
          <w:b/>
          <w:w w:val="150"/>
          <w:sz w:val="38"/>
          <w:szCs w:val="38"/>
        </w:rPr>
      </w:pPr>
      <w:r w:rsidRPr="000F018E">
        <w:rPr>
          <w:rFonts w:ascii="宋体" w:hAnsi="宋体" w:hint="eastAsia"/>
          <w:b/>
          <w:w w:val="150"/>
          <w:sz w:val="38"/>
          <w:szCs w:val="38"/>
        </w:rPr>
        <w:lastRenderedPageBreak/>
        <w:t>目</w:t>
      </w:r>
      <w:r w:rsidR="009C3081" w:rsidRPr="000F018E">
        <w:rPr>
          <w:rFonts w:ascii="宋体" w:hAnsi="宋体" w:hint="eastAsia"/>
          <w:b/>
          <w:w w:val="150"/>
          <w:sz w:val="38"/>
          <w:szCs w:val="38"/>
        </w:rPr>
        <w:t xml:space="preserve"> </w:t>
      </w:r>
      <w:r w:rsidR="00193A6A" w:rsidRPr="000F018E">
        <w:rPr>
          <w:rFonts w:ascii="宋体" w:hAnsi="宋体" w:hint="eastAsia"/>
          <w:b/>
          <w:w w:val="150"/>
          <w:sz w:val="38"/>
          <w:szCs w:val="38"/>
        </w:rPr>
        <w:t xml:space="preserve"> </w:t>
      </w:r>
      <w:r w:rsidRPr="000F018E">
        <w:rPr>
          <w:rFonts w:ascii="宋体" w:hAnsi="宋体" w:hint="eastAsia"/>
          <w:b/>
          <w:w w:val="150"/>
          <w:sz w:val="38"/>
          <w:szCs w:val="38"/>
        </w:rPr>
        <w:t>录</w:t>
      </w:r>
    </w:p>
    <w:p w:rsidR="00814664" w:rsidRPr="000F018E" w:rsidRDefault="00814664" w:rsidP="00587557">
      <w:pPr>
        <w:tabs>
          <w:tab w:val="left" w:pos="7740"/>
        </w:tabs>
        <w:spacing w:line="360" w:lineRule="auto"/>
        <w:rPr>
          <w:rFonts w:ascii="宋体" w:hAnsi="宋体"/>
          <w:snapToGrid w:val="0"/>
          <w:sz w:val="26"/>
          <w:szCs w:val="26"/>
        </w:rPr>
      </w:pPr>
    </w:p>
    <w:p w:rsidR="00587557" w:rsidRPr="000F018E" w:rsidRDefault="00587557" w:rsidP="00587557">
      <w:pPr>
        <w:tabs>
          <w:tab w:val="left" w:pos="7740"/>
        </w:tabs>
        <w:spacing w:line="360" w:lineRule="auto"/>
        <w:rPr>
          <w:rFonts w:ascii="宋体" w:hAnsi="宋体"/>
          <w:bCs/>
          <w:sz w:val="32"/>
          <w:szCs w:val="32"/>
        </w:rPr>
      </w:pPr>
      <w:r w:rsidRPr="000F018E">
        <w:rPr>
          <w:rFonts w:ascii="宋体" w:hAnsi="宋体" w:hint="eastAsia"/>
          <w:bCs/>
          <w:sz w:val="32"/>
          <w:szCs w:val="32"/>
        </w:rPr>
        <w:t>第一部分  竞争性磋商公告</w:t>
      </w:r>
    </w:p>
    <w:p w:rsidR="00587557" w:rsidRPr="000F018E" w:rsidRDefault="00587557" w:rsidP="00587557">
      <w:pPr>
        <w:tabs>
          <w:tab w:val="left" w:pos="7740"/>
        </w:tabs>
        <w:spacing w:line="360" w:lineRule="auto"/>
        <w:rPr>
          <w:rFonts w:ascii="宋体" w:hAnsi="宋体"/>
          <w:bCs/>
          <w:sz w:val="32"/>
          <w:szCs w:val="32"/>
        </w:rPr>
      </w:pPr>
      <w:r w:rsidRPr="000F018E">
        <w:rPr>
          <w:rFonts w:ascii="宋体" w:hAnsi="宋体" w:hint="eastAsia"/>
          <w:bCs/>
          <w:sz w:val="32"/>
          <w:szCs w:val="32"/>
        </w:rPr>
        <w:t>第二部分  磋商须知</w:t>
      </w:r>
    </w:p>
    <w:p w:rsidR="00587557" w:rsidRPr="000F018E" w:rsidRDefault="00587557" w:rsidP="00587557">
      <w:pPr>
        <w:tabs>
          <w:tab w:val="left" w:pos="7740"/>
        </w:tabs>
        <w:spacing w:line="360" w:lineRule="auto"/>
        <w:rPr>
          <w:rFonts w:ascii="宋体" w:hAnsi="宋体"/>
          <w:bCs/>
          <w:sz w:val="32"/>
          <w:szCs w:val="32"/>
        </w:rPr>
      </w:pPr>
      <w:r w:rsidRPr="000F018E">
        <w:rPr>
          <w:rFonts w:ascii="宋体" w:hAnsi="宋体" w:hint="eastAsia"/>
          <w:bCs/>
          <w:sz w:val="32"/>
          <w:szCs w:val="32"/>
        </w:rPr>
        <w:t>第三部分  项目需求</w:t>
      </w:r>
    </w:p>
    <w:p w:rsidR="00587557" w:rsidRPr="000F018E" w:rsidRDefault="00587557" w:rsidP="00587557">
      <w:pPr>
        <w:tabs>
          <w:tab w:val="left" w:pos="7740"/>
        </w:tabs>
        <w:spacing w:line="360" w:lineRule="auto"/>
        <w:rPr>
          <w:rFonts w:ascii="宋体" w:hAnsi="宋体"/>
          <w:bCs/>
          <w:sz w:val="32"/>
          <w:szCs w:val="32"/>
        </w:rPr>
      </w:pPr>
      <w:r w:rsidRPr="000F018E">
        <w:rPr>
          <w:rFonts w:ascii="宋体" w:hAnsi="宋体" w:hint="eastAsia"/>
          <w:bCs/>
          <w:sz w:val="32"/>
          <w:szCs w:val="32"/>
        </w:rPr>
        <w:t>第四部分  磋商程序和内容</w:t>
      </w:r>
    </w:p>
    <w:p w:rsidR="00587557" w:rsidRPr="000F018E" w:rsidRDefault="00587557" w:rsidP="00587557">
      <w:pPr>
        <w:tabs>
          <w:tab w:val="left" w:pos="7740"/>
        </w:tabs>
        <w:spacing w:line="360" w:lineRule="auto"/>
        <w:rPr>
          <w:rFonts w:ascii="宋体" w:hAnsi="宋体"/>
          <w:bCs/>
          <w:sz w:val="32"/>
          <w:szCs w:val="32"/>
        </w:rPr>
      </w:pPr>
      <w:r w:rsidRPr="000F018E">
        <w:rPr>
          <w:rFonts w:ascii="宋体" w:hAnsi="宋体" w:hint="eastAsia"/>
          <w:bCs/>
          <w:sz w:val="32"/>
          <w:szCs w:val="32"/>
        </w:rPr>
        <w:t>第五部分  合同签订与验收付款</w:t>
      </w:r>
    </w:p>
    <w:p w:rsidR="00587557" w:rsidRPr="000F018E" w:rsidRDefault="00587557" w:rsidP="00587557">
      <w:pPr>
        <w:tabs>
          <w:tab w:val="left" w:pos="7740"/>
        </w:tabs>
        <w:spacing w:line="360" w:lineRule="auto"/>
        <w:rPr>
          <w:rFonts w:ascii="宋体" w:hAnsi="宋体"/>
          <w:bCs/>
          <w:sz w:val="32"/>
          <w:szCs w:val="32"/>
        </w:rPr>
      </w:pPr>
      <w:r w:rsidRPr="000F018E">
        <w:rPr>
          <w:rFonts w:ascii="宋体" w:hAnsi="宋体" w:hint="eastAsia"/>
          <w:bCs/>
          <w:sz w:val="32"/>
          <w:szCs w:val="32"/>
        </w:rPr>
        <w:t>第六部分  质疑提出和处理</w:t>
      </w:r>
    </w:p>
    <w:p w:rsidR="00587557" w:rsidRPr="000F018E" w:rsidRDefault="00587557" w:rsidP="00587557">
      <w:pPr>
        <w:tabs>
          <w:tab w:val="left" w:pos="7740"/>
        </w:tabs>
        <w:spacing w:line="360" w:lineRule="auto"/>
        <w:rPr>
          <w:rFonts w:ascii="宋体" w:hAnsi="宋体"/>
          <w:bCs/>
          <w:sz w:val="32"/>
          <w:szCs w:val="32"/>
        </w:rPr>
      </w:pPr>
      <w:r w:rsidRPr="000F018E">
        <w:rPr>
          <w:rFonts w:ascii="宋体" w:hAnsi="宋体" w:hint="eastAsia"/>
          <w:bCs/>
          <w:sz w:val="32"/>
          <w:szCs w:val="32"/>
        </w:rPr>
        <w:t>第七部分  响应文件组成</w:t>
      </w:r>
    </w:p>
    <w:p w:rsidR="00587557" w:rsidRPr="000F018E" w:rsidRDefault="00587557" w:rsidP="00587557">
      <w:pPr>
        <w:tabs>
          <w:tab w:val="left" w:pos="7740"/>
        </w:tabs>
        <w:spacing w:line="500" w:lineRule="exact"/>
        <w:rPr>
          <w:rFonts w:ascii="楷体_GB2312" w:eastAsia="楷体_GB2312"/>
          <w:b/>
          <w:spacing w:val="2"/>
          <w:sz w:val="32"/>
          <w:szCs w:val="32"/>
        </w:rPr>
      </w:pPr>
    </w:p>
    <w:p w:rsidR="00814664" w:rsidRPr="000F018E" w:rsidRDefault="00814664">
      <w:pPr>
        <w:spacing w:line="500" w:lineRule="exact"/>
        <w:rPr>
          <w:rFonts w:ascii="宋体" w:hAnsi="宋体"/>
          <w:sz w:val="32"/>
          <w:szCs w:val="32"/>
        </w:rPr>
      </w:pPr>
    </w:p>
    <w:p w:rsidR="00814664" w:rsidRPr="000F018E" w:rsidRDefault="00814664">
      <w:pPr>
        <w:adjustRightInd w:val="0"/>
        <w:snapToGrid w:val="0"/>
        <w:ind w:leftChars="-75" w:left="-158" w:rightChars="-286" w:right="-601"/>
        <w:rPr>
          <w:rFonts w:ascii="仿宋_GB2312" w:eastAsia="仿宋_GB2312"/>
          <w:b/>
          <w:sz w:val="48"/>
          <w:szCs w:val="48"/>
        </w:rPr>
      </w:pPr>
    </w:p>
    <w:p w:rsidR="00814664" w:rsidRPr="000F018E" w:rsidRDefault="00814664">
      <w:pPr>
        <w:jc w:val="center"/>
        <w:rPr>
          <w:rFonts w:ascii="宋体" w:hAnsi="宋体"/>
          <w:b/>
          <w:sz w:val="36"/>
          <w:szCs w:val="36"/>
        </w:rPr>
        <w:sectPr w:rsidR="00814664" w:rsidRPr="000F018E" w:rsidSect="00A9013B">
          <w:pgSz w:w="11906" w:h="16838"/>
          <w:pgMar w:top="1440" w:right="1700" w:bottom="1440" w:left="1800" w:header="851" w:footer="992" w:gutter="0"/>
          <w:cols w:space="720"/>
          <w:docGrid w:type="lines" w:linePitch="312"/>
        </w:sectPr>
      </w:pPr>
    </w:p>
    <w:p w:rsidR="00814664" w:rsidRPr="000F018E" w:rsidRDefault="00814664">
      <w:pPr>
        <w:jc w:val="center"/>
        <w:rPr>
          <w:rFonts w:ascii="宋体" w:hAnsi="宋体"/>
          <w:b/>
          <w:sz w:val="36"/>
          <w:szCs w:val="36"/>
        </w:rPr>
      </w:pPr>
      <w:r w:rsidRPr="000F018E">
        <w:rPr>
          <w:rFonts w:ascii="宋体" w:hAnsi="宋体" w:hint="eastAsia"/>
          <w:b/>
          <w:sz w:val="36"/>
          <w:szCs w:val="36"/>
        </w:rPr>
        <w:lastRenderedPageBreak/>
        <w:t xml:space="preserve">第一部分 </w:t>
      </w:r>
      <w:r w:rsidR="00587557" w:rsidRPr="000F018E">
        <w:rPr>
          <w:rFonts w:ascii="宋体" w:hAnsi="宋体" w:hint="eastAsia"/>
          <w:b/>
          <w:sz w:val="36"/>
          <w:szCs w:val="36"/>
        </w:rPr>
        <w:t>竞争性磋商</w:t>
      </w:r>
      <w:r w:rsidRPr="000F018E">
        <w:rPr>
          <w:rFonts w:ascii="宋体" w:hAnsi="宋体" w:hint="eastAsia"/>
          <w:b/>
          <w:sz w:val="36"/>
          <w:szCs w:val="36"/>
        </w:rPr>
        <w:t>公告</w:t>
      </w:r>
    </w:p>
    <w:p w:rsidR="00A64CEE" w:rsidRPr="000F018E" w:rsidRDefault="00133197" w:rsidP="00A64CEE">
      <w:pPr>
        <w:spacing w:line="240" w:lineRule="atLeast"/>
        <w:jc w:val="center"/>
        <w:rPr>
          <w:rFonts w:ascii="黑体" w:eastAsia="黑体" w:hAnsi="黑体"/>
          <w:w w:val="90"/>
          <w:sz w:val="28"/>
          <w:szCs w:val="28"/>
        </w:rPr>
      </w:pPr>
      <w:bookmarkStart w:id="0" w:name="_Toc12939"/>
      <w:bookmarkStart w:id="1" w:name="_Toc387526364"/>
      <w:bookmarkStart w:id="2" w:name="_Toc387526272"/>
      <w:bookmarkStart w:id="3" w:name="_Toc387526168"/>
      <w:r>
        <w:rPr>
          <w:rFonts w:ascii="黑体" w:eastAsia="黑体" w:hAnsi="黑体"/>
          <w:w w:val="90"/>
          <w:sz w:val="28"/>
          <w:szCs w:val="28"/>
        </w:rPr>
        <w:t>南通农副产品物流中心110KV变电所高压设备年检项目</w:t>
      </w:r>
      <w:r w:rsidR="00A64CEE" w:rsidRPr="000F018E">
        <w:rPr>
          <w:rFonts w:ascii="黑体" w:eastAsia="黑体" w:hAnsi="黑体" w:hint="eastAsia"/>
          <w:w w:val="90"/>
          <w:sz w:val="28"/>
          <w:szCs w:val="28"/>
        </w:rPr>
        <w:t>竞争性磋商公告</w:t>
      </w:r>
    </w:p>
    <w:p w:rsidR="00A64CEE" w:rsidRPr="000F018E" w:rsidRDefault="00A64CEE" w:rsidP="00A64CEE">
      <w:pPr>
        <w:spacing w:line="240" w:lineRule="atLeast"/>
        <w:jc w:val="center"/>
        <w:rPr>
          <w:rFonts w:ascii="黑体" w:eastAsia="黑体" w:hAnsi="黑体"/>
          <w:w w:val="90"/>
          <w:sz w:val="28"/>
          <w:szCs w:val="28"/>
        </w:rPr>
      </w:pPr>
      <w:r w:rsidRPr="000F018E">
        <w:rPr>
          <w:rFonts w:ascii="黑体" w:eastAsia="黑体" w:hAnsi="黑体" w:hint="eastAsia"/>
          <w:w w:val="90"/>
          <w:sz w:val="28"/>
          <w:szCs w:val="28"/>
        </w:rPr>
        <w:t>(资格后审)</w:t>
      </w:r>
    </w:p>
    <w:p w:rsidR="00A64CEE" w:rsidRPr="000F018E" w:rsidRDefault="00A64CEE" w:rsidP="00A64CEE">
      <w:pPr>
        <w:snapToGrid w:val="0"/>
        <w:spacing w:line="360" w:lineRule="auto"/>
        <w:ind w:firstLine="555"/>
        <w:rPr>
          <w:sz w:val="24"/>
          <w:lang w:val="zh-CN"/>
        </w:rPr>
      </w:pPr>
      <w:r w:rsidRPr="000F018E">
        <w:rPr>
          <w:sz w:val="24"/>
          <w:lang w:val="zh-CN"/>
        </w:rPr>
        <w:t>江苏爱</w:t>
      </w:r>
      <w:r w:rsidRPr="000F018E">
        <w:rPr>
          <w:sz w:val="24"/>
        </w:rPr>
        <w:t>德</w:t>
      </w:r>
      <w:r w:rsidRPr="000F018E">
        <w:rPr>
          <w:sz w:val="24"/>
          <w:lang w:val="zh-CN"/>
        </w:rPr>
        <w:t>信工程项目管理有限公司受</w:t>
      </w:r>
      <w:r w:rsidRPr="000F018E">
        <w:rPr>
          <w:rFonts w:hint="eastAsia"/>
          <w:sz w:val="24"/>
          <w:lang w:val="zh-CN"/>
        </w:rPr>
        <w:t>南通农副产品物流有限公司</w:t>
      </w:r>
      <w:r w:rsidRPr="000F018E">
        <w:rPr>
          <w:rFonts w:hint="eastAsia"/>
          <w:sz w:val="24"/>
          <w:lang w:val="zh-CN"/>
        </w:rPr>
        <w:t>(</w:t>
      </w:r>
      <w:r w:rsidRPr="000F018E">
        <w:rPr>
          <w:sz w:val="24"/>
          <w:lang w:val="zh-CN"/>
        </w:rPr>
        <w:t>下称采购人</w:t>
      </w:r>
      <w:r w:rsidRPr="000F018E">
        <w:rPr>
          <w:rFonts w:hint="eastAsia"/>
          <w:sz w:val="24"/>
          <w:lang w:val="zh-CN"/>
        </w:rPr>
        <w:t>)</w:t>
      </w:r>
      <w:r w:rsidRPr="000F018E">
        <w:rPr>
          <w:sz w:val="24"/>
          <w:lang w:val="zh-CN"/>
        </w:rPr>
        <w:t>委托，就</w:t>
      </w:r>
      <w:r w:rsidR="00133197">
        <w:rPr>
          <w:sz w:val="24"/>
          <w:lang w:val="zh-CN"/>
        </w:rPr>
        <w:t>南通农副产品物流中心</w:t>
      </w:r>
      <w:r w:rsidR="00133197">
        <w:rPr>
          <w:sz w:val="24"/>
          <w:lang w:val="zh-CN"/>
        </w:rPr>
        <w:t>110KV</w:t>
      </w:r>
      <w:r w:rsidR="00133197">
        <w:rPr>
          <w:sz w:val="24"/>
          <w:lang w:val="zh-CN"/>
        </w:rPr>
        <w:t>变电所高压设备年检项目</w:t>
      </w:r>
      <w:r w:rsidRPr="000F018E">
        <w:rPr>
          <w:rFonts w:hint="eastAsia"/>
          <w:sz w:val="24"/>
          <w:lang w:val="zh-CN"/>
        </w:rPr>
        <w:t>进行竞争性磋商方式采购</w:t>
      </w:r>
      <w:r w:rsidRPr="000F018E">
        <w:rPr>
          <w:sz w:val="24"/>
          <w:lang w:val="zh-CN"/>
        </w:rPr>
        <w:t>。现公告如下：</w:t>
      </w:r>
    </w:p>
    <w:p w:rsidR="00A64CEE" w:rsidRPr="000F018E" w:rsidRDefault="00A64CEE" w:rsidP="00A64CEE">
      <w:pPr>
        <w:spacing w:line="360" w:lineRule="auto"/>
        <w:ind w:firstLineChars="200" w:firstLine="480"/>
        <w:rPr>
          <w:sz w:val="24"/>
        </w:rPr>
      </w:pPr>
      <w:r w:rsidRPr="000F018E">
        <w:rPr>
          <w:rFonts w:hint="eastAsia"/>
          <w:sz w:val="24"/>
        </w:rPr>
        <w:t>一、</w:t>
      </w:r>
      <w:r w:rsidRPr="000F018E">
        <w:rPr>
          <w:rFonts w:hAnsi="宋体"/>
          <w:sz w:val="24"/>
        </w:rPr>
        <w:t>项目名称：</w:t>
      </w:r>
      <w:r w:rsidR="00133197">
        <w:rPr>
          <w:rFonts w:hAnsi="宋体"/>
          <w:sz w:val="24"/>
        </w:rPr>
        <w:t>南通农副产品物流中心</w:t>
      </w:r>
      <w:r w:rsidR="00133197">
        <w:rPr>
          <w:rFonts w:hAnsi="宋体"/>
          <w:sz w:val="24"/>
        </w:rPr>
        <w:t>110KV</w:t>
      </w:r>
      <w:r w:rsidR="00133197">
        <w:rPr>
          <w:rFonts w:hAnsi="宋体"/>
          <w:sz w:val="24"/>
        </w:rPr>
        <w:t>变电所高压设备年检项目</w:t>
      </w:r>
    </w:p>
    <w:p w:rsidR="00A64CEE" w:rsidRPr="000F018E" w:rsidRDefault="00A64CEE" w:rsidP="00A64CEE">
      <w:pPr>
        <w:spacing w:line="360" w:lineRule="auto"/>
        <w:ind w:firstLineChars="200" w:firstLine="480"/>
        <w:rPr>
          <w:rFonts w:hAnsi="宋体"/>
          <w:sz w:val="24"/>
        </w:rPr>
      </w:pPr>
      <w:r w:rsidRPr="000F018E">
        <w:rPr>
          <w:rFonts w:hAnsi="宋体" w:hint="eastAsia"/>
          <w:sz w:val="24"/>
        </w:rPr>
        <w:t>二、</w:t>
      </w:r>
      <w:r w:rsidRPr="000F018E">
        <w:rPr>
          <w:rFonts w:hAnsi="宋体"/>
          <w:sz w:val="24"/>
        </w:rPr>
        <w:t>项目编号：</w:t>
      </w:r>
      <w:r w:rsidRPr="000F018E">
        <w:rPr>
          <w:sz w:val="24"/>
        </w:rPr>
        <w:t>2018-JSADT-</w:t>
      </w:r>
      <w:r w:rsidR="00133197">
        <w:rPr>
          <w:sz w:val="24"/>
        </w:rPr>
        <w:t>45G</w:t>
      </w:r>
    </w:p>
    <w:p w:rsidR="00A64CEE" w:rsidRPr="000F018E" w:rsidRDefault="00A64CEE" w:rsidP="00A64CEE">
      <w:pPr>
        <w:spacing w:line="360" w:lineRule="auto"/>
        <w:ind w:firstLineChars="200" w:firstLine="480"/>
        <w:rPr>
          <w:sz w:val="24"/>
        </w:rPr>
      </w:pPr>
      <w:r w:rsidRPr="000F018E">
        <w:rPr>
          <w:rFonts w:hint="eastAsia"/>
          <w:sz w:val="24"/>
        </w:rPr>
        <w:t>三、采购</w:t>
      </w:r>
      <w:r w:rsidRPr="000F018E">
        <w:rPr>
          <w:rFonts w:hAnsi="宋体" w:hint="eastAsia"/>
          <w:sz w:val="24"/>
        </w:rPr>
        <w:t>预算</w:t>
      </w:r>
      <w:r w:rsidRPr="000F018E">
        <w:rPr>
          <w:rFonts w:hAnsi="宋体"/>
          <w:sz w:val="24"/>
        </w:rPr>
        <w:t>：</w:t>
      </w:r>
      <w:r w:rsidR="00133197">
        <w:rPr>
          <w:rFonts w:hint="eastAsia"/>
          <w:sz w:val="24"/>
        </w:rPr>
        <w:t>50</w:t>
      </w:r>
      <w:r w:rsidRPr="000F018E">
        <w:rPr>
          <w:rFonts w:hint="eastAsia"/>
          <w:sz w:val="24"/>
        </w:rPr>
        <w:t>万元人民币</w:t>
      </w:r>
      <w:r w:rsidR="00133197">
        <w:rPr>
          <w:rFonts w:hint="eastAsia"/>
          <w:sz w:val="24"/>
        </w:rPr>
        <w:t>/</w:t>
      </w:r>
      <w:r w:rsidR="00133197">
        <w:rPr>
          <w:rFonts w:hint="eastAsia"/>
          <w:sz w:val="24"/>
        </w:rPr>
        <w:t>年</w:t>
      </w:r>
    </w:p>
    <w:p w:rsidR="00A64CEE" w:rsidRPr="000F018E" w:rsidRDefault="00A64CEE" w:rsidP="007C66F6">
      <w:pPr>
        <w:tabs>
          <w:tab w:val="left" w:pos="3315"/>
        </w:tabs>
        <w:spacing w:line="360" w:lineRule="auto"/>
        <w:ind w:firstLineChars="200" w:firstLine="480"/>
        <w:rPr>
          <w:sz w:val="24"/>
        </w:rPr>
      </w:pPr>
      <w:bookmarkStart w:id="4" w:name="_Toc20597"/>
      <w:bookmarkStart w:id="5" w:name="_Toc387526365"/>
      <w:bookmarkStart w:id="6" w:name="_Toc387526273"/>
      <w:bookmarkStart w:id="7" w:name="_Toc387526169"/>
      <w:bookmarkEnd w:id="0"/>
      <w:bookmarkEnd w:id="1"/>
      <w:bookmarkEnd w:id="2"/>
      <w:bookmarkEnd w:id="3"/>
      <w:r w:rsidRPr="000F018E">
        <w:rPr>
          <w:sz w:val="24"/>
        </w:rPr>
        <w:t>四、项目需求说明：</w:t>
      </w:r>
      <w:r w:rsidR="007C66F6" w:rsidRPr="000F018E">
        <w:rPr>
          <w:sz w:val="24"/>
        </w:rPr>
        <w:tab/>
      </w:r>
    </w:p>
    <w:p w:rsidR="00A64CEE" w:rsidRPr="000F018E" w:rsidRDefault="00A64CEE" w:rsidP="007C66F6">
      <w:pPr>
        <w:adjustRightInd w:val="0"/>
        <w:snapToGrid w:val="0"/>
        <w:spacing w:line="360" w:lineRule="auto"/>
        <w:ind w:firstLineChars="200" w:firstLine="480"/>
        <w:rPr>
          <w:rFonts w:hAnsi="宋体"/>
          <w:sz w:val="24"/>
        </w:rPr>
      </w:pPr>
      <w:r w:rsidRPr="000F018E">
        <w:rPr>
          <w:rFonts w:hAnsi="宋体" w:hint="eastAsia"/>
          <w:sz w:val="24"/>
        </w:rPr>
        <w:t>1</w:t>
      </w:r>
      <w:r w:rsidRPr="000F018E">
        <w:rPr>
          <w:rFonts w:hAnsi="宋体"/>
          <w:sz w:val="24"/>
        </w:rPr>
        <w:t>、</w:t>
      </w:r>
      <w:r w:rsidR="00133197">
        <w:rPr>
          <w:rFonts w:hAnsi="宋体" w:hint="eastAsia"/>
          <w:sz w:val="24"/>
        </w:rPr>
        <w:t>年检范围</w:t>
      </w:r>
      <w:r w:rsidRPr="000F018E">
        <w:rPr>
          <w:rFonts w:hAnsi="宋体" w:hint="eastAsia"/>
          <w:sz w:val="24"/>
        </w:rPr>
        <w:t>：</w:t>
      </w:r>
      <w:proofErr w:type="gramStart"/>
      <w:r w:rsidR="00133197" w:rsidRPr="00AB77D6">
        <w:rPr>
          <w:rFonts w:ascii="宋体" w:hAnsi="宋体"/>
          <w:sz w:val="24"/>
        </w:rPr>
        <w:t>通农物流</w:t>
      </w:r>
      <w:proofErr w:type="gramEnd"/>
      <w:r w:rsidR="00133197" w:rsidRPr="00AB77D6">
        <w:rPr>
          <w:rFonts w:ascii="宋体" w:hAnsi="宋体"/>
          <w:sz w:val="24"/>
        </w:rPr>
        <w:t>范围内</w:t>
      </w:r>
      <w:r w:rsidR="00133197" w:rsidRPr="00AB77D6">
        <w:rPr>
          <w:rFonts w:ascii="宋体" w:hAnsi="宋体" w:hint="eastAsia"/>
          <w:sz w:val="24"/>
        </w:rPr>
        <w:t>110KV变电所</w:t>
      </w:r>
      <w:r w:rsidRPr="000F018E">
        <w:rPr>
          <w:rFonts w:hAnsi="宋体"/>
          <w:sz w:val="24"/>
        </w:rPr>
        <w:t>。</w:t>
      </w:r>
    </w:p>
    <w:p w:rsidR="00A64CEE" w:rsidRPr="000F018E" w:rsidRDefault="00A64CEE" w:rsidP="007C66F6">
      <w:pPr>
        <w:autoSpaceDE w:val="0"/>
        <w:autoSpaceDN w:val="0"/>
        <w:spacing w:line="360" w:lineRule="auto"/>
        <w:ind w:firstLineChars="200" w:firstLine="480"/>
        <w:jc w:val="left"/>
        <w:rPr>
          <w:sz w:val="24"/>
        </w:rPr>
      </w:pPr>
      <w:r w:rsidRPr="00B33A78">
        <w:rPr>
          <w:rFonts w:hint="eastAsia"/>
          <w:sz w:val="24"/>
        </w:rPr>
        <w:t>2</w:t>
      </w:r>
      <w:r w:rsidRPr="00B33A78">
        <w:rPr>
          <w:rFonts w:hAnsi="宋体"/>
          <w:sz w:val="24"/>
        </w:rPr>
        <w:t>、服务期限：</w:t>
      </w:r>
      <w:r w:rsidR="00747081" w:rsidRPr="00B33A78">
        <w:rPr>
          <w:rFonts w:hAnsi="宋体" w:hint="eastAsia"/>
          <w:sz w:val="24"/>
        </w:rPr>
        <w:t>一</w:t>
      </w:r>
      <w:r w:rsidRPr="00B33A78">
        <w:rPr>
          <w:rFonts w:hAnsi="宋体"/>
          <w:sz w:val="24"/>
        </w:rPr>
        <w:t>年</w:t>
      </w:r>
      <w:r w:rsidRPr="00B33A78">
        <w:rPr>
          <w:rFonts w:hAnsi="宋体" w:hint="eastAsia"/>
          <w:sz w:val="24"/>
        </w:rPr>
        <w:t>。</w:t>
      </w:r>
    </w:p>
    <w:bookmarkEnd w:id="4"/>
    <w:bookmarkEnd w:id="5"/>
    <w:bookmarkEnd w:id="6"/>
    <w:bookmarkEnd w:id="7"/>
    <w:p w:rsidR="00A64CEE" w:rsidRPr="000F018E" w:rsidRDefault="00A64CEE" w:rsidP="00A64CEE">
      <w:pPr>
        <w:spacing w:line="360" w:lineRule="auto"/>
        <w:ind w:firstLineChars="200" w:firstLine="480"/>
        <w:rPr>
          <w:sz w:val="24"/>
        </w:rPr>
      </w:pPr>
      <w:r w:rsidRPr="000F018E">
        <w:rPr>
          <w:rFonts w:hint="eastAsia"/>
          <w:sz w:val="24"/>
        </w:rPr>
        <w:t>五、</w:t>
      </w:r>
      <w:r w:rsidRPr="000F018E">
        <w:rPr>
          <w:rFonts w:hAnsi="宋体" w:hint="eastAsia"/>
          <w:sz w:val="24"/>
        </w:rPr>
        <w:t>供应商</w:t>
      </w:r>
      <w:r w:rsidRPr="000F018E">
        <w:rPr>
          <w:rFonts w:hAnsi="宋体"/>
          <w:sz w:val="24"/>
        </w:rPr>
        <w:t>应具备的</w:t>
      </w:r>
      <w:r w:rsidRPr="000F018E">
        <w:rPr>
          <w:rFonts w:hAnsi="宋体" w:hint="eastAsia"/>
          <w:sz w:val="24"/>
        </w:rPr>
        <w:t>资格</w:t>
      </w:r>
      <w:r w:rsidRPr="000F018E">
        <w:rPr>
          <w:rFonts w:hAnsi="宋体"/>
          <w:sz w:val="24"/>
        </w:rPr>
        <w:t>条件：</w:t>
      </w:r>
    </w:p>
    <w:p w:rsidR="00A64CEE" w:rsidRPr="000F018E" w:rsidRDefault="00A64CEE" w:rsidP="00A64CEE">
      <w:pPr>
        <w:spacing w:line="360" w:lineRule="auto"/>
        <w:ind w:firstLineChars="200" w:firstLine="480"/>
        <w:rPr>
          <w:sz w:val="24"/>
        </w:rPr>
      </w:pPr>
      <w:r w:rsidRPr="000F018E">
        <w:rPr>
          <w:rFonts w:hint="eastAsia"/>
          <w:sz w:val="24"/>
        </w:rPr>
        <w:t>(</w:t>
      </w:r>
      <w:proofErr w:type="gramStart"/>
      <w:r w:rsidRPr="000F018E">
        <w:rPr>
          <w:rFonts w:hint="eastAsia"/>
          <w:sz w:val="24"/>
        </w:rPr>
        <w:t>一</w:t>
      </w:r>
      <w:proofErr w:type="gramEnd"/>
      <w:r w:rsidRPr="000F018E">
        <w:rPr>
          <w:rFonts w:hint="eastAsia"/>
          <w:sz w:val="24"/>
        </w:rPr>
        <w:t>)</w:t>
      </w:r>
      <w:r w:rsidRPr="000F018E">
        <w:rPr>
          <w:rFonts w:hint="eastAsia"/>
          <w:sz w:val="24"/>
        </w:rPr>
        <w:t>符合政府采购法第二十二条规定的条件，并提供下列材料：</w:t>
      </w:r>
    </w:p>
    <w:p w:rsidR="00A64CEE" w:rsidRPr="000F018E" w:rsidRDefault="00A64CEE" w:rsidP="00A64CEE">
      <w:pPr>
        <w:spacing w:line="360" w:lineRule="auto"/>
        <w:ind w:firstLineChars="200" w:firstLine="480"/>
        <w:rPr>
          <w:sz w:val="24"/>
        </w:rPr>
      </w:pPr>
      <w:r w:rsidRPr="000F018E">
        <w:rPr>
          <w:rFonts w:hint="eastAsia"/>
          <w:sz w:val="24"/>
        </w:rPr>
        <w:t>1</w:t>
      </w:r>
      <w:r w:rsidRPr="000F018E">
        <w:rPr>
          <w:rFonts w:hint="eastAsia"/>
          <w:sz w:val="24"/>
        </w:rPr>
        <w:t>、法人或者其他组织的营业执照等证明文件，自然人的身份证明；</w:t>
      </w:r>
    </w:p>
    <w:p w:rsidR="00A64CEE" w:rsidRPr="000F018E" w:rsidRDefault="00A64CEE" w:rsidP="00A64CEE">
      <w:pPr>
        <w:spacing w:line="360" w:lineRule="auto"/>
        <w:ind w:firstLineChars="200" w:firstLine="480"/>
        <w:rPr>
          <w:sz w:val="24"/>
        </w:rPr>
      </w:pPr>
      <w:r w:rsidRPr="000F018E">
        <w:rPr>
          <w:rFonts w:hint="eastAsia"/>
          <w:sz w:val="24"/>
        </w:rPr>
        <w:t>2</w:t>
      </w:r>
      <w:r w:rsidRPr="000F018E">
        <w:rPr>
          <w:rFonts w:hint="eastAsia"/>
          <w:sz w:val="24"/>
        </w:rPr>
        <w:t>、上一年度的财务状况报告（成立不满一年不需提供）；</w:t>
      </w:r>
    </w:p>
    <w:p w:rsidR="00A64CEE" w:rsidRPr="000F018E" w:rsidRDefault="00A64CEE" w:rsidP="00A64CEE">
      <w:pPr>
        <w:spacing w:line="360" w:lineRule="auto"/>
        <w:ind w:firstLineChars="200" w:firstLine="480"/>
        <w:rPr>
          <w:sz w:val="24"/>
        </w:rPr>
      </w:pPr>
      <w:r w:rsidRPr="000F018E">
        <w:rPr>
          <w:rFonts w:hint="eastAsia"/>
          <w:sz w:val="24"/>
        </w:rPr>
        <w:t>3</w:t>
      </w:r>
      <w:r w:rsidRPr="000F018E">
        <w:rPr>
          <w:rFonts w:hint="eastAsia"/>
          <w:sz w:val="24"/>
        </w:rPr>
        <w:t>、依法缴纳税收和社会保障资金的相关材料；</w:t>
      </w:r>
    </w:p>
    <w:p w:rsidR="00A64CEE" w:rsidRPr="000F018E" w:rsidRDefault="00A64CEE" w:rsidP="00A64CEE">
      <w:pPr>
        <w:spacing w:line="360" w:lineRule="auto"/>
        <w:ind w:firstLineChars="200" w:firstLine="480"/>
        <w:rPr>
          <w:sz w:val="24"/>
        </w:rPr>
      </w:pPr>
      <w:r w:rsidRPr="000F018E">
        <w:rPr>
          <w:rFonts w:hint="eastAsia"/>
          <w:sz w:val="24"/>
        </w:rPr>
        <w:t>4</w:t>
      </w:r>
      <w:r w:rsidRPr="000F018E">
        <w:rPr>
          <w:rFonts w:hint="eastAsia"/>
          <w:sz w:val="24"/>
        </w:rPr>
        <w:t>、具备履行合同所必需的设备和专业技术能力的证明材料；</w:t>
      </w:r>
    </w:p>
    <w:p w:rsidR="00A64CEE" w:rsidRPr="000F018E" w:rsidRDefault="00A64CEE" w:rsidP="00A64CEE">
      <w:pPr>
        <w:spacing w:line="360" w:lineRule="auto"/>
        <w:ind w:firstLineChars="200" w:firstLine="480"/>
        <w:rPr>
          <w:sz w:val="24"/>
        </w:rPr>
      </w:pPr>
      <w:r w:rsidRPr="000F018E">
        <w:rPr>
          <w:rFonts w:hint="eastAsia"/>
          <w:sz w:val="24"/>
        </w:rPr>
        <w:t>5</w:t>
      </w:r>
      <w:r w:rsidRPr="000F018E">
        <w:rPr>
          <w:rFonts w:hint="eastAsia"/>
          <w:sz w:val="24"/>
        </w:rPr>
        <w:t>、参加政府采购活动前</w:t>
      </w:r>
      <w:r w:rsidRPr="000F018E">
        <w:rPr>
          <w:rFonts w:hint="eastAsia"/>
          <w:sz w:val="24"/>
        </w:rPr>
        <w:t>3</w:t>
      </w:r>
      <w:r w:rsidRPr="000F018E">
        <w:rPr>
          <w:rFonts w:hint="eastAsia"/>
          <w:sz w:val="24"/>
        </w:rPr>
        <w:t>年内在经营活动中没有重大违法记录的书面声明；</w:t>
      </w:r>
    </w:p>
    <w:p w:rsidR="00A64CEE" w:rsidRPr="000F018E" w:rsidRDefault="00A64CEE" w:rsidP="00A64CEE">
      <w:pPr>
        <w:spacing w:line="360" w:lineRule="auto"/>
        <w:ind w:firstLineChars="200" w:firstLine="480"/>
        <w:rPr>
          <w:sz w:val="24"/>
        </w:rPr>
      </w:pPr>
      <w:r w:rsidRPr="000F018E">
        <w:rPr>
          <w:rFonts w:hint="eastAsia"/>
          <w:sz w:val="24"/>
        </w:rPr>
        <w:t>(</w:t>
      </w:r>
      <w:r w:rsidRPr="000F018E">
        <w:rPr>
          <w:rFonts w:hint="eastAsia"/>
          <w:sz w:val="24"/>
        </w:rPr>
        <w:t>二</w:t>
      </w:r>
      <w:r w:rsidRPr="000F018E">
        <w:rPr>
          <w:rFonts w:hint="eastAsia"/>
          <w:sz w:val="24"/>
        </w:rPr>
        <w:t>)</w:t>
      </w:r>
      <w:r w:rsidRPr="000F018E">
        <w:rPr>
          <w:rFonts w:hint="eastAsia"/>
          <w:sz w:val="24"/>
        </w:rPr>
        <w:t>采购单位其他要求</w:t>
      </w:r>
    </w:p>
    <w:p w:rsidR="00A64CEE" w:rsidRPr="000F018E" w:rsidRDefault="00A64CEE" w:rsidP="00A64CEE">
      <w:pPr>
        <w:spacing w:line="360" w:lineRule="auto"/>
        <w:ind w:firstLineChars="200" w:firstLine="480"/>
        <w:rPr>
          <w:sz w:val="24"/>
        </w:rPr>
      </w:pPr>
      <w:r w:rsidRPr="000F018E">
        <w:rPr>
          <w:rFonts w:hint="eastAsia"/>
          <w:sz w:val="24"/>
        </w:rPr>
        <w:t>6</w:t>
      </w:r>
      <w:r w:rsidRPr="000F018E">
        <w:rPr>
          <w:sz w:val="24"/>
        </w:rPr>
        <w:t>、在中华人民共和国依照《中华人民共和国公司法》注册，具有独立法人资格，</w:t>
      </w:r>
      <w:r w:rsidRPr="000F018E">
        <w:rPr>
          <w:rFonts w:hint="eastAsia"/>
          <w:sz w:val="24"/>
        </w:rPr>
        <w:t>核准的营业执照经营范围应包含本次招标内容</w:t>
      </w:r>
      <w:r w:rsidRPr="000F018E">
        <w:rPr>
          <w:sz w:val="24"/>
        </w:rPr>
        <w:t>；</w:t>
      </w:r>
    </w:p>
    <w:p w:rsidR="00133197" w:rsidRDefault="00A64CEE" w:rsidP="00A64CEE">
      <w:pPr>
        <w:spacing w:line="360" w:lineRule="auto"/>
        <w:ind w:firstLineChars="200" w:firstLine="480"/>
        <w:rPr>
          <w:sz w:val="24"/>
        </w:rPr>
      </w:pPr>
      <w:r w:rsidRPr="000F018E">
        <w:rPr>
          <w:rFonts w:hint="eastAsia"/>
          <w:sz w:val="24"/>
        </w:rPr>
        <w:t>7</w:t>
      </w:r>
      <w:r w:rsidRPr="000F018E">
        <w:rPr>
          <w:sz w:val="24"/>
        </w:rPr>
        <w:t>、</w:t>
      </w:r>
      <w:r w:rsidR="00133197" w:rsidRPr="00AB77D6">
        <w:rPr>
          <w:rFonts w:ascii="宋体" w:hAnsi="宋体" w:hint="eastAsia"/>
          <w:sz w:val="24"/>
        </w:rPr>
        <w:t>资质类别和等级要求：必须</w:t>
      </w:r>
      <w:proofErr w:type="gramStart"/>
      <w:r w:rsidR="00133197" w:rsidRPr="00AB77D6">
        <w:rPr>
          <w:rFonts w:ascii="宋体" w:hAnsi="宋体" w:hint="eastAsia"/>
          <w:sz w:val="24"/>
        </w:rPr>
        <w:t>具备国家电管</w:t>
      </w:r>
      <w:proofErr w:type="gramEnd"/>
      <w:r w:rsidR="00133197" w:rsidRPr="00AB77D6">
        <w:rPr>
          <w:rFonts w:ascii="宋体" w:hAnsi="宋体" w:hint="eastAsia"/>
          <w:sz w:val="24"/>
        </w:rPr>
        <w:t>部门颁发的承装（修、试）电力设施许可证，承装类四级（含四级）、承修类四级（含四级）、</w:t>
      </w:r>
      <w:proofErr w:type="gramStart"/>
      <w:r w:rsidR="00133197" w:rsidRPr="00AB77D6">
        <w:rPr>
          <w:rFonts w:ascii="宋体" w:hAnsi="宋体" w:hint="eastAsia"/>
          <w:sz w:val="24"/>
        </w:rPr>
        <w:t>承试类</w:t>
      </w:r>
      <w:r w:rsidR="00133197">
        <w:rPr>
          <w:rFonts w:ascii="宋体" w:hAnsi="宋体" w:hint="eastAsia"/>
          <w:sz w:val="24"/>
        </w:rPr>
        <w:t>四级</w:t>
      </w:r>
      <w:proofErr w:type="gramEnd"/>
      <w:r w:rsidR="00133197">
        <w:rPr>
          <w:rFonts w:ascii="宋体" w:hAnsi="宋体" w:hint="eastAsia"/>
          <w:sz w:val="24"/>
        </w:rPr>
        <w:t>（含四</w:t>
      </w:r>
      <w:r w:rsidR="00133197" w:rsidRPr="00AB77D6">
        <w:rPr>
          <w:rFonts w:ascii="宋体" w:hAnsi="宋体" w:hint="eastAsia"/>
          <w:sz w:val="24"/>
        </w:rPr>
        <w:t>级）以上资质；</w:t>
      </w:r>
    </w:p>
    <w:p w:rsidR="00A64CEE" w:rsidRPr="000F018E" w:rsidRDefault="00133197" w:rsidP="00A64CEE">
      <w:pPr>
        <w:spacing w:line="360" w:lineRule="auto"/>
        <w:ind w:firstLineChars="200" w:firstLine="480"/>
        <w:rPr>
          <w:sz w:val="24"/>
        </w:rPr>
      </w:pPr>
      <w:r w:rsidRPr="000F018E">
        <w:rPr>
          <w:rFonts w:hint="eastAsia"/>
          <w:sz w:val="24"/>
        </w:rPr>
        <w:t>8</w:t>
      </w:r>
      <w:r w:rsidRPr="000F018E">
        <w:rPr>
          <w:rFonts w:hint="eastAsia"/>
          <w:sz w:val="24"/>
        </w:rPr>
        <w:t>、</w:t>
      </w:r>
      <w:r w:rsidR="00A64CEE" w:rsidRPr="000F018E">
        <w:rPr>
          <w:sz w:val="24"/>
        </w:rPr>
        <w:t>法律、法规规定的其他条件。</w:t>
      </w:r>
    </w:p>
    <w:p w:rsidR="00A64CEE" w:rsidRPr="000F018E" w:rsidRDefault="00133197" w:rsidP="00A64CEE">
      <w:pPr>
        <w:spacing w:line="360" w:lineRule="auto"/>
        <w:ind w:firstLineChars="200" w:firstLine="480"/>
        <w:rPr>
          <w:sz w:val="24"/>
        </w:rPr>
      </w:pPr>
      <w:r>
        <w:rPr>
          <w:rFonts w:hAnsi="宋体" w:hint="eastAsia"/>
          <w:sz w:val="24"/>
        </w:rPr>
        <w:t>9</w:t>
      </w:r>
      <w:r>
        <w:rPr>
          <w:rFonts w:hAnsi="宋体" w:hint="eastAsia"/>
          <w:sz w:val="24"/>
        </w:rPr>
        <w:t>、</w:t>
      </w:r>
      <w:r w:rsidR="00A64CEE" w:rsidRPr="000F018E">
        <w:rPr>
          <w:rFonts w:hAnsi="宋体"/>
          <w:sz w:val="24"/>
        </w:rPr>
        <w:t>本项目不接受联合体</w:t>
      </w:r>
      <w:r w:rsidR="00A64CEE" w:rsidRPr="000F018E">
        <w:rPr>
          <w:rFonts w:hAnsi="宋体" w:hint="eastAsia"/>
          <w:sz w:val="24"/>
        </w:rPr>
        <w:t>参与磋商</w:t>
      </w:r>
      <w:r w:rsidR="00A64CEE" w:rsidRPr="000F018E">
        <w:rPr>
          <w:rFonts w:hAnsi="宋体"/>
          <w:sz w:val="24"/>
        </w:rPr>
        <w:t>。</w:t>
      </w:r>
    </w:p>
    <w:p w:rsidR="00A64CEE" w:rsidRPr="000F018E" w:rsidRDefault="00A64CEE" w:rsidP="00A64CEE">
      <w:pPr>
        <w:spacing w:line="360" w:lineRule="auto"/>
        <w:ind w:firstLineChars="200" w:firstLine="482"/>
        <w:rPr>
          <w:b/>
          <w:sz w:val="24"/>
        </w:rPr>
      </w:pPr>
      <w:r w:rsidRPr="000F018E">
        <w:rPr>
          <w:rFonts w:hAnsi="宋体"/>
          <w:b/>
          <w:sz w:val="24"/>
        </w:rPr>
        <w:t>请</w:t>
      </w:r>
      <w:r w:rsidRPr="000F018E">
        <w:rPr>
          <w:rFonts w:hAnsi="宋体" w:hint="eastAsia"/>
          <w:b/>
          <w:sz w:val="24"/>
        </w:rPr>
        <w:t>供应</w:t>
      </w:r>
      <w:proofErr w:type="gramStart"/>
      <w:r w:rsidRPr="000F018E">
        <w:rPr>
          <w:rFonts w:hAnsi="宋体" w:hint="eastAsia"/>
          <w:b/>
          <w:sz w:val="24"/>
        </w:rPr>
        <w:t>商</w:t>
      </w:r>
      <w:r w:rsidRPr="000F018E">
        <w:rPr>
          <w:rFonts w:hAnsi="宋体"/>
          <w:b/>
          <w:sz w:val="24"/>
        </w:rPr>
        <w:t>认真</w:t>
      </w:r>
      <w:proofErr w:type="gramEnd"/>
      <w:r w:rsidRPr="000F018E">
        <w:rPr>
          <w:rFonts w:hAnsi="宋体"/>
          <w:b/>
          <w:sz w:val="24"/>
        </w:rPr>
        <w:t>对照资格要求，如不符合要求，无意或故意参与</w:t>
      </w:r>
      <w:r w:rsidRPr="000F018E">
        <w:rPr>
          <w:rFonts w:hAnsi="宋体" w:hint="eastAsia"/>
          <w:b/>
          <w:sz w:val="24"/>
        </w:rPr>
        <w:t>磋商</w:t>
      </w:r>
      <w:r w:rsidRPr="000F018E">
        <w:rPr>
          <w:rFonts w:hAnsi="宋体"/>
          <w:b/>
          <w:sz w:val="24"/>
        </w:rPr>
        <w:t>的，所产生的一切后果由</w:t>
      </w:r>
      <w:r w:rsidRPr="000F018E">
        <w:rPr>
          <w:rFonts w:hAnsi="宋体" w:hint="eastAsia"/>
          <w:b/>
          <w:sz w:val="24"/>
        </w:rPr>
        <w:t>供应商</w:t>
      </w:r>
      <w:r w:rsidRPr="000F018E">
        <w:rPr>
          <w:rFonts w:hAnsi="宋体"/>
          <w:b/>
          <w:sz w:val="24"/>
        </w:rPr>
        <w:t>承担。对提供虚假材料的</w:t>
      </w:r>
      <w:r w:rsidRPr="000F018E">
        <w:rPr>
          <w:rFonts w:hAnsi="宋体" w:hint="eastAsia"/>
          <w:b/>
          <w:sz w:val="24"/>
        </w:rPr>
        <w:t>供应商</w:t>
      </w:r>
      <w:r w:rsidRPr="000F018E">
        <w:rPr>
          <w:rFonts w:hAnsi="宋体"/>
          <w:b/>
          <w:sz w:val="24"/>
        </w:rPr>
        <w:t>作无效标处理，</w:t>
      </w:r>
      <w:r w:rsidRPr="000F018E">
        <w:rPr>
          <w:rFonts w:hAnsi="宋体" w:hint="eastAsia"/>
          <w:b/>
          <w:sz w:val="24"/>
        </w:rPr>
        <w:t>磋商</w:t>
      </w:r>
      <w:r w:rsidRPr="000F018E">
        <w:rPr>
          <w:rFonts w:hAnsi="宋体"/>
          <w:b/>
          <w:sz w:val="24"/>
        </w:rPr>
        <w:t>保证</w:t>
      </w:r>
      <w:r w:rsidRPr="000F018E">
        <w:rPr>
          <w:rFonts w:hAnsi="宋体"/>
          <w:b/>
          <w:sz w:val="24"/>
        </w:rPr>
        <w:lastRenderedPageBreak/>
        <w:t>金不予退还，并报财政部门后将其列入政府采购黑名单，视情在南通市公共资源交易网</w:t>
      </w:r>
      <w:r w:rsidRPr="000F018E">
        <w:rPr>
          <w:rFonts w:hAnsi="宋体" w:hint="eastAsia"/>
          <w:b/>
          <w:sz w:val="24"/>
        </w:rPr>
        <w:t>公示</w:t>
      </w:r>
      <w:r w:rsidRPr="000F018E">
        <w:rPr>
          <w:rFonts w:hAnsi="宋体"/>
          <w:b/>
          <w:sz w:val="24"/>
        </w:rPr>
        <w:t>。</w:t>
      </w:r>
    </w:p>
    <w:p w:rsidR="007C66F6" w:rsidRPr="000F018E" w:rsidRDefault="007C66F6" w:rsidP="007C66F6">
      <w:pPr>
        <w:snapToGrid w:val="0"/>
        <w:spacing w:line="360" w:lineRule="auto"/>
        <w:ind w:firstLineChars="200" w:firstLine="482"/>
        <w:rPr>
          <w:b/>
          <w:sz w:val="24"/>
        </w:rPr>
      </w:pPr>
      <w:r w:rsidRPr="000F018E">
        <w:rPr>
          <w:rFonts w:hint="eastAsia"/>
          <w:b/>
          <w:sz w:val="24"/>
        </w:rPr>
        <w:t>六、谈判</w:t>
      </w:r>
      <w:r w:rsidRPr="000F018E">
        <w:rPr>
          <w:b/>
          <w:sz w:val="24"/>
        </w:rPr>
        <w:t>文件的获取</w:t>
      </w:r>
    </w:p>
    <w:p w:rsidR="007C66F6" w:rsidRPr="000F018E" w:rsidRDefault="007C66F6" w:rsidP="007C66F6">
      <w:pPr>
        <w:widowControl/>
        <w:spacing w:line="360" w:lineRule="auto"/>
        <w:ind w:firstLineChars="200" w:firstLine="480"/>
        <w:jc w:val="left"/>
        <w:textAlignment w:val="baseline"/>
        <w:rPr>
          <w:kern w:val="0"/>
          <w:sz w:val="24"/>
        </w:rPr>
      </w:pPr>
      <w:r w:rsidRPr="000F018E">
        <w:rPr>
          <w:rFonts w:hint="eastAsia"/>
          <w:sz w:val="24"/>
        </w:rPr>
        <w:t>6.1</w:t>
      </w:r>
      <w:r w:rsidRPr="000F018E">
        <w:rPr>
          <w:rFonts w:hAnsi="宋体"/>
          <w:kern w:val="0"/>
          <w:sz w:val="24"/>
        </w:rPr>
        <w:t>获取时间：</w:t>
      </w:r>
      <w:proofErr w:type="gramStart"/>
      <w:r w:rsidRPr="000F018E">
        <w:rPr>
          <w:rFonts w:hAnsi="宋体"/>
          <w:kern w:val="0"/>
          <w:sz w:val="24"/>
          <w:u w:val="single"/>
        </w:rPr>
        <w:t>自</w:t>
      </w:r>
      <w:r w:rsidRPr="000F018E">
        <w:rPr>
          <w:rFonts w:hAnsi="宋体" w:hint="eastAsia"/>
          <w:kern w:val="0"/>
          <w:sz w:val="24"/>
          <w:u w:val="single"/>
        </w:rPr>
        <w:t>本竞谈</w:t>
      </w:r>
      <w:proofErr w:type="gramEnd"/>
      <w:r w:rsidRPr="000F018E">
        <w:rPr>
          <w:rFonts w:hAnsi="宋体"/>
          <w:kern w:val="0"/>
          <w:sz w:val="24"/>
          <w:u w:val="single"/>
        </w:rPr>
        <w:t>公告发布之日起</w:t>
      </w:r>
      <w:r w:rsidRPr="000F018E">
        <w:rPr>
          <w:rFonts w:hAnsi="宋体"/>
          <w:kern w:val="0"/>
          <w:sz w:val="24"/>
        </w:rPr>
        <w:t>。</w:t>
      </w:r>
    </w:p>
    <w:p w:rsidR="007C66F6" w:rsidRPr="000F018E" w:rsidRDefault="007C66F6" w:rsidP="007C66F6">
      <w:pPr>
        <w:widowControl/>
        <w:spacing w:line="360" w:lineRule="auto"/>
        <w:ind w:firstLine="480"/>
        <w:jc w:val="left"/>
        <w:rPr>
          <w:kern w:val="0"/>
          <w:sz w:val="24"/>
          <w:u w:val="single"/>
        </w:rPr>
      </w:pPr>
      <w:bookmarkStart w:id="8" w:name="_Toc387526173"/>
      <w:bookmarkStart w:id="9" w:name="_Toc387526277"/>
      <w:bookmarkStart w:id="10" w:name="_Toc387526369"/>
      <w:r w:rsidRPr="000F018E">
        <w:rPr>
          <w:rFonts w:hint="eastAsia"/>
          <w:sz w:val="24"/>
        </w:rPr>
        <w:t>6.2</w:t>
      </w:r>
      <w:r w:rsidRPr="000F018E">
        <w:rPr>
          <w:rFonts w:hAnsi="宋体"/>
          <w:kern w:val="0"/>
          <w:sz w:val="24"/>
        </w:rPr>
        <w:t>获取方式：</w:t>
      </w:r>
      <w:r w:rsidRPr="00133197">
        <w:rPr>
          <w:rFonts w:hAnsi="宋体"/>
          <w:kern w:val="0"/>
          <w:sz w:val="24"/>
        </w:rPr>
        <w:t>本项目</w:t>
      </w:r>
      <w:r w:rsidRPr="00133197">
        <w:rPr>
          <w:rFonts w:hAnsi="宋体"/>
          <w:sz w:val="24"/>
        </w:rPr>
        <w:t>资格审查采用资格后审方式，</w:t>
      </w:r>
      <w:r w:rsidRPr="00133197">
        <w:rPr>
          <w:rFonts w:hAnsi="宋体" w:hint="eastAsia"/>
          <w:sz w:val="24"/>
        </w:rPr>
        <w:t>无报名环节，供应商</w:t>
      </w:r>
      <w:r w:rsidRPr="00133197">
        <w:rPr>
          <w:rFonts w:hAnsi="宋体"/>
          <w:sz w:val="24"/>
        </w:rPr>
        <w:t>直接</w:t>
      </w:r>
      <w:r w:rsidRPr="00133197">
        <w:rPr>
          <w:rFonts w:hAnsi="宋体"/>
          <w:kern w:val="0"/>
          <w:sz w:val="24"/>
        </w:rPr>
        <w:t>从</w:t>
      </w:r>
      <w:r w:rsidR="001371B4" w:rsidRPr="000F018E">
        <w:rPr>
          <w:rFonts w:hAnsi="宋体"/>
          <w:kern w:val="0"/>
          <w:sz w:val="24"/>
        </w:rPr>
        <w:t>南通农副产物流</w:t>
      </w:r>
      <w:proofErr w:type="gramStart"/>
      <w:r w:rsidR="001371B4" w:rsidRPr="000F018E">
        <w:rPr>
          <w:rFonts w:hAnsi="宋体"/>
          <w:kern w:val="0"/>
          <w:sz w:val="24"/>
        </w:rPr>
        <w:t>有限公司官网</w:t>
      </w:r>
      <w:proofErr w:type="gramEnd"/>
      <w:r w:rsidR="00B36099" w:rsidRPr="000F018E">
        <w:rPr>
          <w:rFonts w:hAnsi="宋体" w:hint="eastAsia"/>
          <w:kern w:val="0"/>
          <w:sz w:val="24"/>
        </w:rPr>
        <w:t>(www.ntnfcp.com)</w:t>
      </w:r>
      <w:r w:rsidR="001371B4" w:rsidRPr="000F018E">
        <w:rPr>
          <w:rFonts w:hAnsi="宋体" w:hint="eastAsia"/>
          <w:kern w:val="0"/>
          <w:sz w:val="24"/>
        </w:rPr>
        <w:t>“公告”栏、</w:t>
      </w:r>
      <w:r w:rsidR="001371B4" w:rsidRPr="000F018E">
        <w:rPr>
          <w:rFonts w:hAnsi="宋体"/>
          <w:kern w:val="0"/>
          <w:sz w:val="24"/>
        </w:rPr>
        <w:t>南通汽运实业</w:t>
      </w:r>
      <w:proofErr w:type="gramStart"/>
      <w:r w:rsidR="001371B4" w:rsidRPr="000F018E">
        <w:rPr>
          <w:rFonts w:hAnsi="宋体"/>
          <w:kern w:val="0"/>
          <w:sz w:val="24"/>
        </w:rPr>
        <w:t>集团官网</w:t>
      </w:r>
      <w:proofErr w:type="gramEnd"/>
      <w:r w:rsidR="00B36099" w:rsidRPr="000F018E">
        <w:rPr>
          <w:rFonts w:hAnsi="宋体" w:hint="eastAsia"/>
          <w:kern w:val="0"/>
          <w:sz w:val="24"/>
        </w:rPr>
        <w:t>(www.ntqyjt.com.cn)</w:t>
      </w:r>
      <w:r w:rsidR="001371B4" w:rsidRPr="000F018E">
        <w:rPr>
          <w:rFonts w:hAnsi="宋体" w:hint="eastAsia"/>
          <w:kern w:val="0"/>
          <w:sz w:val="24"/>
        </w:rPr>
        <w:t>“公众服务”</w:t>
      </w:r>
      <w:proofErr w:type="gramStart"/>
      <w:r w:rsidR="001371B4" w:rsidRPr="000F018E">
        <w:rPr>
          <w:rFonts w:hAnsi="宋体" w:hint="eastAsia"/>
          <w:kern w:val="0"/>
          <w:sz w:val="24"/>
        </w:rPr>
        <w:t>版块</w:t>
      </w:r>
      <w:proofErr w:type="gramEnd"/>
      <w:r w:rsidR="001371B4" w:rsidRPr="000F018E">
        <w:rPr>
          <w:rFonts w:hAnsi="宋体" w:hint="eastAsia"/>
          <w:kern w:val="0"/>
          <w:sz w:val="24"/>
        </w:rPr>
        <w:t>的“招标公告</w:t>
      </w:r>
      <w:r w:rsidR="001371B4" w:rsidRPr="000F018E">
        <w:rPr>
          <w:rFonts w:hAnsi="宋体" w:hint="eastAsia"/>
          <w:kern w:val="0"/>
          <w:sz w:val="24"/>
        </w:rPr>
        <w:t>/</w:t>
      </w:r>
      <w:r w:rsidR="001371B4" w:rsidRPr="000F018E">
        <w:rPr>
          <w:rFonts w:hAnsi="宋体" w:hint="eastAsia"/>
          <w:kern w:val="0"/>
          <w:sz w:val="24"/>
        </w:rPr>
        <w:t>服务公告”栏</w:t>
      </w:r>
      <w:r w:rsidR="001371B4" w:rsidRPr="000F018E">
        <w:rPr>
          <w:rFonts w:hAnsi="宋体"/>
          <w:kern w:val="0"/>
          <w:sz w:val="24"/>
        </w:rPr>
        <w:t>获取</w:t>
      </w:r>
      <w:r w:rsidRPr="000F018E">
        <w:rPr>
          <w:rFonts w:hAnsi="宋体"/>
          <w:kern w:val="0"/>
          <w:sz w:val="24"/>
        </w:rPr>
        <w:t>。</w:t>
      </w:r>
      <w:bookmarkEnd w:id="8"/>
      <w:bookmarkEnd w:id="9"/>
      <w:bookmarkEnd w:id="10"/>
    </w:p>
    <w:p w:rsidR="007C66F6" w:rsidRPr="000F018E" w:rsidRDefault="007C66F6" w:rsidP="007C66F6">
      <w:pPr>
        <w:snapToGrid w:val="0"/>
        <w:spacing w:line="360" w:lineRule="auto"/>
        <w:ind w:firstLineChars="200" w:firstLine="482"/>
        <w:rPr>
          <w:b/>
          <w:sz w:val="24"/>
        </w:rPr>
      </w:pPr>
      <w:bookmarkStart w:id="11" w:name="_Toc387526174"/>
      <w:bookmarkStart w:id="12" w:name="_Toc387526278"/>
      <w:bookmarkStart w:id="13" w:name="_Toc30068"/>
      <w:bookmarkStart w:id="14" w:name="_Toc387526370"/>
      <w:bookmarkStart w:id="15" w:name="_Toc401557586"/>
      <w:r w:rsidRPr="000F018E">
        <w:rPr>
          <w:rFonts w:hint="eastAsia"/>
          <w:b/>
          <w:sz w:val="24"/>
        </w:rPr>
        <w:t>七</w:t>
      </w:r>
      <w:r w:rsidRPr="000F018E">
        <w:rPr>
          <w:b/>
          <w:sz w:val="24"/>
        </w:rPr>
        <w:t>、</w:t>
      </w:r>
      <w:r w:rsidRPr="000F018E">
        <w:rPr>
          <w:rFonts w:hint="eastAsia"/>
          <w:b/>
          <w:sz w:val="24"/>
        </w:rPr>
        <w:t>响应</w:t>
      </w:r>
      <w:r w:rsidRPr="000F018E">
        <w:rPr>
          <w:b/>
          <w:sz w:val="24"/>
        </w:rPr>
        <w:t>文件的递交</w:t>
      </w:r>
      <w:bookmarkEnd w:id="11"/>
      <w:bookmarkEnd w:id="12"/>
      <w:bookmarkEnd w:id="13"/>
      <w:bookmarkEnd w:id="14"/>
      <w:bookmarkEnd w:id="15"/>
    </w:p>
    <w:p w:rsidR="007C66F6" w:rsidRPr="000F018E" w:rsidRDefault="007C66F6" w:rsidP="007C66F6">
      <w:pPr>
        <w:widowControl/>
        <w:spacing w:line="360" w:lineRule="auto"/>
        <w:ind w:firstLine="480"/>
        <w:jc w:val="left"/>
        <w:rPr>
          <w:kern w:val="0"/>
          <w:sz w:val="24"/>
          <w:u w:val="single"/>
        </w:rPr>
      </w:pPr>
      <w:r w:rsidRPr="000F018E">
        <w:rPr>
          <w:rFonts w:hint="eastAsia"/>
          <w:kern w:val="0"/>
          <w:sz w:val="24"/>
        </w:rPr>
        <w:t>7</w:t>
      </w:r>
      <w:r w:rsidRPr="000F018E">
        <w:rPr>
          <w:kern w:val="0"/>
          <w:sz w:val="24"/>
        </w:rPr>
        <w:t>.1</w:t>
      </w:r>
      <w:r w:rsidRPr="000F018E">
        <w:rPr>
          <w:rFonts w:hAnsi="宋体" w:hint="eastAsia"/>
          <w:kern w:val="0"/>
          <w:sz w:val="24"/>
        </w:rPr>
        <w:t>响应文件接收截止及评审谈判开始时间</w:t>
      </w:r>
      <w:r w:rsidRPr="000F018E">
        <w:rPr>
          <w:rFonts w:hAnsi="宋体"/>
          <w:kern w:val="0"/>
          <w:sz w:val="24"/>
        </w:rPr>
        <w:t>为</w:t>
      </w:r>
      <w:r w:rsidRPr="000F018E">
        <w:rPr>
          <w:rFonts w:hAnsi="宋体"/>
          <w:kern w:val="0"/>
          <w:sz w:val="24"/>
        </w:rPr>
        <w:t xml:space="preserve"> </w:t>
      </w:r>
      <w:r w:rsidRPr="000F018E">
        <w:rPr>
          <w:rFonts w:hAnsi="宋体"/>
          <w:kern w:val="0"/>
          <w:sz w:val="24"/>
          <w:u w:val="single"/>
        </w:rPr>
        <w:t>2018</w:t>
      </w:r>
      <w:r w:rsidRPr="000F018E">
        <w:rPr>
          <w:rFonts w:hAnsi="宋体"/>
          <w:kern w:val="0"/>
          <w:sz w:val="24"/>
          <w:u w:val="single"/>
        </w:rPr>
        <w:t>年</w:t>
      </w:r>
      <w:r w:rsidR="00133197">
        <w:rPr>
          <w:rFonts w:hAnsi="宋体" w:hint="eastAsia"/>
          <w:kern w:val="0"/>
          <w:sz w:val="24"/>
          <w:u w:val="single"/>
        </w:rPr>
        <w:t>12</w:t>
      </w:r>
      <w:r w:rsidRPr="000F018E">
        <w:rPr>
          <w:rFonts w:hAnsi="宋体"/>
          <w:kern w:val="0"/>
          <w:sz w:val="24"/>
          <w:u w:val="single"/>
        </w:rPr>
        <w:t>月</w:t>
      </w:r>
      <w:r w:rsidR="004F400F">
        <w:rPr>
          <w:rFonts w:hAnsi="宋体" w:hint="eastAsia"/>
          <w:kern w:val="0"/>
          <w:sz w:val="24"/>
          <w:u w:val="single"/>
        </w:rPr>
        <w:t>26</w:t>
      </w:r>
      <w:r w:rsidRPr="000F018E">
        <w:rPr>
          <w:rFonts w:hAnsi="宋体"/>
          <w:kern w:val="0"/>
          <w:sz w:val="24"/>
          <w:u w:val="single"/>
        </w:rPr>
        <w:t>日</w:t>
      </w:r>
      <w:r w:rsidRPr="000F018E">
        <w:rPr>
          <w:rFonts w:hAnsi="宋体" w:hint="eastAsia"/>
          <w:kern w:val="0"/>
          <w:sz w:val="24"/>
          <w:u w:val="single"/>
        </w:rPr>
        <w:t>14</w:t>
      </w:r>
      <w:r w:rsidRPr="000F018E">
        <w:rPr>
          <w:rFonts w:hAnsi="宋体"/>
          <w:kern w:val="0"/>
          <w:sz w:val="24"/>
          <w:u w:val="single"/>
        </w:rPr>
        <w:t>时</w:t>
      </w:r>
      <w:r w:rsidRPr="000F018E">
        <w:rPr>
          <w:rFonts w:hAnsi="宋体" w:hint="eastAsia"/>
          <w:kern w:val="0"/>
          <w:sz w:val="24"/>
          <w:u w:val="single"/>
        </w:rPr>
        <w:t>00</w:t>
      </w:r>
      <w:r w:rsidRPr="000F018E">
        <w:rPr>
          <w:rFonts w:hAnsi="宋体"/>
          <w:kern w:val="0"/>
          <w:sz w:val="24"/>
          <w:u w:val="single"/>
        </w:rPr>
        <w:t>分</w:t>
      </w:r>
      <w:r w:rsidRPr="000F018E">
        <w:rPr>
          <w:rFonts w:hAnsi="宋体"/>
          <w:kern w:val="0"/>
          <w:sz w:val="24"/>
        </w:rPr>
        <w:t>，地点为</w:t>
      </w:r>
      <w:r w:rsidRPr="000F018E">
        <w:rPr>
          <w:rFonts w:hAnsi="宋体" w:hint="eastAsia"/>
          <w:kern w:val="0"/>
          <w:sz w:val="24"/>
          <w:u w:val="single"/>
        </w:rPr>
        <w:t>南通农副产品物流有限公司展销楼五楼会议室</w:t>
      </w:r>
      <w:r w:rsidRPr="000F018E">
        <w:rPr>
          <w:rFonts w:hAnsi="宋体"/>
          <w:kern w:val="0"/>
          <w:sz w:val="24"/>
          <w:u w:val="single"/>
        </w:rPr>
        <w:t>。</w:t>
      </w:r>
    </w:p>
    <w:p w:rsidR="00A64CEE" w:rsidRPr="000F018E" w:rsidRDefault="007C66F6" w:rsidP="007C66F6">
      <w:pPr>
        <w:widowControl/>
        <w:spacing w:line="324" w:lineRule="auto"/>
        <w:ind w:firstLine="480"/>
        <w:jc w:val="left"/>
        <w:rPr>
          <w:kern w:val="0"/>
          <w:sz w:val="24"/>
        </w:rPr>
      </w:pPr>
      <w:r w:rsidRPr="000F018E">
        <w:rPr>
          <w:rFonts w:hint="eastAsia"/>
          <w:kern w:val="0"/>
          <w:sz w:val="24"/>
        </w:rPr>
        <w:t>7.2</w:t>
      </w:r>
      <w:r w:rsidRPr="000F018E">
        <w:rPr>
          <w:rFonts w:hAnsi="宋体"/>
          <w:kern w:val="0"/>
          <w:sz w:val="24"/>
        </w:rPr>
        <w:t>逾期送达或者未送达指定地点的</w:t>
      </w:r>
      <w:r w:rsidRPr="000F018E">
        <w:rPr>
          <w:rFonts w:hAnsi="宋体" w:hint="eastAsia"/>
          <w:kern w:val="0"/>
          <w:sz w:val="24"/>
        </w:rPr>
        <w:t>响应</w:t>
      </w:r>
      <w:r w:rsidRPr="000F018E">
        <w:rPr>
          <w:rFonts w:hAnsi="宋体"/>
          <w:kern w:val="0"/>
          <w:sz w:val="24"/>
        </w:rPr>
        <w:t>文件，</w:t>
      </w:r>
      <w:r w:rsidRPr="000F018E">
        <w:rPr>
          <w:rFonts w:hAnsi="宋体" w:hint="eastAsia"/>
          <w:kern w:val="0"/>
          <w:sz w:val="24"/>
        </w:rPr>
        <w:t>采购</w:t>
      </w:r>
      <w:r w:rsidRPr="000F018E">
        <w:rPr>
          <w:rFonts w:hAnsi="宋体"/>
          <w:kern w:val="0"/>
          <w:sz w:val="24"/>
        </w:rPr>
        <w:t>人不予受理。</w:t>
      </w:r>
    </w:p>
    <w:p w:rsidR="00A64CEE" w:rsidRPr="000F018E" w:rsidRDefault="00A64CEE" w:rsidP="00A64CEE">
      <w:pPr>
        <w:spacing w:line="324" w:lineRule="auto"/>
        <w:ind w:firstLineChars="200" w:firstLine="480"/>
        <w:rPr>
          <w:kern w:val="0"/>
          <w:sz w:val="24"/>
        </w:rPr>
      </w:pPr>
      <w:r w:rsidRPr="000F018E">
        <w:rPr>
          <w:rFonts w:hAnsi="宋体" w:hint="eastAsia"/>
          <w:sz w:val="24"/>
        </w:rPr>
        <w:t>八、</w:t>
      </w:r>
      <w:r w:rsidRPr="000F018E">
        <w:rPr>
          <w:rFonts w:hint="eastAsia"/>
          <w:kern w:val="0"/>
          <w:sz w:val="24"/>
        </w:rPr>
        <w:t>竞争性磋商程序简介</w:t>
      </w:r>
    </w:p>
    <w:p w:rsidR="00A64CEE" w:rsidRPr="000F018E" w:rsidRDefault="00A64CEE" w:rsidP="00A64CEE">
      <w:pPr>
        <w:widowControl/>
        <w:spacing w:line="324" w:lineRule="auto"/>
        <w:ind w:firstLine="480"/>
        <w:jc w:val="left"/>
        <w:rPr>
          <w:kern w:val="0"/>
          <w:sz w:val="24"/>
        </w:rPr>
      </w:pPr>
      <w:r w:rsidRPr="000F018E">
        <w:rPr>
          <w:rFonts w:hint="eastAsia"/>
          <w:kern w:val="0"/>
          <w:sz w:val="24"/>
        </w:rPr>
        <w:t>磋商小组审查响应供应商资格，符合资格的供应商</w:t>
      </w:r>
      <w:proofErr w:type="gramStart"/>
      <w:r w:rsidRPr="000F018E">
        <w:rPr>
          <w:rFonts w:hint="eastAsia"/>
          <w:kern w:val="0"/>
          <w:sz w:val="24"/>
        </w:rPr>
        <w:t>接受磋商</w:t>
      </w:r>
      <w:proofErr w:type="gramEnd"/>
      <w:r w:rsidRPr="000F018E">
        <w:rPr>
          <w:rFonts w:hint="eastAsia"/>
          <w:kern w:val="0"/>
          <w:sz w:val="24"/>
        </w:rPr>
        <w:t>小组的各轮磋商。磋商结束后要求所有实质性响应的供应商在规定时间内提交最后报价（提交最后报价的供应商不得少于</w:t>
      </w:r>
      <w:r w:rsidRPr="000F018E">
        <w:rPr>
          <w:rFonts w:hint="eastAsia"/>
          <w:kern w:val="0"/>
          <w:sz w:val="24"/>
        </w:rPr>
        <w:t>3</w:t>
      </w:r>
      <w:r w:rsidRPr="000F018E">
        <w:rPr>
          <w:rFonts w:hint="eastAsia"/>
          <w:kern w:val="0"/>
          <w:sz w:val="24"/>
        </w:rPr>
        <w:t>家；只有符合“市场竞争不充分的科研项目，以及需要扶持的科技成果转化项目”条件的，提交最后报价的供应商可以为</w:t>
      </w:r>
      <w:r w:rsidRPr="000F018E">
        <w:rPr>
          <w:rFonts w:hint="eastAsia"/>
          <w:kern w:val="0"/>
          <w:sz w:val="24"/>
        </w:rPr>
        <w:t>2</w:t>
      </w:r>
      <w:r w:rsidRPr="000F018E">
        <w:rPr>
          <w:rFonts w:hint="eastAsia"/>
          <w:kern w:val="0"/>
          <w:sz w:val="24"/>
        </w:rPr>
        <w:t>家），磋商小组采用综合评分法对提交最后报价的供应商的响应文件和最后报价进行综合评分，响应文件满足磋商文件全部实质性要求且按评审因素的量化指标评审得分最高者，为成交供应商。</w:t>
      </w:r>
    </w:p>
    <w:p w:rsidR="00A64CEE" w:rsidRPr="000F018E" w:rsidRDefault="00A64CEE" w:rsidP="00A64CEE">
      <w:pPr>
        <w:spacing w:line="324" w:lineRule="auto"/>
        <w:ind w:firstLineChars="200" w:firstLine="480"/>
        <w:rPr>
          <w:sz w:val="24"/>
        </w:rPr>
      </w:pPr>
      <w:bookmarkStart w:id="16" w:name="_Toc387526175"/>
      <w:bookmarkStart w:id="17" w:name="_Toc387526279"/>
      <w:bookmarkStart w:id="18" w:name="_Toc387526371"/>
      <w:bookmarkStart w:id="19" w:name="_Toc13051"/>
      <w:bookmarkStart w:id="20" w:name="_Toc397928545"/>
      <w:r w:rsidRPr="000F018E">
        <w:rPr>
          <w:rFonts w:hint="eastAsia"/>
          <w:sz w:val="24"/>
        </w:rPr>
        <w:t>九、发布公告的媒介</w:t>
      </w:r>
      <w:bookmarkEnd w:id="16"/>
      <w:bookmarkEnd w:id="17"/>
      <w:bookmarkEnd w:id="18"/>
      <w:bookmarkEnd w:id="19"/>
      <w:bookmarkEnd w:id="20"/>
    </w:p>
    <w:p w:rsidR="00A64CEE" w:rsidRPr="000F018E" w:rsidRDefault="00A64CEE" w:rsidP="00A64CEE">
      <w:pPr>
        <w:widowControl/>
        <w:spacing w:line="324" w:lineRule="auto"/>
        <w:ind w:firstLineChars="200" w:firstLine="480"/>
        <w:rPr>
          <w:rFonts w:cs="宋体"/>
          <w:kern w:val="0"/>
          <w:sz w:val="24"/>
        </w:rPr>
      </w:pPr>
      <w:r w:rsidRPr="000F018E">
        <w:rPr>
          <w:rFonts w:cs="宋体" w:hint="eastAsia"/>
          <w:kern w:val="0"/>
          <w:sz w:val="24"/>
        </w:rPr>
        <w:t>本次磋商公告在</w:t>
      </w:r>
      <w:r w:rsidR="001371B4" w:rsidRPr="000F018E">
        <w:rPr>
          <w:kern w:val="0"/>
          <w:sz w:val="24"/>
          <w:u w:val="single"/>
        </w:rPr>
        <w:t>南通农副产品物流有限公司官网</w:t>
      </w:r>
      <w:r w:rsidR="001371B4" w:rsidRPr="000F018E">
        <w:rPr>
          <w:rFonts w:hint="eastAsia"/>
          <w:kern w:val="0"/>
          <w:sz w:val="24"/>
          <w:u w:val="single"/>
        </w:rPr>
        <w:t>（</w:t>
      </w:r>
      <w:r w:rsidR="00B36099" w:rsidRPr="000F018E">
        <w:rPr>
          <w:rFonts w:hint="eastAsia"/>
          <w:kern w:val="0"/>
          <w:sz w:val="24"/>
          <w:u w:val="single"/>
        </w:rPr>
        <w:t>www.ntnfcp.com</w:t>
      </w:r>
      <w:r w:rsidR="001371B4" w:rsidRPr="000F018E">
        <w:rPr>
          <w:rFonts w:hint="eastAsia"/>
          <w:kern w:val="0"/>
          <w:sz w:val="24"/>
          <w:u w:val="single"/>
        </w:rPr>
        <w:t>）</w:t>
      </w:r>
      <w:r w:rsidR="000829F7" w:rsidRPr="000F018E">
        <w:rPr>
          <w:rFonts w:hint="eastAsia"/>
          <w:kern w:val="0"/>
          <w:sz w:val="24"/>
          <w:u w:val="single"/>
        </w:rPr>
        <w:t>、南通汽运实业集团有限公司官网（</w:t>
      </w:r>
      <w:r w:rsidR="00B36099" w:rsidRPr="000F018E">
        <w:rPr>
          <w:rFonts w:hint="eastAsia"/>
          <w:kern w:val="0"/>
          <w:sz w:val="24"/>
          <w:u w:val="single"/>
        </w:rPr>
        <w:t>www.ntqyjt.com.cn</w:t>
      </w:r>
      <w:r w:rsidR="000829F7" w:rsidRPr="000F018E">
        <w:rPr>
          <w:rFonts w:hint="eastAsia"/>
          <w:kern w:val="0"/>
          <w:sz w:val="24"/>
          <w:u w:val="single"/>
        </w:rPr>
        <w:t>）</w:t>
      </w:r>
      <w:r w:rsidR="00B36099" w:rsidRPr="000F018E">
        <w:rPr>
          <w:rFonts w:hint="eastAsia"/>
          <w:kern w:val="0"/>
          <w:sz w:val="24"/>
          <w:u w:val="single"/>
        </w:rPr>
        <w:t>同步</w:t>
      </w:r>
      <w:r w:rsidRPr="000F018E">
        <w:rPr>
          <w:rFonts w:cs="宋体" w:hint="eastAsia"/>
          <w:kern w:val="0"/>
          <w:sz w:val="24"/>
        </w:rPr>
        <w:t>发布。</w:t>
      </w:r>
    </w:p>
    <w:p w:rsidR="00A64CEE" w:rsidRPr="000F018E" w:rsidRDefault="00A64CEE" w:rsidP="00A64CEE">
      <w:pPr>
        <w:widowControl/>
        <w:spacing w:line="324" w:lineRule="auto"/>
        <w:ind w:firstLineChars="250" w:firstLine="575"/>
        <w:rPr>
          <w:rFonts w:cs="宋体"/>
          <w:kern w:val="0"/>
          <w:sz w:val="23"/>
          <w:szCs w:val="23"/>
        </w:rPr>
      </w:pPr>
      <w:bookmarkStart w:id="21" w:name="_Toc387526176"/>
      <w:bookmarkStart w:id="22" w:name="_Toc387526280"/>
      <w:bookmarkStart w:id="23" w:name="_Toc387526372"/>
      <w:bookmarkStart w:id="24" w:name="_Toc11155"/>
      <w:bookmarkStart w:id="25" w:name="_Toc397928546"/>
      <w:r w:rsidRPr="000F018E">
        <w:rPr>
          <w:rFonts w:cs="宋体" w:hint="eastAsia"/>
          <w:kern w:val="0"/>
          <w:sz w:val="23"/>
          <w:szCs w:val="23"/>
        </w:rPr>
        <w:t>十、联系方式</w:t>
      </w:r>
      <w:bookmarkEnd w:id="21"/>
      <w:bookmarkEnd w:id="22"/>
      <w:bookmarkEnd w:id="23"/>
      <w:bookmarkEnd w:id="24"/>
      <w:bookmarkEnd w:id="25"/>
    </w:p>
    <w:p w:rsidR="00A64CEE" w:rsidRPr="000F018E" w:rsidRDefault="00A64CEE" w:rsidP="00A64CEE">
      <w:pPr>
        <w:widowControl/>
        <w:spacing w:line="324" w:lineRule="auto"/>
        <w:ind w:firstLineChars="250" w:firstLine="600"/>
        <w:rPr>
          <w:rFonts w:cs="宋体"/>
          <w:kern w:val="0"/>
          <w:sz w:val="24"/>
        </w:rPr>
      </w:pPr>
      <w:r w:rsidRPr="000F018E">
        <w:rPr>
          <w:rFonts w:cs="宋体" w:hint="eastAsia"/>
          <w:kern w:val="0"/>
          <w:sz w:val="24"/>
        </w:rPr>
        <w:t>采购人：</w:t>
      </w:r>
      <w:r w:rsidRPr="000F018E">
        <w:rPr>
          <w:rFonts w:ascii="ˎ̥" w:hAnsi="ˎ̥" w:cs="宋体" w:hint="eastAsia"/>
          <w:kern w:val="0"/>
          <w:sz w:val="24"/>
        </w:rPr>
        <w:t>南通农副产品物流有限公司</w:t>
      </w:r>
      <w:r w:rsidRPr="000F018E">
        <w:rPr>
          <w:rFonts w:cs="宋体"/>
          <w:kern w:val="0"/>
          <w:sz w:val="24"/>
        </w:rPr>
        <w:t xml:space="preserve"> </w:t>
      </w:r>
    </w:p>
    <w:p w:rsidR="00A64CEE" w:rsidRPr="000F018E" w:rsidRDefault="00A64CEE" w:rsidP="00A64CEE">
      <w:pPr>
        <w:widowControl/>
        <w:spacing w:line="324" w:lineRule="auto"/>
        <w:ind w:firstLineChars="250" w:firstLine="600"/>
        <w:rPr>
          <w:rFonts w:cs="宋体"/>
          <w:kern w:val="0"/>
          <w:sz w:val="24"/>
        </w:rPr>
      </w:pPr>
      <w:r w:rsidRPr="000F018E">
        <w:rPr>
          <w:rFonts w:cs="宋体" w:hint="eastAsia"/>
          <w:kern w:val="0"/>
          <w:sz w:val="24"/>
        </w:rPr>
        <w:t>联系人：邢楠楠</w:t>
      </w:r>
    </w:p>
    <w:p w:rsidR="00A64CEE" w:rsidRPr="000F018E" w:rsidRDefault="00A64CEE" w:rsidP="00A64CEE">
      <w:pPr>
        <w:widowControl/>
        <w:spacing w:line="324" w:lineRule="auto"/>
        <w:ind w:firstLineChars="250" w:firstLine="600"/>
        <w:rPr>
          <w:rFonts w:cs="宋体"/>
          <w:kern w:val="0"/>
          <w:sz w:val="24"/>
        </w:rPr>
      </w:pPr>
      <w:r w:rsidRPr="000F018E">
        <w:rPr>
          <w:rFonts w:cs="宋体" w:hint="eastAsia"/>
          <w:kern w:val="0"/>
          <w:sz w:val="24"/>
        </w:rPr>
        <w:t>联系电话：</w:t>
      </w:r>
      <w:r w:rsidRPr="000F018E">
        <w:rPr>
          <w:rFonts w:hint="eastAsia"/>
          <w:sz w:val="24"/>
        </w:rPr>
        <w:t>15358775815</w:t>
      </w:r>
    </w:p>
    <w:p w:rsidR="00A64CEE" w:rsidRPr="000F018E" w:rsidRDefault="00A64CEE" w:rsidP="00A64CEE">
      <w:pPr>
        <w:widowControl/>
        <w:spacing w:line="324" w:lineRule="auto"/>
        <w:ind w:firstLineChars="250" w:firstLine="600"/>
        <w:rPr>
          <w:rFonts w:cs="宋体"/>
          <w:kern w:val="0"/>
          <w:sz w:val="24"/>
        </w:rPr>
      </w:pPr>
      <w:r w:rsidRPr="000F018E">
        <w:rPr>
          <w:rFonts w:cs="宋体"/>
          <w:kern w:val="0"/>
          <w:sz w:val="24"/>
        </w:rPr>
        <w:t>磋商代理机构：江苏爱德信工程项目管理有限公司</w:t>
      </w:r>
    </w:p>
    <w:p w:rsidR="00A64CEE" w:rsidRPr="000F018E" w:rsidRDefault="00A64CEE" w:rsidP="00A64CEE">
      <w:pPr>
        <w:widowControl/>
        <w:spacing w:line="324" w:lineRule="auto"/>
        <w:ind w:firstLineChars="250" w:firstLine="600"/>
        <w:rPr>
          <w:rFonts w:cs="宋体"/>
          <w:kern w:val="0"/>
          <w:sz w:val="24"/>
        </w:rPr>
      </w:pPr>
      <w:r w:rsidRPr="000F018E">
        <w:rPr>
          <w:rFonts w:cs="宋体"/>
          <w:kern w:val="0"/>
          <w:sz w:val="24"/>
        </w:rPr>
        <w:t>地</w:t>
      </w:r>
      <w:r w:rsidRPr="000F018E">
        <w:rPr>
          <w:rFonts w:cs="宋体"/>
          <w:kern w:val="0"/>
          <w:sz w:val="24"/>
        </w:rPr>
        <w:t xml:space="preserve">        </w:t>
      </w:r>
      <w:r w:rsidRPr="000F018E">
        <w:rPr>
          <w:rFonts w:cs="宋体"/>
          <w:kern w:val="0"/>
          <w:sz w:val="24"/>
        </w:rPr>
        <w:t>址：南通市人民中路</w:t>
      </w:r>
      <w:r w:rsidRPr="000F018E">
        <w:rPr>
          <w:rFonts w:cs="宋体"/>
          <w:kern w:val="0"/>
          <w:sz w:val="24"/>
        </w:rPr>
        <w:t>95</w:t>
      </w:r>
      <w:r w:rsidRPr="000F018E">
        <w:rPr>
          <w:rFonts w:cs="宋体"/>
          <w:kern w:val="0"/>
          <w:sz w:val="24"/>
        </w:rPr>
        <w:t>号纺织大厦</w:t>
      </w:r>
      <w:r w:rsidRPr="000F018E">
        <w:rPr>
          <w:rFonts w:cs="宋体"/>
          <w:kern w:val="0"/>
          <w:sz w:val="24"/>
        </w:rPr>
        <w:t>14</w:t>
      </w:r>
      <w:r w:rsidRPr="000F018E">
        <w:rPr>
          <w:rFonts w:cs="宋体" w:hint="eastAsia"/>
          <w:kern w:val="0"/>
          <w:sz w:val="24"/>
        </w:rPr>
        <w:t>楼</w:t>
      </w:r>
      <w:r w:rsidRPr="000F018E">
        <w:rPr>
          <w:rFonts w:cs="宋体"/>
          <w:kern w:val="0"/>
          <w:sz w:val="24"/>
        </w:rPr>
        <w:t xml:space="preserve"> </w:t>
      </w:r>
    </w:p>
    <w:p w:rsidR="00A64CEE" w:rsidRPr="000F018E" w:rsidRDefault="00A64CEE" w:rsidP="00A64CEE">
      <w:pPr>
        <w:widowControl/>
        <w:spacing w:line="324" w:lineRule="auto"/>
        <w:ind w:firstLineChars="250" w:firstLine="600"/>
        <w:rPr>
          <w:rFonts w:cs="宋体"/>
          <w:kern w:val="0"/>
          <w:sz w:val="24"/>
        </w:rPr>
      </w:pPr>
      <w:r w:rsidRPr="000F018E">
        <w:rPr>
          <w:rFonts w:cs="宋体"/>
          <w:kern w:val="0"/>
          <w:sz w:val="24"/>
        </w:rPr>
        <w:t>联</w:t>
      </w:r>
      <w:r w:rsidRPr="000F018E">
        <w:rPr>
          <w:rFonts w:cs="宋体"/>
          <w:kern w:val="0"/>
          <w:sz w:val="24"/>
        </w:rPr>
        <w:t xml:space="preserve">   </w:t>
      </w:r>
      <w:r w:rsidRPr="000F018E">
        <w:rPr>
          <w:rFonts w:cs="宋体"/>
          <w:kern w:val="0"/>
          <w:sz w:val="24"/>
        </w:rPr>
        <w:t>系</w:t>
      </w:r>
      <w:r w:rsidRPr="000F018E">
        <w:rPr>
          <w:rFonts w:cs="宋体"/>
          <w:kern w:val="0"/>
          <w:sz w:val="24"/>
        </w:rPr>
        <w:t xml:space="preserve">   </w:t>
      </w:r>
      <w:r w:rsidRPr="000F018E">
        <w:rPr>
          <w:rFonts w:cs="宋体"/>
          <w:kern w:val="0"/>
          <w:sz w:val="24"/>
        </w:rPr>
        <w:t>人：徐茂斌</w:t>
      </w:r>
      <w:r w:rsidRPr="000F018E">
        <w:rPr>
          <w:rFonts w:cs="宋体"/>
          <w:kern w:val="0"/>
          <w:sz w:val="24"/>
        </w:rPr>
        <w:t xml:space="preserve">    </w:t>
      </w:r>
    </w:p>
    <w:p w:rsidR="00A64CEE" w:rsidRPr="000F018E" w:rsidRDefault="00A64CEE" w:rsidP="00A64CEE">
      <w:pPr>
        <w:widowControl/>
        <w:spacing w:line="324" w:lineRule="auto"/>
        <w:ind w:firstLineChars="250" w:firstLine="600"/>
        <w:rPr>
          <w:rFonts w:cs="宋体"/>
          <w:kern w:val="0"/>
          <w:sz w:val="24"/>
        </w:rPr>
      </w:pPr>
      <w:r w:rsidRPr="000F018E">
        <w:rPr>
          <w:rFonts w:cs="宋体"/>
          <w:kern w:val="0"/>
          <w:sz w:val="24"/>
        </w:rPr>
        <w:t>电</w:t>
      </w:r>
      <w:r w:rsidRPr="000F018E">
        <w:rPr>
          <w:rFonts w:cs="宋体"/>
          <w:kern w:val="0"/>
          <w:sz w:val="24"/>
        </w:rPr>
        <w:t xml:space="preserve">        </w:t>
      </w:r>
      <w:r w:rsidRPr="000F018E">
        <w:rPr>
          <w:rFonts w:cs="宋体"/>
          <w:kern w:val="0"/>
          <w:sz w:val="24"/>
        </w:rPr>
        <w:t>话：</w:t>
      </w:r>
      <w:r w:rsidRPr="000F018E">
        <w:rPr>
          <w:rFonts w:cs="宋体"/>
          <w:kern w:val="0"/>
          <w:sz w:val="24"/>
        </w:rPr>
        <w:t xml:space="preserve"> 0513-80901318</w:t>
      </w:r>
      <w:r w:rsidRPr="000F018E">
        <w:rPr>
          <w:rFonts w:cs="宋体" w:hint="eastAsia"/>
          <w:kern w:val="0"/>
          <w:sz w:val="24"/>
        </w:rPr>
        <w:t>，</w:t>
      </w:r>
      <w:r w:rsidRPr="000F018E">
        <w:rPr>
          <w:rFonts w:cs="宋体" w:hint="eastAsia"/>
          <w:kern w:val="0"/>
          <w:sz w:val="24"/>
        </w:rPr>
        <w:t>13585212988</w:t>
      </w:r>
    </w:p>
    <w:p w:rsidR="00133197" w:rsidRDefault="00A64CEE" w:rsidP="00A64CEE">
      <w:pPr>
        <w:widowControl/>
        <w:spacing w:line="324" w:lineRule="auto"/>
        <w:ind w:firstLineChars="250" w:firstLine="600"/>
        <w:rPr>
          <w:rFonts w:cs="宋体"/>
          <w:kern w:val="0"/>
          <w:sz w:val="24"/>
        </w:rPr>
      </w:pPr>
      <w:r w:rsidRPr="000F018E">
        <w:rPr>
          <w:rFonts w:cs="宋体" w:hint="eastAsia"/>
          <w:kern w:val="0"/>
          <w:sz w:val="24"/>
        </w:rPr>
        <w:t>电</w:t>
      </w:r>
      <w:r w:rsidRPr="000F018E">
        <w:rPr>
          <w:rFonts w:cs="宋体" w:hint="eastAsia"/>
          <w:kern w:val="0"/>
          <w:sz w:val="24"/>
        </w:rPr>
        <w:t xml:space="preserve"> </w:t>
      </w:r>
      <w:r w:rsidRPr="000F018E">
        <w:rPr>
          <w:rFonts w:cs="宋体" w:hint="eastAsia"/>
          <w:kern w:val="0"/>
          <w:sz w:val="24"/>
        </w:rPr>
        <w:t>子</w:t>
      </w:r>
      <w:r w:rsidRPr="000F018E">
        <w:rPr>
          <w:rFonts w:cs="宋体" w:hint="eastAsia"/>
          <w:kern w:val="0"/>
          <w:sz w:val="24"/>
        </w:rPr>
        <w:t xml:space="preserve"> </w:t>
      </w:r>
      <w:r w:rsidRPr="000F018E">
        <w:rPr>
          <w:rFonts w:cs="宋体" w:hint="eastAsia"/>
          <w:kern w:val="0"/>
          <w:sz w:val="24"/>
        </w:rPr>
        <w:t>邮</w:t>
      </w:r>
      <w:r w:rsidRPr="000F018E">
        <w:rPr>
          <w:rFonts w:cs="宋体" w:hint="eastAsia"/>
          <w:kern w:val="0"/>
          <w:sz w:val="24"/>
        </w:rPr>
        <w:t xml:space="preserve"> </w:t>
      </w:r>
      <w:r w:rsidRPr="000F018E">
        <w:rPr>
          <w:rFonts w:cs="宋体" w:hint="eastAsia"/>
          <w:kern w:val="0"/>
          <w:sz w:val="24"/>
        </w:rPr>
        <w:t>箱：</w:t>
      </w:r>
      <w:hyperlink r:id="rId8" w:history="1">
        <w:r w:rsidRPr="000F018E">
          <w:rPr>
            <w:rStyle w:val="a5"/>
            <w:rFonts w:cs="宋体" w:hint="eastAsia"/>
            <w:color w:val="auto"/>
            <w:kern w:val="0"/>
            <w:sz w:val="24"/>
          </w:rPr>
          <w:t>874786206@qq.com</w:t>
        </w:r>
      </w:hyperlink>
      <w:r w:rsidRPr="000F018E">
        <w:rPr>
          <w:rFonts w:cs="宋体" w:hint="eastAsia"/>
          <w:kern w:val="0"/>
          <w:sz w:val="24"/>
        </w:rPr>
        <w:t xml:space="preserve">                  </w:t>
      </w:r>
    </w:p>
    <w:p w:rsidR="00A64CEE" w:rsidRPr="000F018E" w:rsidRDefault="00A64CEE" w:rsidP="00133197">
      <w:pPr>
        <w:widowControl/>
        <w:spacing w:line="324" w:lineRule="auto"/>
        <w:ind w:firstLineChars="250" w:firstLine="600"/>
        <w:jc w:val="right"/>
        <w:rPr>
          <w:rFonts w:cs="宋体"/>
          <w:kern w:val="0"/>
          <w:sz w:val="24"/>
        </w:rPr>
      </w:pPr>
      <w:r w:rsidRPr="000F018E">
        <w:rPr>
          <w:rFonts w:cs="宋体"/>
          <w:kern w:val="0"/>
          <w:sz w:val="24"/>
        </w:rPr>
        <w:t>201</w:t>
      </w:r>
      <w:r w:rsidRPr="000F018E">
        <w:rPr>
          <w:rFonts w:cs="宋体" w:hint="eastAsia"/>
          <w:kern w:val="0"/>
          <w:sz w:val="24"/>
        </w:rPr>
        <w:t>8</w:t>
      </w:r>
      <w:r w:rsidRPr="000F018E">
        <w:rPr>
          <w:rFonts w:cs="宋体"/>
          <w:kern w:val="0"/>
          <w:sz w:val="24"/>
        </w:rPr>
        <w:t>年</w:t>
      </w:r>
      <w:r w:rsidR="00133197">
        <w:rPr>
          <w:rFonts w:cs="宋体" w:hint="eastAsia"/>
          <w:kern w:val="0"/>
          <w:sz w:val="24"/>
        </w:rPr>
        <w:t>12</w:t>
      </w:r>
      <w:r w:rsidRPr="000F018E">
        <w:rPr>
          <w:rFonts w:cs="宋体"/>
          <w:kern w:val="0"/>
          <w:sz w:val="24"/>
        </w:rPr>
        <w:t>月</w:t>
      </w:r>
      <w:r w:rsidR="00133197">
        <w:rPr>
          <w:rFonts w:cs="宋体" w:hint="eastAsia"/>
          <w:kern w:val="0"/>
          <w:sz w:val="24"/>
        </w:rPr>
        <w:t>10</w:t>
      </w:r>
      <w:r w:rsidRPr="000F018E">
        <w:rPr>
          <w:rFonts w:cs="宋体"/>
          <w:kern w:val="0"/>
          <w:sz w:val="24"/>
        </w:rPr>
        <w:t>日</w:t>
      </w:r>
    </w:p>
    <w:p w:rsidR="00814664" w:rsidRPr="000F018E" w:rsidRDefault="00814664" w:rsidP="00717BB8">
      <w:pPr>
        <w:snapToGrid w:val="0"/>
        <w:spacing w:line="324" w:lineRule="auto"/>
        <w:jc w:val="center"/>
        <w:rPr>
          <w:rFonts w:ascii="仿宋_GB2312" w:eastAsia="仿宋_GB2312" w:hAnsi="宋体"/>
          <w:bCs/>
          <w:sz w:val="28"/>
          <w:szCs w:val="28"/>
        </w:rPr>
      </w:pPr>
      <w:r w:rsidRPr="000F018E">
        <w:rPr>
          <w:rFonts w:ascii="宋体" w:hAnsi="宋体"/>
          <w:sz w:val="24"/>
        </w:rPr>
        <w:br w:type="page"/>
      </w:r>
      <w:r w:rsidRPr="000F018E">
        <w:rPr>
          <w:rFonts w:ascii="仿宋_GB2312" w:eastAsia="仿宋_GB2312" w:hint="eastAsia"/>
          <w:sz w:val="36"/>
          <w:szCs w:val="36"/>
        </w:rPr>
        <w:lastRenderedPageBreak/>
        <w:t xml:space="preserve">第二部分  </w:t>
      </w:r>
      <w:r w:rsidR="00BD5243" w:rsidRPr="000F018E">
        <w:rPr>
          <w:rFonts w:ascii="仿宋_GB2312" w:eastAsia="仿宋_GB2312" w:hint="eastAsia"/>
          <w:sz w:val="36"/>
          <w:szCs w:val="36"/>
        </w:rPr>
        <w:t>磋商</w:t>
      </w:r>
      <w:r w:rsidRPr="000F018E">
        <w:rPr>
          <w:rFonts w:ascii="仿宋_GB2312" w:eastAsia="仿宋_GB2312" w:hint="eastAsia"/>
          <w:sz w:val="36"/>
          <w:szCs w:val="36"/>
        </w:rPr>
        <w:t>须知</w:t>
      </w:r>
    </w:p>
    <w:p w:rsidR="00814664" w:rsidRPr="000F018E" w:rsidRDefault="00814664">
      <w:pPr>
        <w:snapToGrid w:val="0"/>
        <w:spacing w:line="360" w:lineRule="auto"/>
        <w:ind w:firstLineChars="200" w:firstLine="482"/>
        <w:jc w:val="left"/>
        <w:outlineLvl w:val="0"/>
        <w:rPr>
          <w:sz w:val="24"/>
        </w:rPr>
      </w:pPr>
      <w:r w:rsidRPr="000F018E">
        <w:rPr>
          <w:rFonts w:hAnsi="宋体"/>
          <w:b/>
          <w:sz w:val="24"/>
        </w:rPr>
        <w:t>一、</w:t>
      </w:r>
      <w:r w:rsidR="00C7693A" w:rsidRPr="000F018E">
        <w:rPr>
          <w:rFonts w:hAnsi="宋体"/>
          <w:b/>
          <w:sz w:val="24"/>
        </w:rPr>
        <w:t>磋商文件</w:t>
      </w:r>
      <w:r w:rsidRPr="000F018E">
        <w:rPr>
          <w:rFonts w:hAnsi="宋体"/>
          <w:b/>
          <w:sz w:val="24"/>
        </w:rPr>
        <w:t>由</w:t>
      </w:r>
      <w:r w:rsidR="00C7693A" w:rsidRPr="000F018E">
        <w:rPr>
          <w:rFonts w:hAnsi="宋体"/>
          <w:b/>
          <w:sz w:val="24"/>
        </w:rPr>
        <w:t>采购人</w:t>
      </w:r>
      <w:r w:rsidRPr="000F018E">
        <w:rPr>
          <w:rFonts w:hAnsi="宋体"/>
          <w:b/>
          <w:sz w:val="24"/>
        </w:rPr>
        <w:t>解释</w:t>
      </w:r>
      <w:r w:rsidRPr="000F018E">
        <w:rPr>
          <w:rFonts w:hAnsi="宋体"/>
          <w:sz w:val="24"/>
        </w:rPr>
        <w:t>。</w:t>
      </w:r>
    </w:p>
    <w:p w:rsidR="00814664" w:rsidRPr="000F018E" w:rsidRDefault="00814664">
      <w:pPr>
        <w:snapToGrid w:val="0"/>
        <w:spacing w:line="360" w:lineRule="auto"/>
        <w:ind w:firstLineChars="200" w:firstLine="480"/>
        <w:jc w:val="left"/>
        <w:rPr>
          <w:b/>
          <w:sz w:val="24"/>
        </w:rPr>
      </w:pPr>
      <w:r w:rsidRPr="000F018E">
        <w:rPr>
          <w:sz w:val="24"/>
        </w:rPr>
        <w:t>1</w:t>
      </w:r>
      <w:r w:rsidRPr="000F018E">
        <w:rPr>
          <w:rFonts w:hAnsi="宋体"/>
          <w:sz w:val="24"/>
        </w:rPr>
        <w:t>、供应商</w:t>
      </w:r>
      <w:proofErr w:type="gramStart"/>
      <w:r w:rsidRPr="000F018E">
        <w:rPr>
          <w:rFonts w:hAnsi="宋体" w:hint="eastAsia"/>
          <w:sz w:val="24"/>
        </w:rPr>
        <w:t>获取</w:t>
      </w:r>
      <w:r w:rsidR="00C7693A" w:rsidRPr="000F018E">
        <w:rPr>
          <w:rFonts w:hAnsi="宋体"/>
          <w:sz w:val="24"/>
        </w:rPr>
        <w:t>磋商</w:t>
      </w:r>
      <w:proofErr w:type="gramEnd"/>
      <w:r w:rsidR="00C7693A" w:rsidRPr="000F018E">
        <w:rPr>
          <w:rFonts w:hAnsi="宋体"/>
          <w:sz w:val="24"/>
        </w:rPr>
        <w:t>文件</w:t>
      </w:r>
      <w:r w:rsidRPr="000F018E">
        <w:rPr>
          <w:rFonts w:hAnsi="宋体"/>
          <w:sz w:val="24"/>
        </w:rPr>
        <w:t>后，应仔细检查</w:t>
      </w:r>
      <w:r w:rsidR="00C7693A" w:rsidRPr="000F018E">
        <w:rPr>
          <w:rFonts w:hAnsi="宋体"/>
          <w:sz w:val="24"/>
        </w:rPr>
        <w:t>磋商文件</w:t>
      </w:r>
      <w:r w:rsidRPr="000F018E">
        <w:rPr>
          <w:rFonts w:hAnsi="宋体"/>
          <w:sz w:val="24"/>
        </w:rPr>
        <w:t>的所有内容，如有内容或页码残缺、资格要求和技术参数含</w:t>
      </w:r>
      <w:proofErr w:type="gramStart"/>
      <w:r w:rsidRPr="000F018E">
        <w:rPr>
          <w:rFonts w:hAnsi="宋体"/>
          <w:sz w:val="24"/>
        </w:rPr>
        <w:t>有倾</w:t>
      </w:r>
      <w:proofErr w:type="gramEnd"/>
      <w:r w:rsidRPr="000F018E">
        <w:rPr>
          <w:rFonts w:hAnsi="宋体"/>
          <w:sz w:val="24"/>
        </w:rPr>
        <w:t>向性或排他性等表述的，</w:t>
      </w:r>
      <w:r w:rsidRPr="000F018E">
        <w:rPr>
          <w:rFonts w:hAnsi="宋体"/>
          <w:b/>
          <w:sz w:val="24"/>
        </w:rPr>
        <w:t>应在</w:t>
      </w:r>
      <w:r w:rsidR="00C7693A" w:rsidRPr="000F018E">
        <w:rPr>
          <w:rFonts w:hAnsi="宋体"/>
          <w:b/>
          <w:sz w:val="24"/>
        </w:rPr>
        <w:t>磋商文件</w:t>
      </w:r>
      <w:r w:rsidR="00BF398F" w:rsidRPr="000F018E">
        <w:rPr>
          <w:rFonts w:hAnsi="宋体" w:hint="eastAsia"/>
          <w:b/>
          <w:sz w:val="24"/>
        </w:rPr>
        <w:t>发售</w:t>
      </w:r>
      <w:r w:rsidRPr="000F018E">
        <w:rPr>
          <w:rFonts w:hAnsi="宋体"/>
          <w:b/>
          <w:sz w:val="24"/>
        </w:rPr>
        <w:t>开始之日起</w:t>
      </w:r>
      <w:r w:rsidR="00BD5243" w:rsidRPr="000F018E">
        <w:rPr>
          <w:rFonts w:hint="eastAsia"/>
          <w:sz w:val="24"/>
        </w:rPr>
        <w:t>3</w:t>
      </w:r>
      <w:r w:rsidR="00BD5243" w:rsidRPr="000F018E">
        <w:rPr>
          <w:rFonts w:hint="eastAsia"/>
          <w:sz w:val="24"/>
        </w:rPr>
        <w:t>个工作日</w:t>
      </w:r>
      <w:r w:rsidRPr="000F018E">
        <w:rPr>
          <w:rFonts w:hAnsi="宋体"/>
          <w:sz w:val="24"/>
        </w:rPr>
        <w:t>内以书面形式提出询问或疑问。未在规定的</w:t>
      </w:r>
      <w:r w:rsidR="00BD5243" w:rsidRPr="000F018E">
        <w:rPr>
          <w:rFonts w:hint="eastAsia"/>
          <w:sz w:val="24"/>
        </w:rPr>
        <w:t>时间</w:t>
      </w:r>
      <w:r w:rsidRPr="000F018E">
        <w:rPr>
          <w:rFonts w:hAnsi="宋体"/>
          <w:sz w:val="24"/>
        </w:rPr>
        <w:t>内提出询问或疑问的，视同供应</w:t>
      </w:r>
      <w:proofErr w:type="gramStart"/>
      <w:r w:rsidRPr="000F018E">
        <w:rPr>
          <w:rFonts w:hAnsi="宋体"/>
          <w:sz w:val="24"/>
        </w:rPr>
        <w:t>商理解</w:t>
      </w:r>
      <w:proofErr w:type="gramEnd"/>
      <w:r w:rsidRPr="000F018E">
        <w:rPr>
          <w:rFonts w:hAnsi="宋体"/>
          <w:sz w:val="24"/>
        </w:rPr>
        <w:t>并接受本</w:t>
      </w:r>
      <w:r w:rsidR="00C7693A" w:rsidRPr="000F018E">
        <w:rPr>
          <w:rFonts w:hAnsi="宋体"/>
          <w:sz w:val="24"/>
        </w:rPr>
        <w:t>磋商文件</w:t>
      </w:r>
      <w:r w:rsidRPr="000F018E">
        <w:rPr>
          <w:rFonts w:hAnsi="宋体"/>
          <w:sz w:val="24"/>
        </w:rPr>
        <w:t>所有内容，并由此引起的投标损失自负。供应商不得在</w:t>
      </w:r>
      <w:r w:rsidR="00C7693A" w:rsidRPr="000F018E">
        <w:rPr>
          <w:rFonts w:hAnsi="宋体"/>
          <w:sz w:val="24"/>
        </w:rPr>
        <w:t>磋商</w:t>
      </w:r>
      <w:r w:rsidRPr="000F018E">
        <w:rPr>
          <w:rFonts w:hAnsi="宋体"/>
          <w:sz w:val="24"/>
        </w:rPr>
        <w:t>结束后</w:t>
      </w:r>
      <w:proofErr w:type="gramStart"/>
      <w:r w:rsidRPr="000F018E">
        <w:rPr>
          <w:rFonts w:hAnsi="宋体"/>
          <w:sz w:val="24"/>
        </w:rPr>
        <w:t>针对</w:t>
      </w:r>
      <w:r w:rsidR="00C7693A" w:rsidRPr="000F018E">
        <w:rPr>
          <w:rFonts w:hAnsi="宋体"/>
          <w:sz w:val="24"/>
        </w:rPr>
        <w:t>磋商</w:t>
      </w:r>
      <w:proofErr w:type="gramEnd"/>
      <w:r w:rsidR="00C7693A" w:rsidRPr="000F018E">
        <w:rPr>
          <w:rFonts w:hAnsi="宋体"/>
          <w:sz w:val="24"/>
        </w:rPr>
        <w:t>文件</w:t>
      </w:r>
      <w:r w:rsidRPr="000F018E">
        <w:rPr>
          <w:rFonts w:hAnsi="宋体"/>
          <w:sz w:val="24"/>
        </w:rPr>
        <w:t>所有内容提出质疑事项。</w:t>
      </w:r>
      <w:r w:rsidRPr="000F018E">
        <w:rPr>
          <w:rFonts w:hAnsi="宋体"/>
          <w:b/>
          <w:sz w:val="24"/>
        </w:rPr>
        <w:t>非书面形式的不作为日后质疑提出的依据。</w:t>
      </w:r>
    </w:p>
    <w:p w:rsidR="00814664" w:rsidRPr="000F018E" w:rsidRDefault="00814664">
      <w:pPr>
        <w:snapToGrid w:val="0"/>
        <w:spacing w:line="360" w:lineRule="auto"/>
        <w:ind w:firstLineChars="200" w:firstLine="480"/>
        <w:jc w:val="left"/>
        <w:rPr>
          <w:sz w:val="24"/>
        </w:rPr>
      </w:pPr>
      <w:r w:rsidRPr="000F018E">
        <w:rPr>
          <w:sz w:val="24"/>
        </w:rPr>
        <w:t>2</w:t>
      </w:r>
      <w:r w:rsidRPr="000F018E">
        <w:rPr>
          <w:rFonts w:hAnsi="宋体"/>
          <w:sz w:val="24"/>
        </w:rPr>
        <w:t>、</w:t>
      </w:r>
      <w:r w:rsidR="00BD5243" w:rsidRPr="000F018E">
        <w:rPr>
          <w:rFonts w:hAnsi="宋体"/>
          <w:sz w:val="24"/>
        </w:rPr>
        <w:t>供应商</w:t>
      </w:r>
      <w:r w:rsidRPr="000F018E">
        <w:rPr>
          <w:rFonts w:hAnsi="宋体"/>
          <w:sz w:val="24"/>
        </w:rPr>
        <w:t>应认真审阅</w:t>
      </w:r>
      <w:r w:rsidR="00C7693A" w:rsidRPr="000F018E">
        <w:rPr>
          <w:rFonts w:hAnsi="宋体"/>
          <w:sz w:val="24"/>
        </w:rPr>
        <w:t>磋商文件</w:t>
      </w:r>
      <w:r w:rsidRPr="000F018E">
        <w:rPr>
          <w:rFonts w:hAnsi="宋体"/>
          <w:sz w:val="24"/>
        </w:rPr>
        <w:t>中所有的事项、格式、条款和规范要求等，如果</w:t>
      </w:r>
      <w:r w:rsidR="00BD5243" w:rsidRPr="000F018E">
        <w:rPr>
          <w:rFonts w:hAnsi="宋体"/>
          <w:sz w:val="24"/>
        </w:rPr>
        <w:t>供应商</w:t>
      </w:r>
      <w:r w:rsidRPr="000F018E">
        <w:rPr>
          <w:rFonts w:hAnsi="宋体"/>
          <w:sz w:val="24"/>
        </w:rPr>
        <w:t>没有按照</w:t>
      </w:r>
      <w:r w:rsidR="00C7693A" w:rsidRPr="000F018E">
        <w:rPr>
          <w:rFonts w:hAnsi="宋体"/>
          <w:sz w:val="24"/>
        </w:rPr>
        <w:t>磋商文件</w:t>
      </w:r>
      <w:r w:rsidRPr="000F018E">
        <w:rPr>
          <w:rFonts w:hAnsi="宋体"/>
          <w:sz w:val="24"/>
        </w:rPr>
        <w:t>要求提交</w:t>
      </w:r>
      <w:r w:rsidR="00DE7ED3" w:rsidRPr="000F018E">
        <w:rPr>
          <w:rFonts w:hAnsi="宋体"/>
          <w:sz w:val="24"/>
        </w:rPr>
        <w:t>响应文件</w:t>
      </w:r>
      <w:r w:rsidRPr="000F018E">
        <w:rPr>
          <w:rFonts w:hAnsi="宋体"/>
          <w:sz w:val="24"/>
        </w:rPr>
        <w:t>，或者</w:t>
      </w:r>
      <w:r w:rsidR="00DE7ED3" w:rsidRPr="000F018E">
        <w:rPr>
          <w:rFonts w:hAnsi="宋体"/>
          <w:sz w:val="24"/>
        </w:rPr>
        <w:t>响应文件</w:t>
      </w:r>
      <w:r w:rsidRPr="000F018E">
        <w:rPr>
          <w:rFonts w:hAnsi="宋体"/>
          <w:sz w:val="24"/>
        </w:rPr>
        <w:t>没有对</w:t>
      </w:r>
      <w:r w:rsidR="00C7693A" w:rsidRPr="000F018E">
        <w:rPr>
          <w:rFonts w:hAnsi="宋体"/>
          <w:sz w:val="24"/>
        </w:rPr>
        <w:t>磋商文件</w:t>
      </w:r>
      <w:r w:rsidRPr="000F018E">
        <w:rPr>
          <w:rFonts w:hAnsi="宋体"/>
          <w:sz w:val="24"/>
        </w:rPr>
        <w:t>做出实质性响应，其投标将被拒绝，</w:t>
      </w:r>
      <w:r w:rsidR="00BD5243" w:rsidRPr="000F018E">
        <w:rPr>
          <w:rFonts w:hAnsi="宋体"/>
          <w:sz w:val="24"/>
        </w:rPr>
        <w:t>供应商</w:t>
      </w:r>
      <w:r w:rsidRPr="000F018E">
        <w:rPr>
          <w:rFonts w:hAnsi="宋体"/>
          <w:sz w:val="24"/>
        </w:rPr>
        <w:t>自行承担责任。</w:t>
      </w:r>
    </w:p>
    <w:p w:rsidR="00814664" w:rsidRPr="000F018E" w:rsidRDefault="00814664">
      <w:pPr>
        <w:snapToGrid w:val="0"/>
        <w:spacing w:line="360" w:lineRule="auto"/>
        <w:ind w:firstLineChars="200" w:firstLine="482"/>
        <w:jc w:val="left"/>
        <w:rPr>
          <w:b/>
          <w:sz w:val="24"/>
        </w:rPr>
      </w:pPr>
      <w:r w:rsidRPr="000F018E">
        <w:rPr>
          <w:rFonts w:hAnsi="宋体"/>
          <w:b/>
          <w:sz w:val="24"/>
        </w:rPr>
        <w:t>二、</w:t>
      </w:r>
      <w:r w:rsidR="00C7693A" w:rsidRPr="000F018E">
        <w:rPr>
          <w:rFonts w:hAnsi="宋体"/>
          <w:b/>
          <w:sz w:val="24"/>
        </w:rPr>
        <w:t>磋商文件</w:t>
      </w:r>
      <w:r w:rsidRPr="000F018E">
        <w:rPr>
          <w:rFonts w:hAnsi="宋体"/>
          <w:b/>
          <w:sz w:val="24"/>
        </w:rPr>
        <w:t>的澄清、修改、答疑</w:t>
      </w:r>
    </w:p>
    <w:p w:rsidR="00BD5243" w:rsidRPr="000F018E" w:rsidRDefault="00BD5243" w:rsidP="00BD5243">
      <w:pPr>
        <w:pStyle w:val="a9"/>
        <w:snapToGrid w:val="0"/>
        <w:spacing w:after="0" w:line="360" w:lineRule="auto"/>
        <w:ind w:leftChars="0" w:left="0" w:firstLineChars="200" w:firstLine="480"/>
        <w:jc w:val="left"/>
        <w:rPr>
          <w:sz w:val="24"/>
        </w:rPr>
      </w:pPr>
      <w:r w:rsidRPr="000F018E">
        <w:rPr>
          <w:rFonts w:hint="eastAsia"/>
          <w:sz w:val="24"/>
        </w:rPr>
        <w:t>1</w:t>
      </w:r>
      <w:r w:rsidRPr="000F018E">
        <w:rPr>
          <w:rFonts w:hint="eastAsia"/>
          <w:sz w:val="24"/>
        </w:rPr>
        <w:t>、采购人有权对发出的磋商文件进行必要的补充说明、澄清或修改。</w:t>
      </w:r>
    </w:p>
    <w:p w:rsidR="00BD5243" w:rsidRPr="000F018E" w:rsidRDefault="00BD5243" w:rsidP="00BD5243">
      <w:pPr>
        <w:pStyle w:val="a9"/>
        <w:snapToGrid w:val="0"/>
        <w:spacing w:after="0" w:line="360" w:lineRule="auto"/>
        <w:ind w:leftChars="0" w:left="0" w:firstLineChars="200" w:firstLine="480"/>
        <w:jc w:val="left"/>
        <w:rPr>
          <w:sz w:val="24"/>
        </w:rPr>
      </w:pPr>
      <w:r w:rsidRPr="000F018E">
        <w:rPr>
          <w:rFonts w:hint="eastAsia"/>
          <w:sz w:val="24"/>
        </w:rPr>
        <w:t>2</w:t>
      </w:r>
      <w:r w:rsidRPr="000F018E">
        <w:rPr>
          <w:rFonts w:hint="eastAsia"/>
          <w:sz w:val="24"/>
        </w:rPr>
        <w:t>、凡</w:t>
      </w:r>
      <w:proofErr w:type="gramStart"/>
      <w:r w:rsidRPr="000F018E">
        <w:rPr>
          <w:rFonts w:hint="eastAsia"/>
          <w:sz w:val="24"/>
        </w:rPr>
        <w:t>涉及磋商</w:t>
      </w:r>
      <w:proofErr w:type="gramEnd"/>
      <w:r w:rsidRPr="000F018E">
        <w:rPr>
          <w:rFonts w:hint="eastAsia"/>
          <w:sz w:val="24"/>
        </w:rPr>
        <w:t>文件的补充说明、澄清或修改，均以南通市公共资源交易网发布的信息为准。</w:t>
      </w:r>
    </w:p>
    <w:p w:rsidR="00BD5243" w:rsidRPr="000F018E" w:rsidRDefault="00BD5243" w:rsidP="00BD5243">
      <w:pPr>
        <w:pStyle w:val="a9"/>
        <w:snapToGrid w:val="0"/>
        <w:spacing w:after="0" w:line="360" w:lineRule="auto"/>
        <w:ind w:leftChars="0" w:left="0" w:firstLineChars="200" w:firstLine="480"/>
        <w:jc w:val="left"/>
        <w:rPr>
          <w:sz w:val="24"/>
        </w:rPr>
      </w:pPr>
      <w:r w:rsidRPr="000F018E">
        <w:rPr>
          <w:rFonts w:hint="eastAsia"/>
          <w:sz w:val="24"/>
        </w:rPr>
        <w:t>3</w:t>
      </w:r>
      <w:r w:rsidRPr="000F018E">
        <w:rPr>
          <w:rFonts w:hint="eastAsia"/>
          <w:sz w:val="24"/>
        </w:rPr>
        <w:t>、采购人对磋商文件的补充说明、澄清或修改，将构成本项目采购文件的一部分，对供应商具有约束力。</w:t>
      </w:r>
    </w:p>
    <w:p w:rsidR="00BD5243" w:rsidRPr="000F018E" w:rsidRDefault="00BD5243" w:rsidP="00BD5243">
      <w:pPr>
        <w:pStyle w:val="a9"/>
        <w:snapToGrid w:val="0"/>
        <w:spacing w:after="0" w:line="360" w:lineRule="auto"/>
        <w:ind w:leftChars="0" w:left="0" w:firstLineChars="200" w:firstLine="480"/>
        <w:jc w:val="left"/>
        <w:rPr>
          <w:sz w:val="24"/>
        </w:rPr>
      </w:pPr>
      <w:r w:rsidRPr="000F018E">
        <w:rPr>
          <w:rFonts w:hint="eastAsia"/>
          <w:sz w:val="24"/>
        </w:rPr>
        <w:t>4</w:t>
      </w:r>
      <w:r w:rsidRPr="000F018E">
        <w:rPr>
          <w:rFonts w:hint="eastAsia"/>
          <w:sz w:val="24"/>
        </w:rPr>
        <w:t>、补充说明、澄清或修改的内容可能影响到响应文件编制的，代理机构将在首次</w:t>
      </w:r>
      <w:proofErr w:type="gramStart"/>
      <w:r w:rsidRPr="000F018E">
        <w:rPr>
          <w:rFonts w:hint="eastAsia"/>
          <w:sz w:val="24"/>
        </w:rPr>
        <w:t>提交磋商</w:t>
      </w:r>
      <w:proofErr w:type="gramEnd"/>
      <w:r w:rsidRPr="000F018E">
        <w:rPr>
          <w:rFonts w:hint="eastAsia"/>
          <w:sz w:val="24"/>
        </w:rPr>
        <w:t>响应文件截止日</w:t>
      </w:r>
      <w:r w:rsidRPr="000F018E">
        <w:rPr>
          <w:sz w:val="24"/>
        </w:rPr>
        <w:t>5</w:t>
      </w:r>
      <w:r w:rsidRPr="000F018E">
        <w:rPr>
          <w:rFonts w:hint="eastAsia"/>
          <w:sz w:val="24"/>
        </w:rPr>
        <w:t>天前，发布补充说明、澄清或修改公告。不足</w:t>
      </w:r>
      <w:r w:rsidRPr="000F018E">
        <w:rPr>
          <w:sz w:val="24"/>
        </w:rPr>
        <w:t>5</w:t>
      </w:r>
      <w:r w:rsidRPr="000F018E">
        <w:rPr>
          <w:rFonts w:hint="eastAsia"/>
          <w:sz w:val="24"/>
        </w:rPr>
        <w:t>日的，应当顺延首次</w:t>
      </w:r>
      <w:proofErr w:type="gramStart"/>
      <w:r w:rsidRPr="000F018E">
        <w:rPr>
          <w:rFonts w:hint="eastAsia"/>
          <w:sz w:val="24"/>
        </w:rPr>
        <w:t>提交磋商</w:t>
      </w:r>
      <w:proofErr w:type="gramEnd"/>
      <w:r w:rsidRPr="000F018E">
        <w:rPr>
          <w:rFonts w:hint="eastAsia"/>
          <w:sz w:val="24"/>
        </w:rPr>
        <w:t>响应文件截止之日。</w:t>
      </w:r>
    </w:p>
    <w:p w:rsidR="00BD5243" w:rsidRPr="000F018E" w:rsidRDefault="00BD5243" w:rsidP="00BD5243">
      <w:pPr>
        <w:pStyle w:val="a9"/>
        <w:snapToGrid w:val="0"/>
        <w:spacing w:after="0" w:line="360" w:lineRule="auto"/>
        <w:ind w:leftChars="0" w:left="0" w:firstLineChars="200" w:firstLine="480"/>
        <w:jc w:val="left"/>
        <w:rPr>
          <w:sz w:val="24"/>
        </w:rPr>
      </w:pPr>
      <w:r w:rsidRPr="000F018E">
        <w:rPr>
          <w:rFonts w:hint="eastAsia"/>
          <w:sz w:val="24"/>
        </w:rPr>
        <w:t>5</w:t>
      </w:r>
      <w:r w:rsidRPr="000F018E">
        <w:rPr>
          <w:rFonts w:hint="eastAsia"/>
          <w:sz w:val="24"/>
        </w:rPr>
        <w:t>、除非代理机构以书面、公告的形式对磋商文件</w:t>
      </w:r>
      <w:proofErr w:type="gramStart"/>
      <w:r w:rsidRPr="000F018E">
        <w:rPr>
          <w:rFonts w:hint="eastAsia"/>
          <w:sz w:val="24"/>
        </w:rPr>
        <w:t>作出</w:t>
      </w:r>
      <w:proofErr w:type="gramEnd"/>
      <w:r w:rsidRPr="000F018E">
        <w:rPr>
          <w:rFonts w:hint="eastAsia"/>
          <w:sz w:val="24"/>
        </w:rPr>
        <w:t>澄清、修改、补充并通知到供应商，供应商对</w:t>
      </w:r>
      <w:proofErr w:type="gramStart"/>
      <w:r w:rsidRPr="000F018E">
        <w:rPr>
          <w:rFonts w:hint="eastAsia"/>
          <w:sz w:val="24"/>
        </w:rPr>
        <w:t>涉及磋商</w:t>
      </w:r>
      <w:proofErr w:type="gramEnd"/>
      <w:r w:rsidRPr="000F018E">
        <w:rPr>
          <w:rFonts w:hint="eastAsia"/>
          <w:sz w:val="24"/>
        </w:rPr>
        <w:t>文件的任何推论、理解和结论所造成的结果，均由供应商自负。</w:t>
      </w:r>
    </w:p>
    <w:p w:rsidR="00BD5243" w:rsidRPr="000F018E" w:rsidRDefault="00BD5243" w:rsidP="00BD5243">
      <w:pPr>
        <w:pStyle w:val="a9"/>
        <w:snapToGrid w:val="0"/>
        <w:spacing w:after="0" w:line="360" w:lineRule="auto"/>
        <w:ind w:leftChars="0" w:left="0" w:firstLineChars="200" w:firstLine="480"/>
        <w:jc w:val="left"/>
        <w:rPr>
          <w:sz w:val="24"/>
        </w:rPr>
      </w:pPr>
      <w:r w:rsidRPr="000F018E">
        <w:rPr>
          <w:rFonts w:hint="eastAsia"/>
          <w:sz w:val="24"/>
        </w:rPr>
        <w:t>6</w:t>
      </w:r>
      <w:r w:rsidRPr="000F018E">
        <w:rPr>
          <w:rFonts w:hint="eastAsia"/>
          <w:sz w:val="24"/>
        </w:rPr>
        <w:t>、</w:t>
      </w:r>
      <w:r w:rsidR="008E2CC3" w:rsidRPr="000F018E">
        <w:rPr>
          <w:rFonts w:hint="eastAsia"/>
          <w:sz w:val="24"/>
        </w:rPr>
        <w:t>采购人</w:t>
      </w:r>
      <w:r w:rsidRPr="000F018E">
        <w:rPr>
          <w:rFonts w:hint="eastAsia"/>
          <w:sz w:val="24"/>
        </w:rPr>
        <w:t>视情组织答疑会。如有产生答疑且对磋商文件内容有修改，代理机构将按照本须知有关规定，以补充通知（公告）的方式发出并通知到供应商。</w:t>
      </w:r>
    </w:p>
    <w:p w:rsidR="00814664" w:rsidRPr="000F018E" w:rsidRDefault="00814664">
      <w:pPr>
        <w:snapToGrid w:val="0"/>
        <w:spacing w:line="360" w:lineRule="auto"/>
        <w:ind w:firstLineChars="200" w:firstLine="482"/>
        <w:jc w:val="left"/>
        <w:rPr>
          <w:b/>
          <w:sz w:val="24"/>
        </w:rPr>
      </w:pPr>
      <w:r w:rsidRPr="000F018E">
        <w:rPr>
          <w:rFonts w:hAnsi="宋体"/>
          <w:b/>
          <w:sz w:val="24"/>
        </w:rPr>
        <w:t>三、</w:t>
      </w:r>
      <w:r w:rsidR="008E2CC3" w:rsidRPr="000F018E">
        <w:rPr>
          <w:rFonts w:hAnsi="宋体" w:hint="eastAsia"/>
          <w:b/>
          <w:sz w:val="24"/>
        </w:rPr>
        <w:t>磋商</w:t>
      </w:r>
      <w:r w:rsidRPr="000F018E">
        <w:rPr>
          <w:rFonts w:hAnsi="宋体"/>
          <w:b/>
          <w:sz w:val="24"/>
        </w:rPr>
        <w:t>报价</w:t>
      </w:r>
    </w:p>
    <w:p w:rsidR="008E2CC3" w:rsidRPr="000F018E" w:rsidRDefault="008E2CC3" w:rsidP="008E2CC3">
      <w:pPr>
        <w:pStyle w:val="a9"/>
        <w:snapToGrid w:val="0"/>
        <w:spacing w:after="0" w:line="360" w:lineRule="auto"/>
        <w:ind w:leftChars="0" w:left="0" w:firstLineChars="200" w:firstLine="480"/>
        <w:jc w:val="left"/>
        <w:rPr>
          <w:sz w:val="24"/>
        </w:rPr>
      </w:pPr>
      <w:r w:rsidRPr="000F018E">
        <w:rPr>
          <w:rFonts w:hint="eastAsia"/>
          <w:sz w:val="24"/>
        </w:rPr>
        <w:t>1</w:t>
      </w:r>
      <w:r w:rsidRPr="000F018E">
        <w:rPr>
          <w:rFonts w:hint="eastAsia"/>
          <w:sz w:val="24"/>
        </w:rPr>
        <w:t>、磋商结束后，供应商就所有内容进行最后报价，少报无效。</w:t>
      </w:r>
    </w:p>
    <w:p w:rsidR="008E2CC3" w:rsidRPr="000F018E" w:rsidRDefault="008E2CC3" w:rsidP="008E2CC3">
      <w:pPr>
        <w:pStyle w:val="a9"/>
        <w:snapToGrid w:val="0"/>
        <w:spacing w:after="0" w:line="360" w:lineRule="auto"/>
        <w:ind w:leftChars="0" w:left="0" w:firstLineChars="200" w:firstLine="480"/>
        <w:jc w:val="left"/>
        <w:rPr>
          <w:sz w:val="24"/>
        </w:rPr>
      </w:pPr>
      <w:r w:rsidRPr="000F018E">
        <w:rPr>
          <w:rFonts w:hint="eastAsia"/>
          <w:sz w:val="24"/>
        </w:rPr>
        <w:t>2</w:t>
      </w:r>
      <w:r w:rsidRPr="000F018E">
        <w:rPr>
          <w:rFonts w:hint="eastAsia"/>
          <w:sz w:val="24"/>
        </w:rPr>
        <w:t>、最后报价应包括本项目的全部费用</w:t>
      </w:r>
      <w:r w:rsidRPr="000F018E">
        <w:rPr>
          <w:rFonts w:hint="eastAsia"/>
          <w:sz w:val="24"/>
        </w:rPr>
        <w:t xml:space="preserve"> (</w:t>
      </w:r>
      <w:proofErr w:type="gramStart"/>
      <w:r w:rsidRPr="000F018E">
        <w:rPr>
          <w:rFonts w:hint="eastAsia"/>
          <w:sz w:val="24"/>
        </w:rPr>
        <w:t>含一切</w:t>
      </w:r>
      <w:proofErr w:type="gramEnd"/>
      <w:r w:rsidRPr="000F018E">
        <w:rPr>
          <w:rFonts w:hint="eastAsia"/>
          <w:sz w:val="24"/>
        </w:rPr>
        <w:t>必须的辅助材料费用</w:t>
      </w:r>
      <w:r w:rsidRPr="000F018E">
        <w:rPr>
          <w:rFonts w:hint="eastAsia"/>
          <w:sz w:val="24"/>
        </w:rPr>
        <w:t>)</w:t>
      </w:r>
      <w:r w:rsidRPr="000F018E">
        <w:rPr>
          <w:rFonts w:hint="eastAsia"/>
          <w:sz w:val="24"/>
        </w:rPr>
        <w:t>及相关服务费等。</w:t>
      </w:r>
      <w:r w:rsidRPr="000F018E">
        <w:rPr>
          <w:rFonts w:hint="eastAsia"/>
          <w:sz w:val="24"/>
        </w:rPr>
        <w:t xml:space="preserve"> </w:t>
      </w:r>
    </w:p>
    <w:p w:rsidR="008E2CC3" w:rsidRPr="000F018E" w:rsidRDefault="008E2CC3" w:rsidP="008E2CC3">
      <w:pPr>
        <w:pStyle w:val="a9"/>
        <w:snapToGrid w:val="0"/>
        <w:spacing w:after="0" w:line="360" w:lineRule="auto"/>
        <w:ind w:leftChars="0" w:left="0" w:firstLineChars="200" w:firstLine="480"/>
        <w:jc w:val="left"/>
        <w:rPr>
          <w:sz w:val="24"/>
        </w:rPr>
      </w:pPr>
      <w:r w:rsidRPr="000F018E">
        <w:rPr>
          <w:rFonts w:hint="eastAsia"/>
          <w:sz w:val="24"/>
        </w:rPr>
        <w:lastRenderedPageBreak/>
        <w:t>3</w:t>
      </w:r>
      <w:r w:rsidRPr="000F018E">
        <w:rPr>
          <w:rFonts w:hint="eastAsia"/>
          <w:sz w:val="24"/>
        </w:rPr>
        <w:t>、最后报价将作为磋商小组评定成交供应商的组成依据。</w:t>
      </w:r>
    </w:p>
    <w:p w:rsidR="00814664" w:rsidRPr="000F018E" w:rsidRDefault="00814664">
      <w:pPr>
        <w:pStyle w:val="a0"/>
        <w:widowControl/>
        <w:tabs>
          <w:tab w:val="left" w:pos="540"/>
        </w:tabs>
        <w:snapToGrid w:val="0"/>
        <w:spacing w:line="360" w:lineRule="auto"/>
        <w:ind w:left="540" w:firstLine="0"/>
        <w:contextualSpacing/>
        <w:jc w:val="left"/>
      </w:pPr>
      <w:r w:rsidRPr="000F018E">
        <w:rPr>
          <w:rFonts w:hAnsi="宋体"/>
          <w:b/>
        </w:rPr>
        <w:t>四、</w:t>
      </w:r>
      <w:r w:rsidR="00DE7ED3" w:rsidRPr="000F018E">
        <w:rPr>
          <w:rFonts w:hAnsi="宋体"/>
          <w:b/>
        </w:rPr>
        <w:t>响应文件</w:t>
      </w:r>
      <w:r w:rsidRPr="000F018E">
        <w:rPr>
          <w:rFonts w:hAnsi="宋体"/>
          <w:b/>
        </w:rPr>
        <w:t>的编写、份数和签署</w:t>
      </w:r>
    </w:p>
    <w:p w:rsidR="00814664" w:rsidRPr="000F018E" w:rsidRDefault="00814664">
      <w:pPr>
        <w:snapToGrid w:val="0"/>
        <w:spacing w:line="360" w:lineRule="auto"/>
        <w:ind w:firstLineChars="200" w:firstLine="480"/>
        <w:jc w:val="left"/>
        <w:rPr>
          <w:sz w:val="24"/>
        </w:rPr>
      </w:pPr>
      <w:r w:rsidRPr="000F018E">
        <w:rPr>
          <w:sz w:val="24"/>
        </w:rPr>
        <w:t>1</w:t>
      </w:r>
      <w:r w:rsidRPr="000F018E">
        <w:rPr>
          <w:rFonts w:hAnsi="宋体"/>
          <w:sz w:val="24"/>
        </w:rPr>
        <w:t>、</w:t>
      </w:r>
      <w:r w:rsidR="00BD5243" w:rsidRPr="000F018E">
        <w:rPr>
          <w:rFonts w:hAnsi="宋体"/>
          <w:sz w:val="24"/>
        </w:rPr>
        <w:t>供应商</w:t>
      </w:r>
      <w:r w:rsidRPr="000F018E">
        <w:rPr>
          <w:rFonts w:hAnsi="宋体"/>
          <w:sz w:val="24"/>
        </w:rPr>
        <w:t>按第七部分</w:t>
      </w:r>
      <w:r w:rsidRPr="000F018E">
        <w:rPr>
          <w:sz w:val="24"/>
        </w:rPr>
        <w:t>“</w:t>
      </w:r>
      <w:r w:rsidR="00DE7ED3" w:rsidRPr="000F018E">
        <w:rPr>
          <w:rFonts w:hAnsi="宋体"/>
          <w:sz w:val="24"/>
        </w:rPr>
        <w:t>响应文件</w:t>
      </w:r>
      <w:r w:rsidRPr="000F018E">
        <w:rPr>
          <w:rFonts w:hAnsi="宋体"/>
          <w:sz w:val="24"/>
        </w:rPr>
        <w:t>组成</w:t>
      </w:r>
      <w:r w:rsidRPr="000F018E">
        <w:rPr>
          <w:sz w:val="24"/>
        </w:rPr>
        <w:t>”</w:t>
      </w:r>
      <w:r w:rsidRPr="000F018E">
        <w:rPr>
          <w:rFonts w:hAnsi="宋体"/>
          <w:sz w:val="24"/>
        </w:rPr>
        <w:t>编写</w:t>
      </w:r>
      <w:r w:rsidR="00DE7ED3" w:rsidRPr="000F018E">
        <w:rPr>
          <w:rFonts w:hAnsi="宋体"/>
          <w:sz w:val="24"/>
        </w:rPr>
        <w:t>响应文件</w:t>
      </w:r>
      <w:r w:rsidRPr="000F018E">
        <w:rPr>
          <w:rFonts w:hAnsi="宋体"/>
          <w:sz w:val="24"/>
        </w:rPr>
        <w:t>，</w:t>
      </w:r>
      <w:r w:rsidR="00DE7ED3" w:rsidRPr="000F018E">
        <w:rPr>
          <w:rFonts w:hAnsi="宋体"/>
          <w:kern w:val="0"/>
          <w:sz w:val="24"/>
          <w:lang w:val="zh-CN"/>
        </w:rPr>
        <w:t>响应文件</w:t>
      </w:r>
      <w:r w:rsidRPr="000F018E">
        <w:rPr>
          <w:rFonts w:hAnsi="宋体"/>
          <w:kern w:val="0"/>
          <w:sz w:val="24"/>
          <w:lang w:val="zh-CN"/>
        </w:rPr>
        <w:t>规格幅面</w:t>
      </w:r>
      <w:r w:rsidRPr="000F018E">
        <w:rPr>
          <w:sz w:val="24"/>
        </w:rPr>
        <w:t>A4</w:t>
      </w:r>
      <w:r w:rsidRPr="000F018E">
        <w:rPr>
          <w:rFonts w:hAnsi="宋体"/>
          <w:sz w:val="24"/>
        </w:rPr>
        <w:t>纸（图纸等除外），</w:t>
      </w:r>
      <w:r w:rsidRPr="000F018E">
        <w:rPr>
          <w:rFonts w:hAnsi="宋体"/>
          <w:kern w:val="0"/>
          <w:sz w:val="24"/>
          <w:lang w:val="zh-CN"/>
        </w:rPr>
        <w:t>正文</w:t>
      </w:r>
      <w:r w:rsidRPr="000F018E">
        <w:rPr>
          <w:rFonts w:hAnsi="宋体" w:hint="eastAsia"/>
          <w:kern w:val="0"/>
          <w:sz w:val="24"/>
          <w:lang w:val="zh-CN"/>
        </w:rPr>
        <w:t>可</w:t>
      </w:r>
      <w:r w:rsidRPr="000F018E">
        <w:rPr>
          <w:rFonts w:hAnsi="宋体"/>
          <w:kern w:val="0"/>
          <w:sz w:val="24"/>
          <w:lang w:val="zh-CN"/>
        </w:rPr>
        <w:t>使用宋体四号字，按照</w:t>
      </w:r>
      <w:r w:rsidR="00C7693A" w:rsidRPr="000F018E">
        <w:rPr>
          <w:rFonts w:hAnsi="宋体"/>
          <w:kern w:val="0"/>
          <w:sz w:val="24"/>
          <w:lang w:val="zh-CN"/>
        </w:rPr>
        <w:t>磋商文件</w:t>
      </w:r>
      <w:r w:rsidRPr="000F018E">
        <w:rPr>
          <w:rFonts w:hAnsi="宋体"/>
          <w:kern w:val="0"/>
          <w:sz w:val="24"/>
          <w:lang w:val="zh-CN"/>
        </w:rPr>
        <w:t>所规定的内容顺序，统一编目、编页码装订（</w:t>
      </w:r>
      <w:r w:rsidR="00DE7ED3" w:rsidRPr="000F018E">
        <w:rPr>
          <w:rFonts w:hAnsi="宋体"/>
          <w:kern w:val="0"/>
          <w:sz w:val="24"/>
          <w:lang w:val="zh-CN"/>
        </w:rPr>
        <w:t>响应文件</w:t>
      </w:r>
      <w:r w:rsidRPr="000F018E">
        <w:rPr>
          <w:rFonts w:hAnsi="宋体"/>
          <w:kern w:val="0"/>
          <w:sz w:val="24"/>
          <w:lang w:val="zh-CN"/>
        </w:rPr>
        <w:t>中复印件及彩色宣传资料等均须与</w:t>
      </w:r>
      <w:r w:rsidR="00DE7ED3" w:rsidRPr="000F018E">
        <w:rPr>
          <w:rFonts w:hAnsi="宋体"/>
          <w:kern w:val="0"/>
          <w:sz w:val="24"/>
          <w:lang w:val="zh-CN"/>
        </w:rPr>
        <w:t>响应文件</w:t>
      </w:r>
      <w:r w:rsidRPr="000F018E">
        <w:rPr>
          <w:rFonts w:hAnsi="宋体"/>
          <w:kern w:val="0"/>
          <w:sz w:val="24"/>
          <w:lang w:val="zh-CN"/>
        </w:rPr>
        <w:t>正文一起逐页编排页码）。由于编排混乱导致</w:t>
      </w:r>
      <w:r w:rsidR="00DE7ED3" w:rsidRPr="000F018E">
        <w:rPr>
          <w:rFonts w:hAnsi="宋体"/>
          <w:kern w:val="0"/>
          <w:sz w:val="24"/>
          <w:lang w:val="zh-CN"/>
        </w:rPr>
        <w:t>响应文件</w:t>
      </w:r>
      <w:r w:rsidRPr="000F018E">
        <w:rPr>
          <w:rFonts w:hAnsi="宋体"/>
          <w:kern w:val="0"/>
          <w:sz w:val="24"/>
          <w:lang w:val="zh-CN"/>
        </w:rPr>
        <w:t>被误读或查找不到，其责任应当由</w:t>
      </w:r>
      <w:r w:rsidR="00BD5243" w:rsidRPr="000F018E">
        <w:rPr>
          <w:rFonts w:hAnsi="宋体"/>
          <w:kern w:val="0"/>
          <w:sz w:val="24"/>
          <w:lang w:val="zh-CN"/>
        </w:rPr>
        <w:t>供应商</w:t>
      </w:r>
      <w:r w:rsidRPr="000F018E">
        <w:rPr>
          <w:rFonts w:hAnsi="宋体"/>
          <w:kern w:val="0"/>
          <w:sz w:val="24"/>
          <w:lang w:val="zh-CN"/>
        </w:rPr>
        <w:t>承担。</w:t>
      </w:r>
      <w:r w:rsidRPr="000F018E">
        <w:rPr>
          <w:rFonts w:hAnsi="宋体"/>
          <w:sz w:val="24"/>
        </w:rPr>
        <w:t>不得将内容拆开投标，并牢固装订成册。不允许使用活页夹、拉杆夹、文件夹、塑料方便式书脊（插入式或穿孔式）装订。</w:t>
      </w:r>
      <w:r w:rsidR="00DE7ED3" w:rsidRPr="000F018E">
        <w:rPr>
          <w:rFonts w:hAnsi="宋体"/>
          <w:sz w:val="24"/>
        </w:rPr>
        <w:t>响应文件</w:t>
      </w:r>
      <w:r w:rsidRPr="000F018E">
        <w:rPr>
          <w:rFonts w:hAnsi="宋体"/>
          <w:sz w:val="24"/>
        </w:rPr>
        <w:t>不得行间插字、涂改、增删，如修补错漏处，须经</w:t>
      </w:r>
      <w:r w:rsidR="00DE7ED3" w:rsidRPr="000F018E">
        <w:rPr>
          <w:rFonts w:hAnsi="宋体"/>
          <w:sz w:val="24"/>
        </w:rPr>
        <w:t>响应文件</w:t>
      </w:r>
      <w:r w:rsidRPr="000F018E">
        <w:rPr>
          <w:rFonts w:hAnsi="宋体"/>
          <w:sz w:val="24"/>
        </w:rPr>
        <w:t>签署人签字并加盖公章。</w:t>
      </w:r>
    </w:p>
    <w:p w:rsidR="00814664" w:rsidRPr="000F018E" w:rsidRDefault="00814664">
      <w:pPr>
        <w:snapToGrid w:val="0"/>
        <w:spacing w:line="360" w:lineRule="auto"/>
        <w:ind w:firstLineChars="200" w:firstLine="480"/>
        <w:jc w:val="left"/>
        <w:rPr>
          <w:sz w:val="24"/>
        </w:rPr>
      </w:pPr>
      <w:r w:rsidRPr="000F018E">
        <w:rPr>
          <w:sz w:val="24"/>
        </w:rPr>
        <w:t>2</w:t>
      </w:r>
      <w:r w:rsidRPr="000F018E">
        <w:rPr>
          <w:rFonts w:hAnsi="宋体"/>
          <w:sz w:val="24"/>
        </w:rPr>
        <w:t>、</w:t>
      </w:r>
      <w:r w:rsidR="00DE7ED3" w:rsidRPr="000F018E">
        <w:rPr>
          <w:rFonts w:hAnsi="宋体"/>
          <w:sz w:val="24"/>
        </w:rPr>
        <w:t>响应文件</w:t>
      </w:r>
      <w:r w:rsidR="002B7F43" w:rsidRPr="000F018E">
        <w:rPr>
          <w:rFonts w:hAnsi="宋体" w:hint="eastAsia"/>
          <w:sz w:val="24"/>
        </w:rPr>
        <w:t>的资格审查资料、</w:t>
      </w:r>
      <w:r w:rsidR="008E2CC3" w:rsidRPr="000F018E">
        <w:rPr>
          <w:rFonts w:hAnsi="宋体" w:hint="eastAsia"/>
          <w:sz w:val="24"/>
        </w:rPr>
        <w:t>技术商务响应文件</w:t>
      </w:r>
      <w:r w:rsidR="002B7F43" w:rsidRPr="000F018E">
        <w:rPr>
          <w:rFonts w:hAnsi="宋体" w:hint="eastAsia"/>
          <w:sz w:val="24"/>
        </w:rPr>
        <w:t>均为</w:t>
      </w:r>
      <w:r w:rsidRPr="000F018E">
        <w:rPr>
          <w:rFonts w:hAnsi="宋体"/>
          <w:sz w:val="24"/>
          <w:lang w:val="zh-CN"/>
        </w:rPr>
        <w:t>一</w:t>
      </w:r>
      <w:r w:rsidRPr="000F018E">
        <w:rPr>
          <w:rFonts w:hAnsi="宋体"/>
          <w:sz w:val="24"/>
        </w:rPr>
        <w:t>份正本和四份副本，并明确标注</w:t>
      </w:r>
      <w:r w:rsidR="00BD5243" w:rsidRPr="000F018E">
        <w:rPr>
          <w:rFonts w:hAnsi="宋体"/>
          <w:sz w:val="24"/>
          <w:lang w:val="zh-CN"/>
        </w:rPr>
        <w:t>供应商</w:t>
      </w:r>
      <w:r w:rsidRPr="000F018E">
        <w:rPr>
          <w:rFonts w:hAnsi="宋体"/>
          <w:sz w:val="24"/>
          <w:lang w:val="zh-CN"/>
        </w:rPr>
        <w:t>全称、</w:t>
      </w:r>
      <w:r w:rsidRPr="000F018E">
        <w:rPr>
          <w:sz w:val="24"/>
        </w:rPr>
        <w:t>“</w:t>
      </w:r>
      <w:r w:rsidRPr="000F018E">
        <w:rPr>
          <w:rFonts w:hAnsi="宋体"/>
          <w:sz w:val="24"/>
        </w:rPr>
        <w:t>正本</w:t>
      </w:r>
      <w:r w:rsidRPr="000F018E">
        <w:rPr>
          <w:sz w:val="24"/>
        </w:rPr>
        <w:t>”</w:t>
      </w:r>
      <w:r w:rsidRPr="000F018E">
        <w:rPr>
          <w:rFonts w:hAnsi="宋体"/>
          <w:sz w:val="24"/>
        </w:rPr>
        <w:t>、</w:t>
      </w:r>
      <w:r w:rsidRPr="000F018E">
        <w:rPr>
          <w:sz w:val="24"/>
        </w:rPr>
        <w:t>“</w:t>
      </w:r>
      <w:r w:rsidRPr="000F018E">
        <w:rPr>
          <w:rFonts w:hAnsi="宋体"/>
          <w:sz w:val="24"/>
        </w:rPr>
        <w:t>副本</w:t>
      </w:r>
      <w:r w:rsidRPr="000F018E">
        <w:rPr>
          <w:sz w:val="24"/>
        </w:rPr>
        <w:t>”</w:t>
      </w:r>
      <w:r w:rsidRPr="000F018E">
        <w:rPr>
          <w:rFonts w:hAnsi="宋体"/>
          <w:sz w:val="24"/>
        </w:rPr>
        <w:t>字样。</w:t>
      </w:r>
    </w:p>
    <w:p w:rsidR="00814664" w:rsidRPr="000F018E" w:rsidRDefault="00814664">
      <w:pPr>
        <w:snapToGrid w:val="0"/>
        <w:spacing w:line="360" w:lineRule="auto"/>
        <w:ind w:firstLineChars="200" w:firstLine="480"/>
        <w:jc w:val="left"/>
        <w:rPr>
          <w:sz w:val="24"/>
        </w:rPr>
      </w:pPr>
      <w:r w:rsidRPr="000F018E">
        <w:rPr>
          <w:sz w:val="24"/>
        </w:rPr>
        <w:t>3</w:t>
      </w:r>
      <w:r w:rsidRPr="000F018E">
        <w:rPr>
          <w:rFonts w:hAnsi="宋体"/>
          <w:sz w:val="24"/>
        </w:rPr>
        <w:t>、</w:t>
      </w:r>
      <w:r w:rsidR="00DE7ED3" w:rsidRPr="000F018E">
        <w:rPr>
          <w:rFonts w:hAnsi="宋体"/>
          <w:sz w:val="24"/>
        </w:rPr>
        <w:t>响应文件</w:t>
      </w:r>
      <w:r w:rsidRPr="000F018E">
        <w:rPr>
          <w:rFonts w:hAnsi="宋体"/>
          <w:sz w:val="24"/>
        </w:rPr>
        <w:t>正本须打印并由</w:t>
      </w:r>
      <w:r w:rsidR="00BD5243" w:rsidRPr="000F018E">
        <w:rPr>
          <w:rFonts w:hAnsi="宋体"/>
          <w:sz w:val="24"/>
        </w:rPr>
        <w:t>供应</w:t>
      </w:r>
      <w:proofErr w:type="gramStart"/>
      <w:r w:rsidR="00BD5243" w:rsidRPr="000F018E">
        <w:rPr>
          <w:rFonts w:hAnsi="宋体"/>
          <w:sz w:val="24"/>
        </w:rPr>
        <w:t>商</w:t>
      </w:r>
      <w:r w:rsidRPr="000F018E">
        <w:rPr>
          <w:rFonts w:hAnsi="宋体"/>
          <w:sz w:val="24"/>
        </w:rPr>
        <w:t>法定</w:t>
      </w:r>
      <w:proofErr w:type="gramEnd"/>
      <w:r w:rsidRPr="000F018E">
        <w:rPr>
          <w:rFonts w:hAnsi="宋体"/>
          <w:sz w:val="24"/>
        </w:rPr>
        <w:t>代表人或授权人签字并加盖单位印章。副本可复印，但须加盖单位印章。</w:t>
      </w:r>
    </w:p>
    <w:p w:rsidR="00814664" w:rsidRPr="000F018E" w:rsidRDefault="00814664">
      <w:pPr>
        <w:snapToGrid w:val="0"/>
        <w:spacing w:line="360" w:lineRule="auto"/>
        <w:ind w:firstLineChars="200" w:firstLine="482"/>
        <w:jc w:val="left"/>
        <w:rPr>
          <w:b/>
          <w:sz w:val="24"/>
        </w:rPr>
      </w:pPr>
      <w:r w:rsidRPr="000F018E">
        <w:rPr>
          <w:rFonts w:hAnsi="宋体"/>
          <w:b/>
          <w:sz w:val="24"/>
        </w:rPr>
        <w:t>五、</w:t>
      </w:r>
      <w:r w:rsidR="00DE7ED3" w:rsidRPr="000F018E">
        <w:rPr>
          <w:rFonts w:hAnsi="宋体"/>
          <w:b/>
          <w:sz w:val="24"/>
        </w:rPr>
        <w:t>响应文件</w:t>
      </w:r>
      <w:r w:rsidRPr="000F018E">
        <w:rPr>
          <w:rFonts w:hAnsi="宋体"/>
          <w:b/>
          <w:sz w:val="24"/>
        </w:rPr>
        <w:t>的密封及标记</w:t>
      </w:r>
    </w:p>
    <w:p w:rsidR="00814664" w:rsidRPr="000F018E" w:rsidRDefault="00814664">
      <w:pPr>
        <w:snapToGrid w:val="0"/>
        <w:spacing w:line="360" w:lineRule="auto"/>
        <w:ind w:firstLineChars="200" w:firstLine="480"/>
        <w:jc w:val="left"/>
        <w:rPr>
          <w:sz w:val="24"/>
        </w:rPr>
      </w:pPr>
      <w:r w:rsidRPr="000F018E">
        <w:rPr>
          <w:sz w:val="24"/>
        </w:rPr>
        <w:t>1</w:t>
      </w:r>
      <w:r w:rsidRPr="000F018E">
        <w:rPr>
          <w:rFonts w:hAnsi="宋体"/>
          <w:sz w:val="24"/>
        </w:rPr>
        <w:t>、</w:t>
      </w:r>
      <w:r w:rsidR="00BD5243" w:rsidRPr="000F018E">
        <w:rPr>
          <w:rFonts w:hAnsi="宋体"/>
          <w:sz w:val="24"/>
        </w:rPr>
        <w:t>供应商</w:t>
      </w:r>
      <w:r w:rsidRPr="000F018E">
        <w:rPr>
          <w:rFonts w:hAnsi="宋体" w:hint="eastAsia"/>
          <w:sz w:val="24"/>
        </w:rPr>
        <w:t>可以</w:t>
      </w:r>
      <w:r w:rsidRPr="000F018E">
        <w:rPr>
          <w:rFonts w:hAnsi="宋体"/>
          <w:sz w:val="24"/>
        </w:rPr>
        <w:t>将正本、副本及图纸类等（如需提供图纸等其它资料的话）合并密封，统一装在一个密封袋或密封箱内（如有</w:t>
      </w:r>
      <w:r w:rsidRPr="000F018E">
        <w:rPr>
          <w:sz w:val="24"/>
        </w:rPr>
        <w:t>A3</w:t>
      </w:r>
      <w:r w:rsidRPr="000F018E">
        <w:rPr>
          <w:rFonts w:hAnsi="宋体"/>
          <w:sz w:val="24"/>
        </w:rPr>
        <w:t>大小的图纸类，可单独密封）。正本、副本分别密封的，封袋上应标明</w:t>
      </w:r>
      <w:r w:rsidRPr="000F018E">
        <w:rPr>
          <w:sz w:val="24"/>
        </w:rPr>
        <w:t>“</w:t>
      </w:r>
      <w:r w:rsidRPr="000F018E">
        <w:rPr>
          <w:rFonts w:hAnsi="宋体"/>
          <w:sz w:val="24"/>
        </w:rPr>
        <w:t>正本</w:t>
      </w:r>
      <w:r w:rsidRPr="000F018E">
        <w:rPr>
          <w:sz w:val="24"/>
        </w:rPr>
        <w:t>”</w:t>
      </w:r>
      <w:r w:rsidRPr="000F018E">
        <w:rPr>
          <w:rFonts w:hAnsi="宋体"/>
          <w:sz w:val="24"/>
        </w:rPr>
        <w:t>、</w:t>
      </w:r>
      <w:r w:rsidRPr="000F018E">
        <w:rPr>
          <w:sz w:val="24"/>
        </w:rPr>
        <w:t>“</w:t>
      </w:r>
      <w:r w:rsidRPr="000F018E">
        <w:rPr>
          <w:rFonts w:hAnsi="宋体"/>
          <w:sz w:val="24"/>
        </w:rPr>
        <w:t>副本</w:t>
      </w:r>
      <w:r w:rsidRPr="000F018E">
        <w:rPr>
          <w:sz w:val="24"/>
        </w:rPr>
        <w:t>”</w:t>
      </w:r>
      <w:r w:rsidRPr="000F018E">
        <w:rPr>
          <w:rFonts w:hAnsi="宋体"/>
          <w:sz w:val="24"/>
        </w:rPr>
        <w:t>字样。</w:t>
      </w:r>
    </w:p>
    <w:p w:rsidR="00814664" w:rsidRPr="000F018E" w:rsidRDefault="00814664">
      <w:pPr>
        <w:snapToGrid w:val="0"/>
        <w:spacing w:line="360" w:lineRule="auto"/>
        <w:ind w:firstLineChars="200" w:firstLine="480"/>
        <w:jc w:val="left"/>
        <w:rPr>
          <w:sz w:val="24"/>
        </w:rPr>
      </w:pPr>
      <w:r w:rsidRPr="000F018E">
        <w:rPr>
          <w:sz w:val="24"/>
        </w:rPr>
        <w:t>2</w:t>
      </w:r>
      <w:r w:rsidRPr="000F018E">
        <w:rPr>
          <w:rFonts w:hAnsi="宋体"/>
          <w:sz w:val="24"/>
        </w:rPr>
        <w:t>、</w:t>
      </w:r>
      <w:r w:rsidR="008E2CC3" w:rsidRPr="000F018E">
        <w:rPr>
          <w:rFonts w:hAnsi="宋体" w:hint="eastAsia"/>
          <w:sz w:val="24"/>
        </w:rPr>
        <w:t>价格响应文件</w:t>
      </w:r>
      <w:r w:rsidRPr="000F018E">
        <w:rPr>
          <w:rFonts w:hAnsi="宋体"/>
          <w:sz w:val="24"/>
        </w:rPr>
        <w:t>一式二份须单独密封，不得出现于正本或副本等投标资料中。</w:t>
      </w:r>
    </w:p>
    <w:p w:rsidR="00814664" w:rsidRPr="000F018E" w:rsidRDefault="00814664" w:rsidP="0076349B">
      <w:pPr>
        <w:snapToGrid w:val="0"/>
        <w:spacing w:line="360" w:lineRule="auto"/>
        <w:ind w:firstLineChars="200" w:firstLine="480"/>
        <w:jc w:val="left"/>
        <w:rPr>
          <w:sz w:val="24"/>
        </w:rPr>
      </w:pPr>
      <w:r w:rsidRPr="000F018E">
        <w:rPr>
          <w:sz w:val="24"/>
        </w:rPr>
        <w:t>3</w:t>
      </w:r>
      <w:r w:rsidRPr="000F018E">
        <w:rPr>
          <w:rFonts w:hAnsi="宋体"/>
          <w:sz w:val="24"/>
        </w:rPr>
        <w:t>、</w:t>
      </w:r>
      <w:r w:rsidR="00DE7ED3" w:rsidRPr="000F018E">
        <w:rPr>
          <w:rFonts w:hAnsi="宋体"/>
          <w:sz w:val="24"/>
        </w:rPr>
        <w:t>响应文件</w:t>
      </w:r>
      <w:r w:rsidRPr="000F018E">
        <w:rPr>
          <w:rFonts w:hAnsi="宋体"/>
          <w:sz w:val="24"/>
        </w:rPr>
        <w:t>的资格审查资料、</w:t>
      </w:r>
      <w:r w:rsidR="008E2CC3" w:rsidRPr="000F018E">
        <w:rPr>
          <w:rFonts w:hAnsi="宋体"/>
          <w:sz w:val="24"/>
        </w:rPr>
        <w:t>技术商务响应文件</w:t>
      </w:r>
      <w:r w:rsidRPr="000F018E">
        <w:rPr>
          <w:rFonts w:hAnsi="宋体"/>
          <w:sz w:val="24"/>
        </w:rPr>
        <w:t>和</w:t>
      </w:r>
      <w:r w:rsidR="008E2CC3" w:rsidRPr="000F018E">
        <w:rPr>
          <w:rFonts w:hAnsi="宋体"/>
          <w:sz w:val="24"/>
        </w:rPr>
        <w:t>价格响应文件</w:t>
      </w:r>
      <w:r w:rsidRPr="000F018E">
        <w:rPr>
          <w:rFonts w:hAnsi="宋体"/>
          <w:sz w:val="24"/>
        </w:rPr>
        <w:t>应分别密封，并在封袋上写明</w:t>
      </w:r>
      <w:r w:rsidRPr="000F018E">
        <w:rPr>
          <w:rFonts w:hAnsi="宋体" w:hint="eastAsia"/>
          <w:sz w:val="24"/>
        </w:rPr>
        <w:t xml:space="preserve"> </w:t>
      </w:r>
      <w:r w:rsidRPr="000F018E">
        <w:rPr>
          <w:rFonts w:hAnsi="宋体" w:hint="eastAsia"/>
          <w:sz w:val="24"/>
        </w:rPr>
        <w:t>“</w:t>
      </w:r>
      <w:r w:rsidRPr="000F018E">
        <w:rPr>
          <w:rFonts w:hAnsi="宋体"/>
          <w:sz w:val="24"/>
        </w:rPr>
        <w:t>资格审查资料</w:t>
      </w:r>
      <w:r w:rsidRPr="000F018E">
        <w:rPr>
          <w:rFonts w:hAnsi="宋体" w:hint="eastAsia"/>
          <w:sz w:val="24"/>
        </w:rPr>
        <w:t>”</w:t>
      </w:r>
      <w:r w:rsidRPr="000F018E">
        <w:rPr>
          <w:rFonts w:hAnsi="宋体"/>
          <w:sz w:val="24"/>
        </w:rPr>
        <w:t>、</w:t>
      </w:r>
      <w:r w:rsidRPr="000F018E">
        <w:rPr>
          <w:rFonts w:hAnsi="宋体" w:hint="eastAsia"/>
          <w:sz w:val="24"/>
        </w:rPr>
        <w:t>“</w:t>
      </w:r>
      <w:r w:rsidR="008E2CC3" w:rsidRPr="000F018E">
        <w:rPr>
          <w:rFonts w:hAnsi="宋体"/>
          <w:sz w:val="24"/>
        </w:rPr>
        <w:t>技术商务响应文件</w:t>
      </w:r>
      <w:r w:rsidRPr="000F018E">
        <w:rPr>
          <w:rFonts w:hAnsi="宋体" w:hint="eastAsia"/>
          <w:sz w:val="24"/>
        </w:rPr>
        <w:t>”、“</w:t>
      </w:r>
      <w:r w:rsidR="008E2CC3" w:rsidRPr="000F018E">
        <w:rPr>
          <w:rFonts w:hAnsi="宋体"/>
          <w:sz w:val="24"/>
        </w:rPr>
        <w:t>价格响应文件</w:t>
      </w:r>
      <w:r w:rsidRPr="000F018E">
        <w:rPr>
          <w:rFonts w:hAnsi="宋体" w:hint="eastAsia"/>
          <w:sz w:val="24"/>
        </w:rPr>
        <w:t>”</w:t>
      </w:r>
      <w:r w:rsidRPr="000F018E">
        <w:rPr>
          <w:rFonts w:hAnsi="宋体"/>
          <w:sz w:val="24"/>
        </w:rPr>
        <w:t>，同时还要写明</w:t>
      </w:r>
      <w:r w:rsidR="00C7693A" w:rsidRPr="000F018E">
        <w:rPr>
          <w:rFonts w:hAnsi="宋体"/>
          <w:sz w:val="24"/>
        </w:rPr>
        <w:t>采购人</w:t>
      </w:r>
      <w:r w:rsidRPr="000F018E">
        <w:rPr>
          <w:rFonts w:hAnsi="宋体"/>
          <w:sz w:val="24"/>
        </w:rPr>
        <w:t>名称、项目名称及</w:t>
      </w:r>
      <w:r w:rsidR="00BD5243" w:rsidRPr="000F018E">
        <w:rPr>
          <w:rFonts w:hAnsi="宋体"/>
          <w:sz w:val="24"/>
        </w:rPr>
        <w:t>供应商</w:t>
      </w:r>
      <w:r w:rsidRPr="000F018E">
        <w:rPr>
          <w:rFonts w:hAnsi="宋体"/>
          <w:sz w:val="24"/>
        </w:rPr>
        <w:t>名称。封袋上应加盖</w:t>
      </w:r>
      <w:r w:rsidR="00BD5243" w:rsidRPr="000F018E">
        <w:rPr>
          <w:rFonts w:hAnsi="宋体"/>
          <w:sz w:val="24"/>
        </w:rPr>
        <w:t>供应商</w:t>
      </w:r>
      <w:r w:rsidRPr="000F018E">
        <w:rPr>
          <w:rFonts w:hAnsi="宋体"/>
          <w:sz w:val="24"/>
        </w:rPr>
        <w:t>公章。</w:t>
      </w:r>
    </w:p>
    <w:p w:rsidR="00814664" w:rsidRPr="000F018E" w:rsidRDefault="00814664">
      <w:pPr>
        <w:snapToGrid w:val="0"/>
        <w:spacing w:line="360" w:lineRule="auto"/>
        <w:ind w:firstLineChars="200" w:firstLine="482"/>
        <w:jc w:val="left"/>
        <w:rPr>
          <w:rFonts w:hAnsi="宋体"/>
          <w:sz w:val="24"/>
        </w:rPr>
      </w:pPr>
      <w:r w:rsidRPr="000F018E">
        <w:rPr>
          <w:rFonts w:hAnsi="宋体" w:hint="eastAsia"/>
          <w:b/>
          <w:sz w:val="24"/>
        </w:rPr>
        <w:t>未按上述规定密封的</w:t>
      </w:r>
      <w:r w:rsidR="00DE7ED3" w:rsidRPr="000F018E">
        <w:rPr>
          <w:rFonts w:hAnsi="宋体" w:hint="eastAsia"/>
          <w:b/>
          <w:sz w:val="24"/>
        </w:rPr>
        <w:t>响应文件</w:t>
      </w:r>
      <w:r w:rsidRPr="000F018E">
        <w:rPr>
          <w:rFonts w:hAnsi="宋体" w:hint="eastAsia"/>
          <w:b/>
          <w:sz w:val="24"/>
        </w:rPr>
        <w:t>，</w:t>
      </w:r>
      <w:r w:rsidR="00C7693A" w:rsidRPr="000F018E">
        <w:rPr>
          <w:rFonts w:hAnsi="宋体" w:hint="eastAsia"/>
          <w:b/>
          <w:sz w:val="24"/>
        </w:rPr>
        <w:t>采购人</w:t>
      </w:r>
      <w:r w:rsidRPr="000F018E">
        <w:rPr>
          <w:rFonts w:hAnsi="宋体" w:hint="eastAsia"/>
          <w:b/>
          <w:sz w:val="24"/>
        </w:rPr>
        <w:t>不予接收</w:t>
      </w:r>
      <w:r w:rsidRPr="000F018E">
        <w:rPr>
          <w:rFonts w:hAnsi="宋体" w:hint="eastAsia"/>
          <w:sz w:val="24"/>
        </w:rPr>
        <w:t>。</w:t>
      </w:r>
    </w:p>
    <w:p w:rsidR="00BF398F" w:rsidRPr="000F018E" w:rsidRDefault="00BF398F" w:rsidP="00BF398F">
      <w:pPr>
        <w:snapToGrid w:val="0"/>
        <w:spacing w:line="360" w:lineRule="auto"/>
        <w:ind w:firstLineChars="200" w:firstLine="482"/>
        <w:rPr>
          <w:b/>
          <w:sz w:val="24"/>
        </w:rPr>
      </w:pPr>
      <w:r w:rsidRPr="000F018E">
        <w:rPr>
          <w:rFonts w:hAnsi="宋体" w:hint="eastAsia"/>
          <w:b/>
          <w:sz w:val="24"/>
        </w:rPr>
        <w:t>六</w:t>
      </w:r>
      <w:r w:rsidRPr="000F018E">
        <w:rPr>
          <w:rFonts w:hAnsi="宋体"/>
          <w:b/>
          <w:sz w:val="24"/>
        </w:rPr>
        <w:t>、</w:t>
      </w:r>
      <w:r w:rsidRPr="000F018E">
        <w:rPr>
          <w:rFonts w:hAnsi="宋体" w:hint="eastAsia"/>
          <w:b/>
          <w:sz w:val="24"/>
        </w:rPr>
        <w:t>磋商</w:t>
      </w:r>
      <w:r w:rsidRPr="000F018E">
        <w:rPr>
          <w:rFonts w:hAnsi="宋体"/>
          <w:b/>
          <w:sz w:val="24"/>
        </w:rPr>
        <w:t>保证金</w:t>
      </w:r>
    </w:p>
    <w:p w:rsidR="00BF398F" w:rsidRPr="000F018E" w:rsidRDefault="00BF398F" w:rsidP="00BF398F">
      <w:pPr>
        <w:spacing w:line="360" w:lineRule="auto"/>
        <w:ind w:firstLineChars="200" w:firstLine="480"/>
        <w:rPr>
          <w:sz w:val="24"/>
        </w:rPr>
      </w:pPr>
      <w:r w:rsidRPr="000F018E">
        <w:rPr>
          <w:sz w:val="24"/>
        </w:rPr>
        <w:t>1</w:t>
      </w:r>
      <w:r w:rsidRPr="000F018E">
        <w:rPr>
          <w:rFonts w:hAnsi="宋体"/>
          <w:sz w:val="24"/>
        </w:rPr>
        <w:t>、本项目投标保证金为</w:t>
      </w:r>
      <w:r w:rsidR="00133197">
        <w:rPr>
          <w:rFonts w:hint="eastAsia"/>
          <w:b/>
          <w:sz w:val="24"/>
          <w:u w:val="single"/>
        </w:rPr>
        <w:t>1</w:t>
      </w:r>
      <w:r w:rsidRPr="000F018E">
        <w:rPr>
          <w:rFonts w:hAnsi="宋体"/>
          <w:sz w:val="24"/>
        </w:rPr>
        <w:t>万元人民币。</w:t>
      </w:r>
    </w:p>
    <w:p w:rsidR="00BF398F" w:rsidRPr="000F018E" w:rsidRDefault="00BF398F" w:rsidP="00BF398F">
      <w:pPr>
        <w:widowControl/>
        <w:spacing w:line="360" w:lineRule="auto"/>
        <w:ind w:firstLineChars="200" w:firstLine="480"/>
        <w:jc w:val="left"/>
        <w:rPr>
          <w:bCs/>
          <w:sz w:val="24"/>
        </w:rPr>
      </w:pPr>
      <w:r w:rsidRPr="000F018E">
        <w:rPr>
          <w:bCs/>
          <w:sz w:val="24"/>
        </w:rPr>
        <w:t>2</w:t>
      </w:r>
      <w:r w:rsidRPr="000F018E">
        <w:rPr>
          <w:bCs/>
          <w:sz w:val="24"/>
        </w:rPr>
        <w:t>、投标保证金仅限</w:t>
      </w:r>
      <w:r w:rsidRPr="000F018E">
        <w:rPr>
          <w:bCs/>
          <w:sz w:val="24"/>
          <w:u w:val="single"/>
        </w:rPr>
        <w:t xml:space="preserve"> </w:t>
      </w:r>
      <w:r w:rsidRPr="000F018E">
        <w:rPr>
          <w:b/>
          <w:bCs/>
          <w:sz w:val="24"/>
          <w:u w:val="single"/>
        </w:rPr>
        <w:t>银行转账</w:t>
      </w:r>
      <w:r w:rsidRPr="000F018E">
        <w:rPr>
          <w:b/>
          <w:bCs/>
          <w:sz w:val="24"/>
          <w:u w:val="single"/>
        </w:rPr>
        <w:t xml:space="preserve"> </w:t>
      </w:r>
      <w:r w:rsidRPr="000F018E">
        <w:rPr>
          <w:bCs/>
          <w:sz w:val="24"/>
        </w:rPr>
        <w:t>，不接受其他方式</w:t>
      </w:r>
      <w:r w:rsidRPr="000F018E">
        <w:rPr>
          <w:rFonts w:hint="eastAsia"/>
          <w:bCs/>
          <w:sz w:val="24"/>
        </w:rPr>
        <w:t>。</w:t>
      </w:r>
      <w:r w:rsidRPr="000F018E">
        <w:rPr>
          <w:bCs/>
          <w:sz w:val="24"/>
        </w:rPr>
        <w:t>投标保证金汇入账户信息如下：</w:t>
      </w:r>
    </w:p>
    <w:p w:rsidR="00BF398F" w:rsidRPr="000F018E" w:rsidRDefault="00BF398F" w:rsidP="00BF398F">
      <w:pPr>
        <w:spacing w:line="360" w:lineRule="auto"/>
        <w:ind w:firstLineChars="202" w:firstLine="485"/>
        <w:rPr>
          <w:bCs/>
          <w:sz w:val="24"/>
        </w:rPr>
      </w:pPr>
      <w:r w:rsidRPr="000F018E">
        <w:rPr>
          <w:bCs/>
          <w:sz w:val="24"/>
        </w:rPr>
        <w:t>账户：</w:t>
      </w:r>
      <w:r w:rsidRPr="000F018E">
        <w:rPr>
          <w:rFonts w:hAnsi="宋体"/>
          <w:sz w:val="24"/>
          <w:u w:val="single"/>
        </w:rPr>
        <w:t>南通农副产品物流有限公司</w:t>
      </w:r>
    </w:p>
    <w:p w:rsidR="00BF398F" w:rsidRPr="000F018E" w:rsidRDefault="00BF398F" w:rsidP="00BF398F">
      <w:pPr>
        <w:spacing w:line="360" w:lineRule="auto"/>
        <w:ind w:firstLineChars="202" w:firstLine="485"/>
        <w:rPr>
          <w:bCs/>
          <w:sz w:val="24"/>
        </w:rPr>
      </w:pPr>
      <w:r w:rsidRPr="000F018E">
        <w:rPr>
          <w:bCs/>
          <w:sz w:val="24"/>
        </w:rPr>
        <w:t>开户行：</w:t>
      </w:r>
      <w:r w:rsidRPr="000F018E">
        <w:rPr>
          <w:rFonts w:hAnsi="宋体"/>
          <w:sz w:val="24"/>
          <w:u w:val="single"/>
        </w:rPr>
        <w:t>工行南通文华支行</w:t>
      </w:r>
    </w:p>
    <w:p w:rsidR="00BF398F" w:rsidRPr="000F018E" w:rsidRDefault="00BF398F" w:rsidP="00BF398F">
      <w:pPr>
        <w:spacing w:line="360" w:lineRule="auto"/>
        <w:ind w:firstLineChars="202" w:firstLine="485"/>
        <w:rPr>
          <w:bCs/>
          <w:sz w:val="24"/>
        </w:rPr>
      </w:pPr>
      <w:r w:rsidRPr="000F018E">
        <w:rPr>
          <w:bCs/>
          <w:sz w:val="24"/>
        </w:rPr>
        <w:t>账号：</w:t>
      </w:r>
      <w:r w:rsidRPr="000F018E">
        <w:rPr>
          <w:sz w:val="24"/>
          <w:u w:val="single"/>
        </w:rPr>
        <w:t>1111822609000067591</w:t>
      </w:r>
    </w:p>
    <w:p w:rsidR="00BF398F" w:rsidRPr="000F018E" w:rsidRDefault="00BF398F" w:rsidP="00BF398F">
      <w:pPr>
        <w:spacing w:line="360" w:lineRule="auto"/>
        <w:ind w:firstLineChars="200" w:firstLine="480"/>
        <w:rPr>
          <w:sz w:val="24"/>
        </w:rPr>
      </w:pPr>
      <w:r w:rsidRPr="000F018E">
        <w:rPr>
          <w:rFonts w:hAnsi="宋体" w:hint="eastAsia"/>
          <w:sz w:val="24"/>
        </w:rPr>
        <w:t>3</w:t>
      </w:r>
      <w:r w:rsidRPr="000F018E">
        <w:rPr>
          <w:rFonts w:hAnsi="宋体"/>
          <w:sz w:val="24"/>
        </w:rPr>
        <w:t>、未按时或未按规定方式提交保证金的，视为放弃投标资格。</w:t>
      </w:r>
    </w:p>
    <w:p w:rsidR="00BF398F" w:rsidRPr="000F018E" w:rsidRDefault="00BF398F" w:rsidP="00BF398F">
      <w:pPr>
        <w:spacing w:line="360" w:lineRule="auto"/>
        <w:ind w:firstLineChars="200" w:firstLine="480"/>
        <w:rPr>
          <w:sz w:val="24"/>
        </w:rPr>
      </w:pPr>
      <w:r w:rsidRPr="000F018E">
        <w:rPr>
          <w:rFonts w:hint="eastAsia"/>
          <w:sz w:val="24"/>
        </w:rPr>
        <w:lastRenderedPageBreak/>
        <w:t>4</w:t>
      </w:r>
      <w:r w:rsidRPr="000F018E">
        <w:rPr>
          <w:rFonts w:hAnsi="宋体"/>
          <w:sz w:val="24"/>
        </w:rPr>
        <w:t>、中标单位的投标保证金在中标后转为履约保证金。履约保证金为合同价的</w:t>
      </w:r>
      <w:r w:rsidRPr="000F018E">
        <w:rPr>
          <w:sz w:val="24"/>
        </w:rPr>
        <w:t>10%</w:t>
      </w:r>
      <w:r w:rsidRPr="000F018E">
        <w:rPr>
          <w:rFonts w:hAnsi="宋体"/>
          <w:sz w:val="24"/>
        </w:rPr>
        <w:t>，不足部分由中标单位在一周内补齐</w:t>
      </w:r>
      <w:r w:rsidRPr="000F018E">
        <w:rPr>
          <w:rFonts w:hAnsi="宋体" w:hint="eastAsia"/>
          <w:sz w:val="24"/>
        </w:rPr>
        <w:t>。</w:t>
      </w:r>
      <w:r w:rsidRPr="000F018E">
        <w:rPr>
          <w:rFonts w:hAnsi="宋体"/>
          <w:sz w:val="24"/>
        </w:rPr>
        <w:t>合同经营期满后，确认双方无争议，一周内予以无息退还。</w:t>
      </w:r>
    </w:p>
    <w:p w:rsidR="00BF398F" w:rsidRPr="000F018E" w:rsidRDefault="00BF398F" w:rsidP="00BF398F">
      <w:pPr>
        <w:spacing w:line="360" w:lineRule="auto"/>
        <w:ind w:firstLineChars="200" w:firstLine="480"/>
        <w:rPr>
          <w:rFonts w:ascii="宋体" w:hAnsi="宋体"/>
          <w:sz w:val="24"/>
        </w:rPr>
      </w:pPr>
      <w:r w:rsidRPr="000F018E">
        <w:rPr>
          <w:rFonts w:ascii="宋体" w:hAnsi="宋体" w:hint="eastAsia"/>
          <w:sz w:val="24"/>
        </w:rPr>
        <w:t>5</w:t>
      </w:r>
      <w:r w:rsidRPr="000F018E">
        <w:rPr>
          <w:rFonts w:ascii="宋体" w:hAnsi="宋体"/>
          <w:sz w:val="24"/>
        </w:rPr>
        <w:t>、未中标的投标人保证金在项目评审结束后退还。</w:t>
      </w:r>
    </w:p>
    <w:p w:rsidR="00BF398F" w:rsidRPr="000F018E" w:rsidRDefault="00BF398F" w:rsidP="00BF398F">
      <w:pPr>
        <w:spacing w:line="360" w:lineRule="auto"/>
        <w:ind w:firstLineChars="200" w:firstLine="480"/>
        <w:rPr>
          <w:rFonts w:ascii="宋体" w:hAnsi="宋体"/>
          <w:sz w:val="24"/>
        </w:rPr>
      </w:pPr>
      <w:r w:rsidRPr="000F018E">
        <w:rPr>
          <w:rFonts w:ascii="宋体" w:hAnsi="宋体" w:hint="eastAsia"/>
          <w:sz w:val="24"/>
        </w:rPr>
        <w:t>6</w:t>
      </w:r>
      <w:r w:rsidRPr="000F018E">
        <w:rPr>
          <w:rFonts w:ascii="宋体" w:hAnsi="宋体"/>
          <w:sz w:val="24"/>
        </w:rPr>
        <w:t>、投标单位出现下列情况，取消其投标资格，并没收其投标保证金</w:t>
      </w:r>
      <w:r w:rsidRPr="000F018E">
        <w:rPr>
          <w:rFonts w:ascii="宋体" w:hAnsi="宋体" w:hint="eastAsia"/>
          <w:sz w:val="24"/>
        </w:rPr>
        <w:t>：</w:t>
      </w:r>
    </w:p>
    <w:p w:rsidR="00BF398F" w:rsidRPr="000F018E" w:rsidRDefault="00BF398F" w:rsidP="00BF398F">
      <w:pPr>
        <w:spacing w:line="360" w:lineRule="auto"/>
        <w:ind w:firstLineChars="200" w:firstLine="480"/>
        <w:rPr>
          <w:sz w:val="24"/>
        </w:rPr>
      </w:pPr>
      <w:r w:rsidRPr="000F018E">
        <w:rPr>
          <w:sz w:val="24"/>
        </w:rPr>
        <w:t>6.1</w:t>
      </w:r>
      <w:r w:rsidRPr="000F018E">
        <w:rPr>
          <w:rFonts w:hAnsi="宋体"/>
          <w:sz w:val="24"/>
        </w:rPr>
        <w:t>投标截止后投标人撤销投标文件的；</w:t>
      </w:r>
    </w:p>
    <w:p w:rsidR="00BF398F" w:rsidRPr="000F018E" w:rsidRDefault="00BF398F" w:rsidP="00BF398F">
      <w:pPr>
        <w:spacing w:line="360" w:lineRule="auto"/>
        <w:ind w:firstLineChars="200" w:firstLine="480"/>
        <w:rPr>
          <w:sz w:val="24"/>
        </w:rPr>
      </w:pPr>
      <w:r w:rsidRPr="000F018E">
        <w:rPr>
          <w:sz w:val="24"/>
        </w:rPr>
        <w:t>6.2</w:t>
      </w:r>
      <w:r w:rsidRPr="000F018E">
        <w:rPr>
          <w:rFonts w:hAnsi="宋体"/>
          <w:sz w:val="24"/>
        </w:rPr>
        <w:t>中标人无正当理由不与招标人订立合同；在签订合同时向招标人提出附加条件，或者不按照招标文件要求足额提交履约保证金的。</w:t>
      </w:r>
    </w:p>
    <w:p w:rsidR="00BF398F" w:rsidRPr="000F018E" w:rsidRDefault="00BF398F" w:rsidP="00BF398F">
      <w:pPr>
        <w:spacing w:line="360" w:lineRule="auto"/>
        <w:ind w:firstLineChars="200" w:firstLine="480"/>
        <w:rPr>
          <w:sz w:val="24"/>
        </w:rPr>
      </w:pPr>
      <w:r w:rsidRPr="000F018E">
        <w:rPr>
          <w:sz w:val="24"/>
        </w:rPr>
        <w:t>6.3</w:t>
      </w:r>
      <w:r w:rsidRPr="000F018E">
        <w:rPr>
          <w:rFonts w:hAnsi="宋体"/>
          <w:sz w:val="24"/>
        </w:rPr>
        <w:t>中标人提供虚假材料谋取中标的，招标人有权取消其中标资格，并有权收取其全额保证金作为违约金。</w:t>
      </w:r>
    </w:p>
    <w:p w:rsidR="00BF398F" w:rsidRPr="000F018E" w:rsidRDefault="00BF398F" w:rsidP="00BF398F">
      <w:pPr>
        <w:spacing w:line="360" w:lineRule="auto"/>
        <w:ind w:firstLineChars="200" w:firstLine="480"/>
        <w:rPr>
          <w:sz w:val="24"/>
        </w:rPr>
      </w:pPr>
      <w:r w:rsidRPr="000F018E">
        <w:rPr>
          <w:sz w:val="24"/>
        </w:rPr>
        <w:t>6.4</w:t>
      </w:r>
      <w:r w:rsidRPr="000F018E">
        <w:rPr>
          <w:rFonts w:hAnsi="宋体"/>
          <w:sz w:val="24"/>
        </w:rPr>
        <w:t>不能按合同</w:t>
      </w:r>
      <w:r w:rsidRPr="000F018E">
        <w:rPr>
          <w:rFonts w:hAnsi="宋体" w:hint="eastAsia"/>
          <w:sz w:val="24"/>
        </w:rPr>
        <w:t>约定</w:t>
      </w:r>
      <w:r w:rsidRPr="000F018E">
        <w:rPr>
          <w:rFonts w:hAnsi="宋体"/>
          <w:sz w:val="24"/>
        </w:rPr>
        <w:t>保证人员</w:t>
      </w:r>
      <w:r w:rsidRPr="000F018E">
        <w:rPr>
          <w:rFonts w:hAnsi="宋体" w:hint="eastAsia"/>
          <w:sz w:val="24"/>
        </w:rPr>
        <w:t>按时</w:t>
      </w:r>
      <w:r w:rsidRPr="000F018E">
        <w:rPr>
          <w:rFonts w:hAnsi="宋体"/>
          <w:sz w:val="24"/>
        </w:rPr>
        <w:t>到岗的。</w:t>
      </w:r>
    </w:p>
    <w:p w:rsidR="00814664" w:rsidRPr="000F018E" w:rsidRDefault="00BF398F">
      <w:pPr>
        <w:snapToGrid w:val="0"/>
        <w:spacing w:line="360" w:lineRule="auto"/>
        <w:ind w:firstLineChars="200" w:firstLine="482"/>
        <w:jc w:val="left"/>
        <w:rPr>
          <w:rFonts w:hAnsi="宋体"/>
          <w:b/>
          <w:sz w:val="24"/>
        </w:rPr>
      </w:pPr>
      <w:r w:rsidRPr="000F018E">
        <w:rPr>
          <w:rFonts w:hAnsi="宋体" w:hint="eastAsia"/>
          <w:b/>
          <w:sz w:val="24"/>
        </w:rPr>
        <w:t>七</w:t>
      </w:r>
      <w:r w:rsidR="00814664" w:rsidRPr="000F018E">
        <w:rPr>
          <w:rFonts w:hAnsi="宋体"/>
          <w:b/>
          <w:sz w:val="24"/>
        </w:rPr>
        <w:t>、</w:t>
      </w:r>
      <w:r w:rsidR="00DE7ED3" w:rsidRPr="000F018E">
        <w:rPr>
          <w:rFonts w:hAnsi="宋体"/>
          <w:b/>
          <w:sz w:val="24"/>
        </w:rPr>
        <w:t>响应文件</w:t>
      </w:r>
      <w:r w:rsidR="00814664" w:rsidRPr="000F018E">
        <w:rPr>
          <w:rFonts w:hAnsi="宋体"/>
          <w:b/>
          <w:sz w:val="24"/>
        </w:rPr>
        <w:t>的递交时间</w:t>
      </w:r>
    </w:p>
    <w:p w:rsidR="00814664" w:rsidRPr="000F018E" w:rsidRDefault="00BD5243" w:rsidP="00B53055">
      <w:pPr>
        <w:snapToGrid w:val="0"/>
        <w:spacing w:line="360" w:lineRule="auto"/>
        <w:ind w:firstLineChars="200" w:firstLine="480"/>
        <w:jc w:val="left"/>
        <w:rPr>
          <w:sz w:val="24"/>
        </w:rPr>
      </w:pPr>
      <w:r w:rsidRPr="000F018E">
        <w:rPr>
          <w:rFonts w:hAnsi="宋体"/>
          <w:sz w:val="24"/>
        </w:rPr>
        <w:t>供应商</w:t>
      </w:r>
      <w:r w:rsidR="00814664" w:rsidRPr="000F018E">
        <w:rPr>
          <w:rFonts w:hAnsi="宋体"/>
          <w:sz w:val="24"/>
        </w:rPr>
        <w:t>必须在规定的</w:t>
      </w:r>
      <w:r w:rsidR="00DE7ED3" w:rsidRPr="000F018E">
        <w:rPr>
          <w:rFonts w:hAnsi="宋体"/>
          <w:sz w:val="24"/>
        </w:rPr>
        <w:t>响应文件</w:t>
      </w:r>
      <w:r w:rsidR="00814664" w:rsidRPr="000F018E">
        <w:rPr>
          <w:rFonts w:hAnsi="宋体"/>
          <w:sz w:val="24"/>
        </w:rPr>
        <w:t>接收截止时间前送达</w:t>
      </w:r>
      <w:r w:rsidR="00C7693A" w:rsidRPr="000F018E">
        <w:rPr>
          <w:rFonts w:hAnsi="宋体"/>
          <w:sz w:val="24"/>
        </w:rPr>
        <w:t>采购人</w:t>
      </w:r>
      <w:r w:rsidR="00814664" w:rsidRPr="000F018E">
        <w:rPr>
          <w:rFonts w:hAnsi="宋体"/>
          <w:sz w:val="24"/>
        </w:rPr>
        <w:t>。</w:t>
      </w:r>
      <w:r w:rsidR="00C7693A" w:rsidRPr="000F018E">
        <w:rPr>
          <w:rFonts w:hAnsi="宋体"/>
          <w:sz w:val="24"/>
        </w:rPr>
        <w:t>采购人</w:t>
      </w:r>
      <w:r w:rsidR="00814664" w:rsidRPr="000F018E">
        <w:rPr>
          <w:rFonts w:hAnsi="宋体"/>
          <w:sz w:val="24"/>
        </w:rPr>
        <w:t>将拒绝接收在截止时间后递交的</w:t>
      </w:r>
      <w:r w:rsidR="00DE7ED3" w:rsidRPr="000F018E">
        <w:rPr>
          <w:rFonts w:hAnsi="宋体"/>
          <w:sz w:val="24"/>
        </w:rPr>
        <w:t>响应文件</w:t>
      </w:r>
      <w:r w:rsidR="00814664" w:rsidRPr="000F018E">
        <w:rPr>
          <w:rFonts w:hAnsi="宋体"/>
          <w:sz w:val="24"/>
        </w:rPr>
        <w:t>。</w:t>
      </w:r>
    </w:p>
    <w:p w:rsidR="00814664" w:rsidRPr="000F018E" w:rsidRDefault="00BF398F">
      <w:pPr>
        <w:spacing w:line="360" w:lineRule="auto"/>
        <w:ind w:firstLineChars="200" w:firstLine="482"/>
        <w:rPr>
          <w:rFonts w:hAnsi="宋体"/>
          <w:b/>
          <w:sz w:val="24"/>
        </w:rPr>
      </w:pPr>
      <w:r w:rsidRPr="000F018E">
        <w:rPr>
          <w:rFonts w:hAnsi="宋体" w:hint="eastAsia"/>
          <w:b/>
          <w:sz w:val="24"/>
        </w:rPr>
        <w:t>八</w:t>
      </w:r>
      <w:r w:rsidR="00814664" w:rsidRPr="000F018E">
        <w:rPr>
          <w:rFonts w:hAnsi="宋体"/>
          <w:b/>
          <w:sz w:val="24"/>
        </w:rPr>
        <w:t>、</w:t>
      </w:r>
      <w:r w:rsidR="001C1DBB" w:rsidRPr="000F018E">
        <w:rPr>
          <w:rFonts w:hAnsi="宋体" w:hint="eastAsia"/>
          <w:b/>
          <w:sz w:val="24"/>
        </w:rPr>
        <w:t>响应文件</w:t>
      </w:r>
      <w:r w:rsidR="00814664" w:rsidRPr="000F018E">
        <w:rPr>
          <w:rFonts w:hAnsi="宋体"/>
          <w:b/>
          <w:sz w:val="24"/>
        </w:rPr>
        <w:t>有效期</w:t>
      </w:r>
    </w:p>
    <w:p w:rsidR="00814664" w:rsidRPr="000F018E" w:rsidRDefault="00DE7ED3" w:rsidP="00EB40C2">
      <w:pPr>
        <w:spacing w:line="360" w:lineRule="auto"/>
        <w:ind w:firstLineChars="200" w:firstLine="480"/>
        <w:rPr>
          <w:rFonts w:hAnsi="宋体"/>
          <w:sz w:val="24"/>
        </w:rPr>
      </w:pPr>
      <w:r w:rsidRPr="000F018E">
        <w:rPr>
          <w:rFonts w:hAnsi="宋体" w:hint="eastAsia"/>
          <w:sz w:val="24"/>
        </w:rPr>
        <w:t>响应文件</w:t>
      </w:r>
      <w:r w:rsidR="00814664" w:rsidRPr="000F018E">
        <w:rPr>
          <w:rFonts w:hAnsi="宋体" w:hint="eastAsia"/>
          <w:sz w:val="24"/>
        </w:rPr>
        <w:t>自投标截止时间起</w:t>
      </w:r>
      <w:r w:rsidR="00814664" w:rsidRPr="000F018E">
        <w:rPr>
          <w:rFonts w:hAnsi="宋体" w:hint="eastAsia"/>
          <w:sz w:val="24"/>
        </w:rPr>
        <w:t>45</w:t>
      </w:r>
      <w:r w:rsidR="00814664" w:rsidRPr="000F018E">
        <w:rPr>
          <w:rFonts w:hAnsi="宋体" w:hint="eastAsia"/>
          <w:sz w:val="24"/>
        </w:rPr>
        <w:t>日历内有效。</w:t>
      </w:r>
    </w:p>
    <w:p w:rsidR="00814664" w:rsidRPr="000F018E" w:rsidRDefault="00BF398F">
      <w:pPr>
        <w:spacing w:line="360" w:lineRule="auto"/>
        <w:ind w:firstLineChars="200" w:firstLine="482"/>
        <w:rPr>
          <w:rFonts w:ascii="宋体" w:hAnsi="宋体"/>
          <w:b/>
          <w:sz w:val="24"/>
        </w:rPr>
      </w:pPr>
      <w:r w:rsidRPr="000F018E">
        <w:rPr>
          <w:rFonts w:ascii="宋体" w:hAnsi="宋体" w:hint="eastAsia"/>
          <w:b/>
          <w:sz w:val="24"/>
        </w:rPr>
        <w:t>九</w:t>
      </w:r>
      <w:r w:rsidR="00814664" w:rsidRPr="000F018E">
        <w:rPr>
          <w:rFonts w:ascii="宋体" w:hAnsi="宋体"/>
          <w:b/>
          <w:sz w:val="24"/>
        </w:rPr>
        <w:t>、</w:t>
      </w:r>
      <w:r w:rsidR="001C1DBB" w:rsidRPr="000F018E">
        <w:rPr>
          <w:rFonts w:ascii="宋体" w:hAnsi="宋体" w:hint="eastAsia"/>
          <w:b/>
          <w:sz w:val="24"/>
        </w:rPr>
        <w:t>磋商</w:t>
      </w:r>
      <w:r w:rsidR="00814664" w:rsidRPr="000F018E">
        <w:rPr>
          <w:rFonts w:ascii="宋体" w:hAnsi="宋体"/>
          <w:b/>
          <w:sz w:val="24"/>
        </w:rPr>
        <w:t>费用</w:t>
      </w:r>
    </w:p>
    <w:p w:rsidR="00814664" w:rsidRPr="000F018E" w:rsidRDefault="00814664" w:rsidP="00B53055">
      <w:pPr>
        <w:snapToGrid w:val="0"/>
        <w:spacing w:line="360" w:lineRule="auto"/>
        <w:ind w:firstLineChars="200" w:firstLine="480"/>
        <w:jc w:val="left"/>
        <w:rPr>
          <w:rFonts w:hAnsi="宋体"/>
          <w:sz w:val="24"/>
        </w:rPr>
      </w:pPr>
      <w:r w:rsidRPr="000F018E">
        <w:rPr>
          <w:rFonts w:hAnsi="宋体"/>
          <w:sz w:val="24"/>
        </w:rPr>
        <w:t>1</w:t>
      </w:r>
      <w:r w:rsidRPr="000F018E">
        <w:rPr>
          <w:rFonts w:hAnsi="宋体"/>
          <w:sz w:val="24"/>
        </w:rPr>
        <w:t>、</w:t>
      </w:r>
      <w:r w:rsidR="00BD5243" w:rsidRPr="000F018E">
        <w:rPr>
          <w:rFonts w:hAnsi="宋体"/>
          <w:sz w:val="24"/>
        </w:rPr>
        <w:t>供应商</w:t>
      </w:r>
      <w:r w:rsidRPr="000F018E">
        <w:rPr>
          <w:rFonts w:hAnsi="宋体"/>
          <w:sz w:val="24"/>
        </w:rPr>
        <w:t>应承担其编制</w:t>
      </w:r>
      <w:r w:rsidR="00DE7ED3" w:rsidRPr="000F018E">
        <w:rPr>
          <w:rFonts w:hAnsi="宋体"/>
          <w:sz w:val="24"/>
        </w:rPr>
        <w:t>响应文件</w:t>
      </w:r>
      <w:r w:rsidRPr="000F018E">
        <w:rPr>
          <w:rFonts w:hAnsi="宋体"/>
          <w:sz w:val="24"/>
        </w:rPr>
        <w:t>以及递交</w:t>
      </w:r>
      <w:r w:rsidR="00DE7ED3" w:rsidRPr="000F018E">
        <w:rPr>
          <w:rFonts w:hAnsi="宋体"/>
          <w:sz w:val="24"/>
        </w:rPr>
        <w:t>响应文件</w:t>
      </w:r>
      <w:r w:rsidRPr="000F018E">
        <w:rPr>
          <w:rFonts w:hAnsi="宋体"/>
          <w:sz w:val="24"/>
        </w:rPr>
        <w:t>所涉及的一切费用。无论</w:t>
      </w:r>
      <w:r w:rsidR="001C1DBB" w:rsidRPr="000F018E">
        <w:rPr>
          <w:rFonts w:hAnsi="宋体" w:hint="eastAsia"/>
          <w:sz w:val="24"/>
        </w:rPr>
        <w:t>磋商</w:t>
      </w:r>
      <w:r w:rsidRPr="000F018E">
        <w:rPr>
          <w:rFonts w:hAnsi="宋体"/>
          <w:sz w:val="24"/>
        </w:rPr>
        <w:t>结果如何，</w:t>
      </w:r>
      <w:r w:rsidR="00C7693A" w:rsidRPr="000F018E">
        <w:rPr>
          <w:rFonts w:hAnsi="宋体"/>
          <w:sz w:val="24"/>
        </w:rPr>
        <w:t>采购人</w:t>
      </w:r>
      <w:r w:rsidRPr="000F018E">
        <w:rPr>
          <w:rFonts w:hAnsi="宋体"/>
          <w:sz w:val="24"/>
        </w:rPr>
        <w:t>对上述费用不负任何责任。</w:t>
      </w:r>
    </w:p>
    <w:p w:rsidR="00717BB8" w:rsidRPr="000F018E" w:rsidRDefault="00717BB8" w:rsidP="00717BB8">
      <w:pPr>
        <w:snapToGrid w:val="0"/>
        <w:spacing w:line="360" w:lineRule="auto"/>
        <w:ind w:firstLineChars="192" w:firstLine="461"/>
        <w:rPr>
          <w:rFonts w:ascii="宋体" w:hAnsi="宋体" w:cs="宋体"/>
          <w:sz w:val="24"/>
        </w:rPr>
      </w:pPr>
      <w:r w:rsidRPr="000F018E">
        <w:rPr>
          <w:rFonts w:ascii="宋体" w:hAnsi="宋体" w:cs="宋体"/>
          <w:sz w:val="24"/>
        </w:rPr>
        <w:t>2</w:t>
      </w:r>
      <w:r w:rsidRPr="000F018E">
        <w:rPr>
          <w:rFonts w:ascii="宋体" w:hAnsi="宋体" w:cs="宋体" w:hint="eastAsia"/>
          <w:sz w:val="24"/>
        </w:rPr>
        <w:t>、无论谈判过程和结果如何，参加竞争性谈判的供应商自行承担与本次项目谈判有关的全部费用。</w:t>
      </w:r>
    </w:p>
    <w:p w:rsidR="00717BB8" w:rsidRPr="000F018E" w:rsidRDefault="00717BB8" w:rsidP="00717BB8">
      <w:pPr>
        <w:snapToGrid w:val="0"/>
        <w:spacing w:line="360" w:lineRule="auto"/>
        <w:ind w:firstLineChars="192" w:firstLine="461"/>
        <w:rPr>
          <w:rFonts w:ascii="宋体" w:hAnsi="宋体" w:cs="宋体"/>
          <w:sz w:val="24"/>
        </w:rPr>
      </w:pPr>
      <w:r w:rsidRPr="000F018E">
        <w:rPr>
          <w:rFonts w:ascii="宋体" w:hAnsi="宋体" w:cs="宋体" w:hint="eastAsia"/>
          <w:sz w:val="24"/>
        </w:rPr>
        <w:t>3</w:t>
      </w:r>
      <w:r w:rsidRPr="000F018E">
        <w:rPr>
          <w:rFonts w:ascii="宋体" w:hAnsi="宋体" w:cs="宋体"/>
          <w:sz w:val="24"/>
        </w:rPr>
        <w:t>、</w:t>
      </w:r>
      <w:r w:rsidRPr="000F018E">
        <w:rPr>
          <w:rFonts w:ascii="宋体" w:hAnsi="宋体" w:cs="宋体" w:hint="eastAsia"/>
          <w:sz w:val="24"/>
        </w:rPr>
        <w:t>谈判</w:t>
      </w:r>
      <w:r w:rsidRPr="000F018E">
        <w:rPr>
          <w:rFonts w:ascii="宋体" w:hAnsi="宋体" w:cs="宋体"/>
          <w:sz w:val="24"/>
        </w:rPr>
        <w:t>文件及相关资料费</w:t>
      </w:r>
      <w:r w:rsidRPr="000F018E">
        <w:rPr>
          <w:rFonts w:ascii="宋体" w:hAnsi="宋体" w:cs="宋体" w:hint="eastAsia"/>
          <w:sz w:val="24"/>
        </w:rPr>
        <w:t>3</w:t>
      </w:r>
      <w:r w:rsidRPr="000F018E">
        <w:rPr>
          <w:rFonts w:ascii="宋体" w:hAnsi="宋体" w:cs="宋体"/>
          <w:sz w:val="24"/>
        </w:rPr>
        <w:t>00元整，由</w:t>
      </w:r>
      <w:r w:rsidRPr="000F018E">
        <w:rPr>
          <w:rFonts w:ascii="宋体" w:hAnsi="宋体" w:cs="宋体" w:hint="eastAsia"/>
          <w:sz w:val="24"/>
        </w:rPr>
        <w:t>供应商</w:t>
      </w:r>
      <w:r w:rsidRPr="000F018E">
        <w:rPr>
          <w:rFonts w:ascii="宋体" w:hAnsi="宋体" w:cs="宋体"/>
          <w:sz w:val="24"/>
        </w:rPr>
        <w:t>在</w:t>
      </w:r>
      <w:r w:rsidRPr="000F018E">
        <w:rPr>
          <w:rFonts w:ascii="宋体" w:hAnsi="宋体" w:cs="宋体" w:hint="eastAsia"/>
          <w:sz w:val="24"/>
        </w:rPr>
        <w:t>递交响应</w:t>
      </w:r>
      <w:r w:rsidRPr="000F018E">
        <w:rPr>
          <w:rFonts w:ascii="宋体" w:hAnsi="宋体" w:cs="宋体"/>
          <w:sz w:val="24"/>
        </w:rPr>
        <w:t>文件时缴纳</w:t>
      </w:r>
      <w:r w:rsidRPr="000F018E">
        <w:rPr>
          <w:rFonts w:ascii="宋体" w:hAnsi="宋体" w:cs="宋体" w:hint="eastAsia"/>
          <w:sz w:val="24"/>
        </w:rPr>
        <w:t>，售后不退</w:t>
      </w:r>
      <w:r w:rsidRPr="000F018E">
        <w:rPr>
          <w:rFonts w:ascii="宋体" w:hAnsi="宋体" w:cs="宋体"/>
          <w:sz w:val="24"/>
        </w:rPr>
        <w:t>。</w:t>
      </w:r>
      <w:r w:rsidRPr="000F018E">
        <w:rPr>
          <w:rFonts w:ascii="宋体" w:hAnsi="宋体" w:cs="宋体" w:hint="eastAsia"/>
          <w:sz w:val="24"/>
        </w:rPr>
        <w:t>成交供应商另需承担谈判评审费用。</w:t>
      </w:r>
    </w:p>
    <w:p w:rsidR="005016B5" w:rsidRPr="000F018E" w:rsidRDefault="00717BB8" w:rsidP="00717BB8">
      <w:pPr>
        <w:snapToGrid w:val="0"/>
        <w:spacing w:line="360" w:lineRule="auto"/>
        <w:ind w:firstLineChars="200" w:firstLine="480"/>
        <w:jc w:val="left"/>
        <w:rPr>
          <w:rFonts w:hAnsi="宋体"/>
          <w:sz w:val="24"/>
        </w:rPr>
      </w:pPr>
      <w:r w:rsidRPr="000F018E">
        <w:rPr>
          <w:rFonts w:ascii="宋体" w:hAnsi="宋体" w:cs="宋体" w:hint="eastAsia"/>
          <w:sz w:val="24"/>
        </w:rPr>
        <w:t>4、</w:t>
      </w:r>
      <w:r w:rsidRPr="000F018E">
        <w:rPr>
          <w:rFonts w:ascii="宋体" w:hAnsi="宋体" w:cs="宋体"/>
          <w:sz w:val="24"/>
        </w:rPr>
        <w:t>本</w:t>
      </w:r>
      <w:r w:rsidRPr="000F018E">
        <w:rPr>
          <w:rFonts w:ascii="宋体" w:hAnsi="宋体" w:cs="宋体" w:hint="eastAsia"/>
          <w:sz w:val="24"/>
        </w:rPr>
        <w:t>次采购</w:t>
      </w:r>
      <w:r w:rsidRPr="000F018E">
        <w:rPr>
          <w:rFonts w:ascii="宋体" w:hAnsi="宋体" w:cs="宋体"/>
          <w:sz w:val="24"/>
        </w:rPr>
        <w:t>代理服务费人民币</w:t>
      </w:r>
      <w:r w:rsidR="00133197">
        <w:rPr>
          <w:rFonts w:ascii="宋体" w:hAnsi="宋体" w:cs="宋体" w:hint="eastAsia"/>
          <w:sz w:val="24"/>
        </w:rPr>
        <w:t>3</w:t>
      </w:r>
      <w:r w:rsidRPr="000F018E">
        <w:rPr>
          <w:rFonts w:ascii="宋体" w:hAnsi="宋体" w:cs="宋体" w:hint="eastAsia"/>
          <w:sz w:val="24"/>
        </w:rPr>
        <w:t>0</w:t>
      </w:r>
      <w:r w:rsidRPr="000F018E">
        <w:rPr>
          <w:rFonts w:ascii="宋体" w:hAnsi="宋体" w:cs="宋体"/>
          <w:sz w:val="24"/>
        </w:rPr>
        <w:t>00元，</w:t>
      </w:r>
      <w:r w:rsidRPr="000F018E">
        <w:rPr>
          <w:rFonts w:ascii="宋体" w:hAnsi="宋体" w:cs="宋体" w:hint="eastAsia"/>
          <w:sz w:val="24"/>
        </w:rPr>
        <w:t>供应商</w:t>
      </w:r>
      <w:r w:rsidRPr="000F018E">
        <w:rPr>
          <w:rFonts w:ascii="宋体" w:hAnsi="宋体" w:cs="宋体"/>
          <w:sz w:val="24"/>
        </w:rPr>
        <w:t>应综合考虑在</w:t>
      </w:r>
      <w:r w:rsidRPr="000F018E">
        <w:rPr>
          <w:rFonts w:ascii="宋体" w:hAnsi="宋体" w:cs="宋体" w:hint="eastAsia"/>
          <w:sz w:val="24"/>
        </w:rPr>
        <w:t>响应</w:t>
      </w:r>
      <w:r w:rsidRPr="000F018E">
        <w:rPr>
          <w:rFonts w:ascii="宋体" w:hAnsi="宋体" w:cs="宋体"/>
          <w:sz w:val="24"/>
        </w:rPr>
        <w:t>报价内，定标后</w:t>
      </w:r>
      <w:proofErr w:type="gramStart"/>
      <w:r w:rsidRPr="000F018E">
        <w:rPr>
          <w:rFonts w:ascii="宋体" w:hAnsi="宋体" w:cs="宋体"/>
          <w:sz w:val="24"/>
        </w:rPr>
        <w:t>由</w:t>
      </w:r>
      <w:r w:rsidRPr="000F018E">
        <w:rPr>
          <w:rFonts w:ascii="宋体" w:hAnsi="宋体" w:cs="宋体" w:hint="eastAsia"/>
          <w:sz w:val="24"/>
        </w:rPr>
        <w:t>成交</w:t>
      </w:r>
      <w:proofErr w:type="gramEnd"/>
      <w:r w:rsidRPr="000F018E">
        <w:rPr>
          <w:rFonts w:ascii="宋体" w:hAnsi="宋体" w:cs="宋体" w:hint="eastAsia"/>
          <w:sz w:val="24"/>
        </w:rPr>
        <w:t>供应商</w:t>
      </w:r>
      <w:r w:rsidRPr="000F018E">
        <w:rPr>
          <w:rFonts w:ascii="宋体" w:hAnsi="宋体" w:cs="宋体"/>
          <w:sz w:val="24"/>
        </w:rPr>
        <w:t>在签订合同前支付给</w:t>
      </w:r>
      <w:r w:rsidRPr="000F018E">
        <w:rPr>
          <w:rFonts w:ascii="宋体" w:hAnsi="宋体" w:cs="宋体" w:hint="eastAsia"/>
          <w:sz w:val="24"/>
        </w:rPr>
        <w:t>采购</w:t>
      </w:r>
      <w:r w:rsidRPr="000F018E">
        <w:rPr>
          <w:rFonts w:ascii="宋体" w:hAnsi="宋体" w:cs="宋体"/>
          <w:sz w:val="24"/>
        </w:rPr>
        <w:t>代理单位。</w:t>
      </w:r>
    </w:p>
    <w:p w:rsidR="00DF1867" w:rsidRPr="000F018E" w:rsidRDefault="00DF1867">
      <w:pPr>
        <w:spacing w:line="360" w:lineRule="auto"/>
        <w:ind w:firstLineChars="200" w:firstLine="480"/>
        <w:rPr>
          <w:rFonts w:ascii="宋体" w:hAnsi="宋体"/>
          <w:dstrike/>
          <w:sz w:val="24"/>
        </w:rPr>
      </w:pPr>
    </w:p>
    <w:p w:rsidR="00B53055" w:rsidRPr="000F018E" w:rsidRDefault="00B53055">
      <w:pPr>
        <w:spacing w:line="360" w:lineRule="auto"/>
        <w:ind w:firstLineChars="200" w:firstLine="480"/>
        <w:rPr>
          <w:rFonts w:ascii="宋体" w:hAnsi="宋体"/>
          <w:dstrike/>
          <w:sz w:val="24"/>
        </w:rPr>
      </w:pPr>
    </w:p>
    <w:p w:rsidR="00814664" w:rsidRPr="000F018E" w:rsidRDefault="00814664" w:rsidP="00717BB8">
      <w:pPr>
        <w:spacing w:line="360" w:lineRule="auto"/>
        <w:rPr>
          <w:rFonts w:ascii="宋体" w:hAnsi="宋体"/>
          <w:sz w:val="24"/>
        </w:rPr>
      </w:pPr>
    </w:p>
    <w:p w:rsidR="00814664" w:rsidRPr="000F018E" w:rsidRDefault="00814664">
      <w:pPr>
        <w:widowControl/>
        <w:jc w:val="center"/>
        <w:rPr>
          <w:rFonts w:ascii="宋体" w:hAnsi="宋体"/>
          <w:sz w:val="28"/>
          <w:szCs w:val="28"/>
        </w:rPr>
      </w:pPr>
    </w:p>
    <w:p w:rsidR="00814664" w:rsidRPr="000F018E" w:rsidRDefault="00814664" w:rsidP="00717BB8">
      <w:pPr>
        <w:snapToGrid w:val="0"/>
        <w:spacing w:line="300" w:lineRule="auto"/>
        <w:jc w:val="center"/>
        <w:rPr>
          <w:rFonts w:ascii="仿宋_GB2312" w:eastAsia="仿宋_GB2312"/>
          <w:b/>
          <w:bCs/>
          <w:sz w:val="36"/>
          <w:szCs w:val="36"/>
        </w:rPr>
      </w:pPr>
      <w:r w:rsidRPr="000F018E">
        <w:rPr>
          <w:rFonts w:ascii="仿宋_GB2312" w:eastAsia="仿宋_GB2312" w:hint="eastAsia"/>
          <w:b/>
          <w:bCs/>
          <w:sz w:val="36"/>
          <w:szCs w:val="36"/>
        </w:rPr>
        <w:lastRenderedPageBreak/>
        <w:t>第三部分  项目需求说明</w:t>
      </w:r>
    </w:p>
    <w:p w:rsidR="005441DB" w:rsidRPr="000F018E" w:rsidRDefault="005441DB" w:rsidP="005441DB">
      <w:pPr>
        <w:spacing w:line="360" w:lineRule="auto"/>
        <w:ind w:firstLineChars="200" w:firstLine="482"/>
        <w:rPr>
          <w:rFonts w:ascii="宋体" w:hAnsi="宋体"/>
          <w:sz w:val="24"/>
        </w:rPr>
      </w:pPr>
      <w:r w:rsidRPr="000F018E">
        <w:rPr>
          <w:rFonts w:ascii="宋体" w:hAnsi="宋体" w:hint="eastAsia"/>
          <w:b/>
          <w:sz w:val="24"/>
        </w:rPr>
        <w:t>请</w:t>
      </w:r>
      <w:r w:rsidR="00BD5243" w:rsidRPr="000F018E">
        <w:rPr>
          <w:rFonts w:ascii="宋体" w:hAnsi="宋体" w:hint="eastAsia"/>
          <w:b/>
          <w:sz w:val="24"/>
        </w:rPr>
        <w:t>供应商</w:t>
      </w:r>
      <w:r w:rsidRPr="000F018E">
        <w:rPr>
          <w:rFonts w:ascii="宋体" w:hAnsi="宋体" w:hint="eastAsia"/>
          <w:b/>
          <w:sz w:val="24"/>
        </w:rPr>
        <w:t>在制作</w:t>
      </w:r>
      <w:r w:rsidR="00DE7ED3" w:rsidRPr="000F018E">
        <w:rPr>
          <w:rFonts w:ascii="宋体" w:hAnsi="宋体" w:hint="eastAsia"/>
          <w:b/>
          <w:sz w:val="24"/>
        </w:rPr>
        <w:t>响应文件</w:t>
      </w:r>
      <w:r w:rsidRPr="000F018E">
        <w:rPr>
          <w:rFonts w:ascii="宋体" w:hAnsi="宋体" w:hint="eastAsia"/>
          <w:b/>
          <w:sz w:val="24"/>
        </w:rPr>
        <w:t>时仔细研究项目需求说明</w:t>
      </w:r>
      <w:r w:rsidRPr="000F018E">
        <w:rPr>
          <w:rFonts w:ascii="宋体" w:hAnsi="宋体" w:hint="eastAsia"/>
          <w:sz w:val="24"/>
        </w:rPr>
        <w:t>。</w:t>
      </w:r>
      <w:r w:rsidR="00BD5243" w:rsidRPr="000F018E">
        <w:rPr>
          <w:rFonts w:ascii="宋体" w:hAnsi="宋体" w:hint="eastAsia"/>
          <w:sz w:val="24"/>
        </w:rPr>
        <w:t>供应商</w:t>
      </w:r>
      <w:r w:rsidRPr="000F018E">
        <w:rPr>
          <w:rFonts w:ascii="宋体" w:hAnsi="宋体" w:hint="eastAsia"/>
          <w:sz w:val="24"/>
        </w:rPr>
        <w:t>不能简单照搬照抄采购单位项目需求说明中的技术、商务要求，必须作实事求是的响应。如照搬照抄项目需求说明中的技术、商务要求的，中标后供应商在同采购单位签订合同和履约环节中不得提出异议，一切后果和损失</w:t>
      </w:r>
      <w:proofErr w:type="gramStart"/>
      <w:r w:rsidRPr="000F018E">
        <w:rPr>
          <w:rFonts w:ascii="宋体" w:hAnsi="宋体" w:hint="eastAsia"/>
          <w:sz w:val="24"/>
        </w:rPr>
        <w:t>由</w:t>
      </w:r>
      <w:r w:rsidR="005E1DA5" w:rsidRPr="000F018E">
        <w:rPr>
          <w:rFonts w:ascii="宋体" w:hAnsi="宋体" w:hint="eastAsia"/>
          <w:sz w:val="24"/>
        </w:rPr>
        <w:t>成交</w:t>
      </w:r>
      <w:proofErr w:type="gramEnd"/>
      <w:r w:rsidR="005E1DA5" w:rsidRPr="000F018E">
        <w:rPr>
          <w:rFonts w:ascii="宋体" w:hAnsi="宋体" w:hint="eastAsia"/>
          <w:sz w:val="24"/>
        </w:rPr>
        <w:t>供应商</w:t>
      </w:r>
      <w:r w:rsidRPr="000F018E">
        <w:rPr>
          <w:rFonts w:ascii="宋体" w:hAnsi="宋体" w:hint="eastAsia"/>
          <w:sz w:val="24"/>
        </w:rPr>
        <w:t>承担。如</w:t>
      </w:r>
      <w:r w:rsidR="00BD5243" w:rsidRPr="000F018E">
        <w:rPr>
          <w:rFonts w:ascii="宋体" w:hAnsi="宋体" w:hint="eastAsia"/>
          <w:sz w:val="24"/>
        </w:rPr>
        <w:t>供应商</w:t>
      </w:r>
      <w:r w:rsidRPr="000F018E">
        <w:rPr>
          <w:rFonts w:ascii="宋体" w:hAnsi="宋体" w:hint="eastAsia"/>
          <w:sz w:val="24"/>
        </w:rPr>
        <w:t>提供的货物和服务同采购单位提出的项目需求说明中的技术、商务要求不同的，必须在《商务部分正负偏离表》和《技术部分正负偏离表》上明示，如</w:t>
      </w:r>
      <w:proofErr w:type="gramStart"/>
      <w:r w:rsidRPr="000F018E">
        <w:rPr>
          <w:rFonts w:ascii="宋体" w:hAnsi="宋体" w:hint="eastAsia"/>
          <w:sz w:val="24"/>
        </w:rPr>
        <w:t>不</w:t>
      </w:r>
      <w:proofErr w:type="gramEnd"/>
      <w:r w:rsidRPr="000F018E">
        <w:rPr>
          <w:rFonts w:ascii="宋体" w:hAnsi="宋体" w:hint="eastAsia"/>
          <w:sz w:val="24"/>
        </w:rPr>
        <w:t>明示的视同完全响应。</w:t>
      </w:r>
    </w:p>
    <w:p w:rsidR="00133197" w:rsidRPr="00AB77D6" w:rsidRDefault="00133197" w:rsidP="00133197">
      <w:pPr>
        <w:spacing w:line="360" w:lineRule="auto"/>
        <w:ind w:left="1687" w:hangingChars="700" w:hanging="1687"/>
        <w:rPr>
          <w:rFonts w:ascii="宋体" w:hAnsi="宋体"/>
          <w:sz w:val="24"/>
        </w:rPr>
      </w:pPr>
      <w:r w:rsidRPr="00AB77D6">
        <w:rPr>
          <w:rFonts w:ascii="宋体" w:hAnsi="宋体"/>
          <w:b/>
          <w:sz w:val="24"/>
        </w:rPr>
        <w:t>一</w:t>
      </w:r>
      <w:r w:rsidRPr="00AB77D6">
        <w:rPr>
          <w:rFonts w:ascii="宋体" w:hAnsi="宋体" w:hint="eastAsia"/>
          <w:b/>
          <w:sz w:val="24"/>
        </w:rPr>
        <w:t>、</w:t>
      </w:r>
      <w:r w:rsidRPr="00AB77D6">
        <w:rPr>
          <w:rFonts w:ascii="宋体" w:hAnsi="宋体"/>
          <w:b/>
          <w:sz w:val="24"/>
        </w:rPr>
        <w:t>年检范围</w:t>
      </w:r>
      <w:r w:rsidRPr="00AB77D6">
        <w:rPr>
          <w:rFonts w:ascii="宋体" w:hAnsi="宋体" w:hint="eastAsia"/>
          <w:b/>
          <w:sz w:val="24"/>
        </w:rPr>
        <w:t>：</w:t>
      </w:r>
      <w:proofErr w:type="gramStart"/>
      <w:r w:rsidRPr="00AB77D6">
        <w:rPr>
          <w:rFonts w:ascii="宋体" w:hAnsi="宋体"/>
          <w:sz w:val="24"/>
        </w:rPr>
        <w:t>通农物流</w:t>
      </w:r>
      <w:proofErr w:type="gramEnd"/>
      <w:r w:rsidRPr="00AB77D6">
        <w:rPr>
          <w:rFonts w:ascii="宋体" w:hAnsi="宋体"/>
          <w:sz w:val="24"/>
        </w:rPr>
        <w:t>范围内</w:t>
      </w:r>
      <w:r w:rsidRPr="00AB77D6">
        <w:rPr>
          <w:rFonts w:ascii="宋体" w:hAnsi="宋体" w:hint="eastAsia"/>
          <w:sz w:val="24"/>
        </w:rPr>
        <w:t>110KV变电所</w:t>
      </w:r>
    </w:p>
    <w:p w:rsidR="00133197" w:rsidRPr="00AB77D6" w:rsidRDefault="00133197" w:rsidP="00133197">
      <w:pPr>
        <w:spacing w:line="360" w:lineRule="auto"/>
        <w:ind w:left="1687" w:hangingChars="700" w:hanging="1687"/>
        <w:rPr>
          <w:rFonts w:ascii="宋体" w:hAnsi="宋体"/>
          <w:b/>
          <w:sz w:val="24"/>
        </w:rPr>
      </w:pPr>
      <w:r w:rsidRPr="00AB77D6">
        <w:rPr>
          <w:rFonts w:ascii="宋体" w:hAnsi="宋体" w:hint="eastAsia"/>
          <w:b/>
          <w:sz w:val="24"/>
        </w:rPr>
        <w:t>二、年检内容</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1、110kV进线开关：进线开关保护校验（距离保护、电流保护）、进线开关回路电阻、进线开关绝缘电阻、SF6气体微水露点检漏、工频耐压试验。</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2、110kV变压器：变压器保护校验（差动保护、后备保护、非电量保护）、变压器变比、变压器直流电阻、变压器绝缘电阻。</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3、110kV电压互感器：电压二次回路检查、电压互感器绝缘电阻。</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4、110kV避雷器：避雷器绝缘电阻、避雷器泄漏电流。</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5、10kV开关：开关保护校验（电流保护）、开关回路电阻、开关绝缘电阻、开关耐压。</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6、10kV母线PT：母线PT绝缘电阻、母线PT耐压。</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7、10kV母线：母线绝缘电阻、母线耐压。</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8、10kV避雷器：避雷器绝缘电阻、避雷器泄漏电流。</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9、绝缘工具及安全用具试验</w:t>
      </w:r>
    </w:p>
    <w:p w:rsidR="00133197" w:rsidRPr="00AB77D6" w:rsidRDefault="00133197" w:rsidP="00133197">
      <w:pPr>
        <w:spacing w:line="360" w:lineRule="auto"/>
        <w:rPr>
          <w:rFonts w:ascii="宋体" w:hAnsi="宋体"/>
          <w:b/>
          <w:sz w:val="24"/>
        </w:rPr>
      </w:pPr>
      <w:r w:rsidRPr="00AB77D6">
        <w:rPr>
          <w:rFonts w:ascii="宋体" w:hAnsi="宋体" w:hint="eastAsia"/>
          <w:b/>
          <w:sz w:val="24"/>
        </w:rPr>
        <w:t>三、检测服务内容</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1、高压开关柜维护保养：</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A、断总开关和隔离开关，并做好接地，确保每两个开关操作灵活。</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B、检查高压母线和绝缘瓷瓶，扭紧螺栓、清除灰尘，检查母线有无变形，有无放电烧黑痕迹，对有锈蚀的螺栓必须立即更换。</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C、检查真空开关瓷瓶，检查整个系统有无</w:t>
      </w:r>
      <w:proofErr w:type="gramStart"/>
      <w:r w:rsidRPr="00AB77D6">
        <w:rPr>
          <w:rFonts w:ascii="宋体" w:hAnsi="宋体" w:hint="eastAsia"/>
          <w:sz w:val="24"/>
        </w:rPr>
        <w:t>放电起孤痕迹</w:t>
      </w:r>
      <w:proofErr w:type="gramEnd"/>
      <w:r w:rsidRPr="00AB77D6">
        <w:rPr>
          <w:rFonts w:ascii="宋体" w:hAnsi="宋体" w:hint="eastAsia"/>
          <w:sz w:val="24"/>
        </w:rPr>
        <w:t>，紧固接线螺栓。检查负荷</w:t>
      </w:r>
      <w:proofErr w:type="gramStart"/>
      <w:r w:rsidRPr="00AB77D6">
        <w:rPr>
          <w:rFonts w:ascii="宋体" w:hAnsi="宋体" w:hint="eastAsia"/>
          <w:sz w:val="24"/>
        </w:rPr>
        <w:t>开关灭孤系统</w:t>
      </w:r>
      <w:proofErr w:type="gramEnd"/>
      <w:r w:rsidRPr="00AB77D6">
        <w:rPr>
          <w:rFonts w:ascii="宋体" w:hAnsi="宋体" w:hint="eastAsia"/>
          <w:sz w:val="24"/>
        </w:rPr>
        <w:t>，清洁柜内灰尘，试验机械的合闸、</w:t>
      </w:r>
      <w:proofErr w:type="gramStart"/>
      <w:r w:rsidRPr="00AB77D6">
        <w:rPr>
          <w:rFonts w:ascii="宋体" w:hAnsi="宋体" w:hint="eastAsia"/>
          <w:sz w:val="24"/>
        </w:rPr>
        <w:t>分闸情况</w:t>
      </w:r>
      <w:proofErr w:type="gramEnd"/>
      <w:r w:rsidRPr="00AB77D6">
        <w:rPr>
          <w:rFonts w:ascii="宋体" w:hAnsi="宋体" w:hint="eastAsia"/>
          <w:sz w:val="24"/>
        </w:rPr>
        <w:t>。</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lastRenderedPageBreak/>
        <w:t>D、检查电压互感器、电流互感器、电流表、电压表、电度表的接线情况，清除灰尘保持洁净。</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E、检查继电器保护装置系统运行正常，清除灰尘，紧固松动螺栓。</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F、检查电缆头和输出线，无明显破损痕迹，观察绝缘层情况。</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2、油浸式变压器保养</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（1）做变压器油的分析化验，必要时过滤更换与该变压器</w:t>
      </w:r>
      <w:proofErr w:type="gramStart"/>
      <w:r w:rsidRPr="00AB77D6">
        <w:rPr>
          <w:rFonts w:ascii="宋体" w:hAnsi="宋体" w:hint="eastAsia"/>
          <w:sz w:val="24"/>
        </w:rPr>
        <w:t>相符油号的</w:t>
      </w:r>
      <w:proofErr w:type="gramEnd"/>
      <w:r w:rsidRPr="00AB77D6">
        <w:rPr>
          <w:rFonts w:ascii="宋体" w:hAnsi="宋体" w:hint="eastAsia"/>
          <w:sz w:val="24"/>
        </w:rPr>
        <w:t>变压器油。</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（2）检查油枕中的油含水分及杂质的情况，以防油枕中的水分杂质进入箱体影响变压器绝缘程度。</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（3）根据呼吸器硅胶色泽情况更换硅胶干燥剂。</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（4）检查各密封部位螺丝，必要时更换密封件，确保没有渗油漏油现象，</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（5）对进线、出线各连接部位进行紧固处理，确保接触良好。</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（6）对温度计、瓦斯继电器进行检查校正，确保正常。</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（7）对变压器箱体外部进行除锈涂漆防护处理。</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（8）检查温度计导热管是否完好，适当补加导热油。</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3、对避雷器进行相关试验，检测其是否正常。</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4、按照相关规定和行业标准定期进行检查和预防性试验。</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5、对绝缘工具及安全用具进行试验，确保其在有效期内。</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6、积累基础数据，定期形成运行评估报告。</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7、对供电企业或采购人提出的有关设备设施的缺陷进行整改。</w:t>
      </w:r>
    </w:p>
    <w:p w:rsidR="00133197" w:rsidRPr="00AB77D6" w:rsidRDefault="00133197" w:rsidP="00133197">
      <w:pPr>
        <w:spacing w:line="360" w:lineRule="auto"/>
        <w:rPr>
          <w:rFonts w:ascii="宋体" w:hAnsi="宋体"/>
          <w:b/>
          <w:sz w:val="24"/>
        </w:rPr>
      </w:pPr>
      <w:r w:rsidRPr="00AB77D6">
        <w:rPr>
          <w:rFonts w:ascii="宋体" w:hAnsi="宋体" w:hint="eastAsia"/>
          <w:b/>
          <w:sz w:val="24"/>
        </w:rPr>
        <w:t>四、服务要求</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1、建立完善的设备台账资料，机器设备运行记录完备；</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2、对电气设备进行保养，对配电房进行检测和预防性试验。</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3、提供优良的技术服务，使用户的设备始终处于良好的工作状态；</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4、需要更换的设备、器材、维修配件，供应商书面报告采购人，在得到采购人认可后，由供应商进行更换，相关更换的零配件费用由采购人承担（其他费用由供应商承担）</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5、设备出现严重故障在现场不能解决需拉回供应商维修的设备，供应商提供备机并承诺在三个工作日内送回（重大故障送回厂家的除外）。</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lastRenderedPageBreak/>
        <w:t>6、对供电企业或采购人提出的关于设备设施的缺陷进行整改。</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7、做好停电、恢复供电之间的设备切换工作。</w:t>
      </w:r>
    </w:p>
    <w:p w:rsidR="00133197" w:rsidRPr="00AB77D6" w:rsidRDefault="00133197" w:rsidP="00133197">
      <w:pPr>
        <w:spacing w:line="360" w:lineRule="auto"/>
        <w:ind w:firstLineChars="200" w:firstLine="480"/>
        <w:rPr>
          <w:rFonts w:ascii="宋体" w:hAnsi="宋体"/>
          <w:sz w:val="24"/>
        </w:rPr>
      </w:pPr>
      <w:r w:rsidRPr="00AB77D6">
        <w:rPr>
          <w:rFonts w:ascii="宋体" w:hAnsi="宋体" w:hint="eastAsia"/>
          <w:sz w:val="24"/>
        </w:rPr>
        <w:t>8、保证设备正常运行、试验中出现问题帮助解决。</w:t>
      </w:r>
    </w:p>
    <w:p w:rsidR="005016B5" w:rsidRPr="000F018E" w:rsidRDefault="00133197" w:rsidP="00133197">
      <w:pPr>
        <w:spacing w:line="360" w:lineRule="auto"/>
        <w:ind w:firstLineChars="200" w:firstLine="480"/>
        <w:rPr>
          <w:rFonts w:ascii="宋体" w:hAnsi="宋体" w:cs="宋体"/>
          <w:sz w:val="24"/>
        </w:rPr>
      </w:pPr>
      <w:r w:rsidRPr="00AB77D6">
        <w:rPr>
          <w:rFonts w:ascii="宋体" w:hAnsi="宋体" w:hint="eastAsia"/>
          <w:sz w:val="24"/>
        </w:rPr>
        <w:t>9、提前做好年审方案，做好停电年检计划。</w:t>
      </w:r>
    </w:p>
    <w:p w:rsidR="005016B5" w:rsidRPr="000F018E" w:rsidRDefault="00761F29" w:rsidP="00761F29">
      <w:pPr>
        <w:spacing w:line="360" w:lineRule="auto"/>
        <w:ind w:firstLineChars="200" w:firstLine="482"/>
        <w:rPr>
          <w:rFonts w:ascii="宋体" w:hAnsi="宋体"/>
          <w:b/>
          <w:sz w:val="24"/>
        </w:rPr>
      </w:pPr>
      <w:r w:rsidRPr="000F018E">
        <w:rPr>
          <w:rFonts w:ascii="宋体" w:hAnsi="宋体" w:hint="eastAsia"/>
          <w:b/>
          <w:sz w:val="24"/>
        </w:rPr>
        <w:t>五</w:t>
      </w:r>
      <w:r w:rsidR="005016B5" w:rsidRPr="000F018E">
        <w:rPr>
          <w:rFonts w:ascii="宋体" w:hAnsi="宋体" w:hint="eastAsia"/>
          <w:b/>
          <w:sz w:val="24"/>
        </w:rPr>
        <w:t>、服务期限：</w:t>
      </w:r>
      <w:r w:rsidR="00180F76">
        <w:rPr>
          <w:rFonts w:ascii="宋体" w:hAnsi="宋体" w:hint="eastAsia"/>
          <w:sz w:val="24"/>
        </w:rPr>
        <w:t>一年。</w:t>
      </w:r>
    </w:p>
    <w:p w:rsidR="005016B5" w:rsidRPr="000F018E" w:rsidRDefault="005016B5" w:rsidP="005016B5">
      <w:pPr>
        <w:spacing w:line="360" w:lineRule="auto"/>
        <w:ind w:firstLineChars="200" w:firstLine="480"/>
        <w:rPr>
          <w:rFonts w:ascii="宋体" w:hAnsi="宋体"/>
          <w:sz w:val="24"/>
        </w:rPr>
      </w:pPr>
    </w:p>
    <w:p w:rsidR="00CB1DFA" w:rsidRPr="000F018E" w:rsidRDefault="00CB1DFA">
      <w:pPr>
        <w:spacing w:line="360" w:lineRule="auto"/>
        <w:ind w:firstLineChars="200" w:firstLine="562"/>
        <w:rPr>
          <w:rFonts w:ascii="宋体" w:hAnsi="宋体"/>
          <w:b/>
          <w:sz w:val="28"/>
          <w:szCs w:val="28"/>
        </w:rPr>
      </w:pPr>
    </w:p>
    <w:p w:rsidR="001A272F" w:rsidRPr="000F018E" w:rsidRDefault="001A272F">
      <w:pPr>
        <w:spacing w:line="360" w:lineRule="auto"/>
        <w:ind w:firstLineChars="200" w:firstLine="562"/>
        <w:rPr>
          <w:rFonts w:ascii="宋体" w:hAnsi="宋体"/>
          <w:b/>
          <w:sz w:val="28"/>
          <w:szCs w:val="28"/>
        </w:rPr>
      </w:pPr>
    </w:p>
    <w:p w:rsidR="005016B5" w:rsidRPr="000F018E" w:rsidRDefault="005016B5">
      <w:pPr>
        <w:spacing w:line="360" w:lineRule="auto"/>
        <w:ind w:firstLineChars="200" w:firstLine="562"/>
        <w:rPr>
          <w:rFonts w:ascii="宋体" w:hAnsi="宋体"/>
          <w:b/>
          <w:sz w:val="28"/>
          <w:szCs w:val="28"/>
        </w:rPr>
      </w:pPr>
    </w:p>
    <w:p w:rsidR="005016B5" w:rsidRPr="000F018E" w:rsidRDefault="005016B5">
      <w:pPr>
        <w:spacing w:line="360" w:lineRule="auto"/>
        <w:ind w:firstLineChars="200" w:firstLine="562"/>
        <w:rPr>
          <w:rFonts w:ascii="宋体" w:hAnsi="宋体"/>
          <w:b/>
          <w:sz w:val="28"/>
          <w:szCs w:val="28"/>
        </w:rPr>
      </w:pPr>
    </w:p>
    <w:p w:rsidR="005016B5" w:rsidRPr="000F018E" w:rsidRDefault="005016B5">
      <w:pPr>
        <w:spacing w:line="360" w:lineRule="auto"/>
        <w:ind w:firstLineChars="200" w:firstLine="562"/>
        <w:rPr>
          <w:rFonts w:ascii="宋体" w:hAnsi="宋体"/>
          <w:b/>
          <w:sz w:val="28"/>
          <w:szCs w:val="28"/>
        </w:rPr>
      </w:pPr>
    </w:p>
    <w:p w:rsidR="005016B5" w:rsidRPr="000F018E" w:rsidRDefault="005016B5">
      <w:pPr>
        <w:spacing w:line="360" w:lineRule="auto"/>
        <w:ind w:firstLineChars="200" w:firstLine="562"/>
        <w:rPr>
          <w:rFonts w:ascii="宋体" w:hAnsi="宋体"/>
          <w:b/>
          <w:sz w:val="28"/>
          <w:szCs w:val="28"/>
        </w:rPr>
      </w:pPr>
    </w:p>
    <w:p w:rsidR="005016B5" w:rsidRPr="000F018E" w:rsidRDefault="005016B5">
      <w:pPr>
        <w:spacing w:line="360" w:lineRule="auto"/>
        <w:ind w:firstLineChars="200" w:firstLine="562"/>
        <w:rPr>
          <w:rFonts w:ascii="宋体" w:hAnsi="宋体"/>
          <w:b/>
          <w:sz w:val="28"/>
          <w:szCs w:val="28"/>
        </w:rPr>
      </w:pPr>
    </w:p>
    <w:p w:rsidR="005016B5" w:rsidRPr="000F018E" w:rsidRDefault="005016B5">
      <w:pPr>
        <w:spacing w:line="360" w:lineRule="auto"/>
        <w:ind w:firstLineChars="200" w:firstLine="562"/>
        <w:rPr>
          <w:rFonts w:ascii="宋体" w:hAnsi="宋体"/>
          <w:b/>
          <w:sz w:val="28"/>
          <w:szCs w:val="28"/>
        </w:rPr>
      </w:pPr>
    </w:p>
    <w:p w:rsidR="005016B5" w:rsidRPr="000F018E" w:rsidRDefault="005016B5">
      <w:pPr>
        <w:spacing w:line="360" w:lineRule="auto"/>
        <w:ind w:firstLineChars="200" w:firstLine="562"/>
        <w:rPr>
          <w:rFonts w:ascii="宋体" w:hAnsi="宋体"/>
          <w:b/>
          <w:sz w:val="28"/>
          <w:szCs w:val="28"/>
        </w:rPr>
      </w:pPr>
    </w:p>
    <w:p w:rsidR="005016B5" w:rsidRPr="000F018E" w:rsidRDefault="005016B5">
      <w:pPr>
        <w:spacing w:line="360" w:lineRule="auto"/>
        <w:ind w:firstLineChars="200" w:firstLine="562"/>
        <w:rPr>
          <w:rFonts w:ascii="宋体" w:hAnsi="宋体"/>
          <w:b/>
          <w:sz w:val="28"/>
          <w:szCs w:val="28"/>
        </w:rPr>
      </w:pPr>
    </w:p>
    <w:p w:rsidR="005016B5" w:rsidRPr="000F018E" w:rsidRDefault="005016B5">
      <w:pPr>
        <w:spacing w:line="360" w:lineRule="auto"/>
        <w:ind w:firstLineChars="200" w:firstLine="562"/>
        <w:rPr>
          <w:rFonts w:ascii="宋体" w:hAnsi="宋体"/>
          <w:b/>
          <w:sz w:val="28"/>
          <w:szCs w:val="28"/>
        </w:rPr>
      </w:pPr>
    </w:p>
    <w:p w:rsidR="005016B5" w:rsidRPr="000F018E" w:rsidRDefault="005016B5" w:rsidP="00761F29">
      <w:pPr>
        <w:spacing w:line="360" w:lineRule="auto"/>
        <w:rPr>
          <w:rFonts w:ascii="宋体" w:hAnsi="宋体"/>
          <w:b/>
          <w:sz w:val="28"/>
          <w:szCs w:val="28"/>
        </w:rPr>
      </w:pPr>
    </w:p>
    <w:p w:rsidR="005016B5" w:rsidRPr="000F018E" w:rsidRDefault="005016B5">
      <w:pPr>
        <w:spacing w:line="360" w:lineRule="auto"/>
        <w:ind w:firstLineChars="200" w:firstLine="562"/>
        <w:rPr>
          <w:rFonts w:ascii="宋体" w:hAnsi="宋体"/>
          <w:b/>
          <w:sz w:val="28"/>
          <w:szCs w:val="28"/>
        </w:rPr>
      </w:pPr>
    </w:p>
    <w:p w:rsidR="00814664" w:rsidRPr="000F018E" w:rsidRDefault="00133197" w:rsidP="00CB1DFA">
      <w:pPr>
        <w:snapToGrid w:val="0"/>
        <w:spacing w:line="300" w:lineRule="auto"/>
        <w:ind w:firstLineChars="200" w:firstLine="723"/>
        <w:jc w:val="center"/>
        <w:rPr>
          <w:rFonts w:ascii="宋体" w:hAnsi="宋体"/>
          <w:b/>
          <w:sz w:val="36"/>
          <w:szCs w:val="36"/>
        </w:rPr>
      </w:pPr>
      <w:r>
        <w:rPr>
          <w:rFonts w:ascii="宋体" w:hAnsi="宋体"/>
          <w:b/>
          <w:sz w:val="36"/>
          <w:szCs w:val="36"/>
        </w:rPr>
        <w:br w:type="page"/>
      </w:r>
      <w:r w:rsidR="00814664" w:rsidRPr="000F018E">
        <w:rPr>
          <w:rFonts w:ascii="宋体" w:hAnsi="宋体" w:hint="eastAsia"/>
          <w:b/>
          <w:sz w:val="36"/>
          <w:szCs w:val="36"/>
        </w:rPr>
        <w:lastRenderedPageBreak/>
        <w:t xml:space="preserve">第四部分  </w:t>
      </w:r>
      <w:r w:rsidR="00472A82" w:rsidRPr="000F018E">
        <w:rPr>
          <w:rFonts w:ascii="宋体" w:hAnsi="宋体" w:hint="eastAsia"/>
          <w:b/>
          <w:sz w:val="36"/>
          <w:szCs w:val="36"/>
        </w:rPr>
        <w:t>评审程序及内容</w:t>
      </w:r>
    </w:p>
    <w:p w:rsidR="00472A82" w:rsidRPr="000F018E" w:rsidRDefault="00472A82" w:rsidP="00832C43">
      <w:pPr>
        <w:autoSpaceDE w:val="0"/>
        <w:autoSpaceDN w:val="0"/>
        <w:adjustRightInd w:val="0"/>
        <w:snapToGrid w:val="0"/>
        <w:spacing w:line="336" w:lineRule="auto"/>
        <w:ind w:right="210" w:firstLine="560"/>
        <w:rPr>
          <w:rFonts w:hAnsi="宋体"/>
          <w:sz w:val="24"/>
        </w:rPr>
      </w:pPr>
      <w:r w:rsidRPr="000F018E">
        <w:rPr>
          <w:rFonts w:hAnsi="宋体" w:hint="eastAsia"/>
          <w:sz w:val="24"/>
        </w:rPr>
        <w:t>一、采购人组织磋商活动</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1</w:t>
      </w:r>
      <w:r w:rsidRPr="000F018E">
        <w:rPr>
          <w:rFonts w:ascii="Times New Roman" w:eastAsia="宋体" w:hint="eastAsia"/>
          <w:kern w:val="2"/>
          <w:sz w:val="24"/>
          <w:szCs w:val="24"/>
        </w:rPr>
        <w:t>、成立竞争性磋商小组。</w:t>
      </w:r>
      <w:r w:rsidRPr="000F018E">
        <w:rPr>
          <w:rFonts w:ascii="Times New Roman" w:eastAsia="宋体"/>
          <w:kern w:val="2"/>
          <w:sz w:val="24"/>
          <w:szCs w:val="24"/>
        </w:rPr>
        <w:t>竞争性磋商小组由采购人代表和评审专家共</w:t>
      </w:r>
      <w:r w:rsidRPr="000F018E">
        <w:rPr>
          <w:rFonts w:ascii="Times New Roman" w:eastAsia="宋体"/>
          <w:kern w:val="2"/>
          <w:sz w:val="24"/>
          <w:szCs w:val="24"/>
        </w:rPr>
        <w:t>3</w:t>
      </w:r>
      <w:r w:rsidRPr="000F018E">
        <w:rPr>
          <w:rFonts w:ascii="Times New Roman" w:eastAsia="宋体"/>
          <w:kern w:val="2"/>
          <w:sz w:val="24"/>
          <w:szCs w:val="24"/>
        </w:rPr>
        <w:t>人以上单数组成，其中评审专家人数不得少于竞争性磋商小组成员总数的</w:t>
      </w:r>
      <w:r w:rsidRPr="000F018E">
        <w:rPr>
          <w:rFonts w:ascii="Times New Roman" w:eastAsia="宋体"/>
          <w:kern w:val="2"/>
          <w:sz w:val="24"/>
          <w:szCs w:val="24"/>
        </w:rPr>
        <w:t>2/3</w:t>
      </w:r>
      <w:r w:rsidRPr="000F018E">
        <w:rPr>
          <w:rFonts w:ascii="Times New Roman" w:eastAsia="宋体"/>
          <w:kern w:val="2"/>
          <w:sz w:val="24"/>
          <w:szCs w:val="24"/>
        </w:rPr>
        <w:t>。采购人不得以评审专家身份参加本部门或本单位采购项目的评审。</w:t>
      </w:r>
      <w:r w:rsidR="004833D3" w:rsidRPr="000F018E">
        <w:rPr>
          <w:rFonts w:ascii="Times New Roman" w:eastAsia="宋体" w:hint="eastAsia"/>
          <w:kern w:val="2"/>
          <w:sz w:val="24"/>
          <w:szCs w:val="24"/>
        </w:rPr>
        <w:t>招标代理机构</w:t>
      </w:r>
      <w:r w:rsidRPr="000F018E">
        <w:rPr>
          <w:rFonts w:ascii="Times New Roman" w:eastAsia="宋体"/>
          <w:kern w:val="2"/>
          <w:sz w:val="24"/>
          <w:szCs w:val="24"/>
        </w:rPr>
        <w:t>人员不得参加本机构代理的采购项目的评审。</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kern w:val="2"/>
          <w:sz w:val="24"/>
          <w:szCs w:val="24"/>
        </w:rPr>
        <w:t>采用竞争性磋商的政府采购项目，评审专家应当从政府采购评审专家库内相关专业的专家名单中随机抽取。技术复杂、专业性强的竞争性磋商采购项目，通过随机方式难以确定合适的评审专家的，经主管预算单位同意，可以自行选定评审专家。技术复杂、专业性强的竞争性磋商采购项目，评审专家中应当包含</w:t>
      </w:r>
      <w:r w:rsidRPr="000F018E">
        <w:rPr>
          <w:rFonts w:ascii="Times New Roman" w:eastAsia="宋体"/>
          <w:kern w:val="2"/>
          <w:sz w:val="24"/>
          <w:szCs w:val="24"/>
        </w:rPr>
        <w:t>1</w:t>
      </w:r>
      <w:r w:rsidRPr="000F018E">
        <w:rPr>
          <w:rFonts w:ascii="Times New Roman" w:eastAsia="宋体"/>
          <w:kern w:val="2"/>
          <w:sz w:val="24"/>
          <w:szCs w:val="24"/>
        </w:rPr>
        <w:t>名法律专家。</w:t>
      </w:r>
    </w:p>
    <w:p w:rsidR="00472A82" w:rsidRPr="000F018E" w:rsidRDefault="00472A82" w:rsidP="00832C43">
      <w:pPr>
        <w:spacing w:line="336" w:lineRule="auto"/>
        <w:ind w:firstLineChars="200" w:firstLine="480"/>
        <w:rPr>
          <w:rFonts w:hAnsi="宋体"/>
          <w:sz w:val="24"/>
        </w:rPr>
      </w:pPr>
      <w:r w:rsidRPr="000F018E">
        <w:rPr>
          <w:rFonts w:hAnsi="宋体" w:hint="eastAsia"/>
          <w:sz w:val="24"/>
        </w:rPr>
        <w:t>2</w:t>
      </w:r>
      <w:r w:rsidRPr="000F018E">
        <w:rPr>
          <w:rFonts w:hAnsi="宋体" w:hint="eastAsia"/>
          <w:sz w:val="24"/>
        </w:rPr>
        <w:t>、竞争性磋商小组的职责：</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评审专家应当遵守评审工作纪律，不得泄露评审情况和评审中获悉的商业秘密。</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磋商小组在评审过程中发现供应商有行贿、提供虚假材料或者串通等违法行为的，应当及时向</w:t>
      </w:r>
      <w:r w:rsidR="004833D3" w:rsidRPr="000F018E">
        <w:rPr>
          <w:rFonts w:ascii="Times New Roman" w:eastAsia="宋体" w:hint="eastAsia"/>
          <w:kern w:val="2"/>
          <w:sz w:val="24"/>
          <w:szCs w:val="24"/>
        </w:rPr>
        <w:t>采购人</w:t>
      </w:r>
      <w:r w:rsidRPr="000F018E">
        <w:rPr>
          <w:rFonts w:ascii="Times New Roman" w:eastAsia="宋体" w:hint="eastAsia"/>
          <w:kern w:val="2"/>
          <w:sz w:val="24"/>
          <w:szCs w:val="24"/>
        </w:rPr>
        <w:t>报告。</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评审专家在评审过程中受到非法干涉的，应当及时向</w:t>
      </w:r>
      <w:r w:rsidR="004833D3" w:rsidRPr="000F018E">
        <w:rPr>
          <w:rFonts w:ascii="Times New Roman" w:eastAsia="宋体" w:hint="eastAsia"/>
          <w:kern w:val="2"/>
          <w:sz w:val="24"/>
          <w:szCs w:val="24"/>
        </w:rPr>
        <w:t>纪检</w:t>
      </w:r>
      <w:r w:rsidRPr="000F018E">
        <w:rPr>
          <w:rFonts w:ascii="Times New Roman" w:eastAsia="宋体" w:hint="eastAsia"/>
          <w:kern w:val="2"/>
          <w:sz w:val="24"/>
          <w:szCs w:val="24"/>
        </w:rPr>
        <w:t>、监察等部门举报。</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磋商文件内容违反国家有关强制性规定的，磋商小组应当停止评审并向采购人或者采购代理机构说明情况。</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3</w:t>
      </w:r>
      <w:r w:rsidRPr="000F018E">
        <w:rPr>
          <w:rFonts w:ascii="Times New Roman" w:eastAsia="宋体" w:hint="eastAsia"/>
          <w:kern w:val="2"/>
          <w:sz w:val="24"/>
          <w:szCs w:val="24"/>
        </w:rPr>
        <w:t>、竞争性磋商小组成员的义务：</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遵纪守法，客观、公正、廉洁地履行职责；根据采购文件的规定独立进行评审，对个人的评审意见承担法律责任；参与评审报告的起草；配合采购人、采购中心答复供应商提出的质疑；配合财政部门的投诉处理和监督检查工作。</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二、供应商的法定代表人或授权人须持</w:t>
      </w:r>
      <w:r w:rsidR="004833D3" w:rsidRPr="000F018E">
        <w:rPr>
          <w:rFonts w:ascii="Times New Roman" w:eastAsia="宋体" w:hint="eastAsia"/>
          <w:kern w:val="2"/>
          <w:sz w:val="24"/>
          <w:szCs w:val="24"/>
        </w:rPr>
        <w:t>本人</w:t>
      </w:r>
      <w:r w:rsidRPr="000F018E">
        <w:rPr>
          <w:rFonts w:ascii="Times New Roman" w:eastAsia="宋体" w:hint="eastAsia"/>
          <w:kern w:val="2"/>
          <w:sz w:val="24"/>
          <w:szCs w:val="24"/>
        </w:rPr>
        <w:t>身份证</w:t>
      </w:r>
      <w:r w:rsidR="004833D3" w:rsidRPr="000F018E">
        <w:rPr>
          <w:rFonts w:ascii="Times New Roman" w:eastAsia="宋体" w:hint="eastAsia"/>
          <w:kern w:val="2"/>
          <w:sz w:val="24"/>
          <w:szCs w:val="24"/>
        </w:rPr>
        <w:t>原件</w:t>
      </w:r>
      <w:r w:rsidRPr="000F018E">
        <w:rPr>
          <w:rFonts w:ascii="Times New Roman" w:eastAsia="宋体" w:hint="eastAsia"/>
          <w:kern w:val="2"/>
          <w:sz w:val="24"/>
          <w:szCs w:val="24"/>
        </w:rPr>
        <w:t>准时参加磋商。</w:t>
      </w:r>
    </w:p>
    <w:p w:rsidR="00472A82" w:rsidRPr="000F018E" w:rsidRDefault="00472A82" w:rsidP="00832C43">
      <w:pPr>
        <w:autoSpaceDE w:val="0"/>
        <w:autoSpaceDN w:val="0"/>
        <w:adjustRightInd w:val="0"/>
        <w:snapToGrid w:val="0"/>
        <w:spacing w:line="336" w:lineRule="auto"/>
        <w:ind w:right="210" w:firstLineChars="200" w:firstLine="480"/>
        <w:rPr>
          <w:rFonts w:hAnsi="宋体"/>
          <w:sz w:val="24"/>
        </w:rPr>
      </w:pPr>
      <w:r w:rsidRPr="000F018E">
        <w:rPr>
          <w:rFonts w:hAnsi="宋体" w:hint="eastAsia"/>
          <w:sz w:val="24"/>
        </w:rPr>
        <w:t>三、评审程序、内容</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1</w:t>
      </w:r>
      <w:r w:rsidRPr="000F018E">
        <w:rPr>
          <w:rFonts w:ascii="Times New Roman" w:eastAsia="宋体" w:hint="eastAsia"/>
          <w:kern w:val="2"/>
          <w:sz w:val="24"/>
          <w:szCs w:val="24"/>
        </w:rPr>
        <w:t>、</w:t>
      </w:r>
      <w:r w:rsidRPr="000F018E">
        <w:rPr>
          <w:rFonts w:ascii="Times New Roman" w:eastAsia="宋体"/>
          <w:kern w:val="2"/>
          <w:sz w:val="24"/>
          <w:szCs w:val="24"/>
        </w:rPr>
        <w:t>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lastRenderedPageBreak/>
        <w:t>磋商小组在对响应文件的有效性、完整性和响应程度进行审查时，可以要求供应商对响应文件中含义不明确、同类问题表述不一致或者有明显文字和计算错误的内容等</w:t>
      </w:r>
      <w:proofErr w:type="gramStart"/>
      <w:r w:rsidRPr="000F018E">
        <w:rPr>
          <w:rFonts w:ascii="Times New Roman" w:eastAsia="宋体" w:hint="eastAsia"/>
          <w:kern w:val="2"/>
          <w:sz w:val="24"/>
          <w:szCs w:val="24"/>
        </w:rPr>
        <w:t>作出</w:t>
      </w:r>
      <w:proofErr w:type="gramEnd"/>
      <w:r w:rsidRPr="000F018E">
        <w:rPr>
          <w:rFonts w:ascii="Times New Roman" w:eastAsia="宋体" w:hint="eastAsia"/>
          <w:kern w:val="2"/>
          <w:sz w:val="24"/>
          <w:szCs w:val="24"/>
        </w:rPr>
        <w:t>必要的澄清、说明或者更正。供应商的澄清、说明或者更正不得超出响应文件的范围或者改变响应文件的实质性内容。</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磋商小组要求供应商澄清、说明或者更正响应文件应当以书面形式</w:t>
      </w:r>
      <w:proofErr w:type="gramStart"/>
      <w:r w:rsidRPr="000F018E">
        <w:rPr>
          <w:rFonts w:ascii="Times New Roman" w:eastAsia="宋体" w:hint="eastAsia"/>
          <w:kern w:val="2"/>
          <w:sz w:val="24"/>
          <w:szCs w:val="24"/>
        </w:rPr>
        <w:t>作出</w:t>
      </w:r>
      <w:proofErr w:type="gramEnd"/>
      <w:r w:rsidRPr="000F018E">
        <w:rPr>
          <w:rFonts w:ascii="Times New Roman" w:eastAsia="宋体" w:hint="eastAsia"/>
          <w:kern w:val="2"/>
          <w:sz w:val="24"/>
          <w:szCs w:val="24"/>
        </w:rPr>
        <w:t>。供应商的澄清、说明或者更正应当由法定代表人或其授权代表签字或者加盖公章。由授权代表签字的，应当附法定代表人授权书。供应商为自然人的，应当由本人签字并附身份证明。</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2</w:t>
      </w:r>
      <w:r w:rsidRPr="000F018E">
        <w:rPr>
          <w:rFonts w:ascii="Times New Roman" w:eastAsia="宋体" w:hint="eastAsia"/>
          <w:kern w:val="2"/>
          <w:sz w:val="24"/>
          <w:szCs w:val="24"/>
        </w:rPr>
        <w:t>、</w:t>
      </w:r>
      <w:r w:rsidRPr="000F018E">
        <w:rPr>
          <w:rFonts w:ascii="Times New Roman" w:eastAsia="宋体"/>
          <w:kern w:val="2"/>
          <w:sz w:val="24"/>
          <w:szCs w:val="24"/>
        </w:rPr>
        <w:t>磋商小组所有成员应当集中与单一供应商分别进行磋商，并给予所有参加磋商的供应商平等的磋商机会。</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3</w:t>
      </w:r>
      <w:r w:rsidRPr="000F018E">
        <w:rPr>
          <w:rFonts w:ascii="Times New Roman" w:eastAsia="宋体" w:hint="eastAsia"/>
          <w:kern w:val="2"/>
          <w:sz w:val="24"/>
          <w:szCs w:val="24"/>
        </w:rPr>
        <w:t>、</w:t>
      </w:r>
      <w:r w:rsidRPr="000F018E">
        <w:rPr>
          <w:rFonts w:ascii="Times New Roman" w:eastAsia="宋体"/>
          <w:kern w:val="2"/>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kern w:val="2"/>
          <w:sz w:val="24"/>
          <w:szCs w:val="24"/>
        </w:rPr>
        <w:t>对磋商文件</w:t>
      </w:r>
      <w:proofErr w:type="gramStart"/>
      <w:r w:rsidRPr="000F018E">
        <w:rPr>
          <w:rFonts w:ascii="Times New Roman" w:eastAsia="宋体"/>
          <w:kern w:val="2"/>
          <w:sz w:val="24"/>
          <w:szCs w:val="24"/>
        </w:rPr>
        <w:t>作出</w:t>
      </w:r>
      <w:proofErr w:type="gramEnd"/>
      <w:r w:rsidRPr="000F018E">
        <w:rPr>
          <w:rFonts w:ascii="Times New Roman" w:eastAsia="宋体"/>
          <w:kern w:val="2"/>
          <w:sz w:val="24"/>
          <w:szCs w:val="24"/>
        </w:rPr>
        <w:t>的实质性变动是磋商文件的有效组成部分，磋商小组应当及时以书面形式同时通知所有参加磋商的供应商。</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kern w:val="2"/>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4</w:t>
      </w:r>
      <w:r w:rsidRPr="000F018E">
        <w:rPr>
          <w:rFonts w:ascii="Times New Roman" w:eastAsia="宋体" w:hint="eastAsia"/>
          <w:kern w:val="2"/>
          <w:sz w:val="24"/>
          <w:szCs w:val="24"/>
        </w:rPr>
        <w:t>、</w:t>
      </w:r>
      <w:r w:rsidRPr="000F018E">
        <w:rPr>
          <w:rFonts w:ascii="Times New Roman" w:eastAsia="宋体"/>
          <w:kern w:val="2"/>
          <w:sz w:val="24"/>
          <w:szCs w:val="24"/>
        </w:rPr>
        <w:t>磋商文件能够详细列明采购标的</w:t>
      </w:r>
      <w:proofErr w:type="gramStart"/>
      <w:r w:rsidRPr="000F018E">
        <w:rPr>
          <w:rFonts w:ascii="Times New Roman" w:eastAsia="宋体"/>
          <w:kern w:val="2"/>
          <w:sz w:val="24"/>
          <w:szCs w:val="24"/>
        </w:rPr>
        <w:t>的</w:t>
      </w:r>
      <w:proofErr w:type="gramEnd"/>
      <w:r w:rsidRPr="000F018E">
        <w:rPr>
          <w:rFonts w:ascii="Times New Roman" w:eastAsia="宋体"/>
          <w:kern w:val="2"/>
          <w:sz w:val="24"/>
          <w:szCs w:val="24"/>
        </w:rPr>
        <w:t>技术、服务要求的，磋商结束后，磋商小组应当要求所有</w:t>
      </w:r>
      <w:r w:rsidRPr="000F018E">
        <w:rPr>
          <w:rFonts w:ascii="Times New Roman" w:eastAsia="宋体" w:hint="eastAsia"/>
          <w:kern w:val="2"/>
          <w:sz w:val="24"/>
          <w:szCs w:val="24"/>
        </w:rPr>
        <w:t>实质性响应</w:t>
      </w:r>
      <w:r w:rsidRPr="000F018E">
        <w:rPr>
          <w:rFonts w:ascii="Times New Roman" w:eastAsia="宋体"/>
          <w:kern w:val="2"/>
          <w:sz w:val="24"/>
          <w:szCs w:val="24"/>
        </w:rPr>
        <w:t>的供应商在规定时间内提交最后报价，提交最后报价的供应商不得少于</w:t>
      </w:r>
      <w:r w:rsidRPr="000F018E">
        <w:rPr>
          <w:rFonts w:ascii="Times New Roman" w:eastAsia="宋体"/>
          <w:kern w:val="2"/>
          <w:sz w:val="24"/>
          <w:szCs w:val="24"/>
        </w:rPr>
        <w:t>3</w:t>
      </w:r>
      <w:r w:rsidRPr="000F018E">
        <w:rPr>
          <w:rFonts w:ascii="Times New Roman" w:eastAsia="宋体"/>
          <w:kern w:val="2"/>
          <w:sz w:val="24"/>
          <w:szCs w:val="24"/>
        </w:rPr>
        <w:t>家。</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kern w:val="2"/>
          <w:sz w:val="24"/>
          <w:szCs w:val="24"/>
        </w:rPr>
        <w:t>磋商文件不能详细列明采购标的技术、服务要求，需经磋商由供应商提供最终设计方案或解决方案的，磋商结束后，磋商小组应当按照少数服从多数的原则投票推荐</w:t>
      </w:r>
      <w:r w:rsidRPr="000F018E">
        <w:rPr>
          <w:rFonts w:ascii="Times New Roman" w:eastAsia="宋体"/>
          <w:kern w:val="2"/>
          <w:sz w:val="24"/>
          <w:szCs w:val="24"/>
        </w:rPr>
        <w:t>3</w:t>
      </w:r>
      <w:r w:rsidRPr="000F018E">
        <w:rPr>
          <w:rFonts w:ascii="Times New Roman" w:eastAsia="宋体"/>
          <w:kern w:val="2"/>
          <w:sz w:val="24"/>
          <w:szCs w:val="24"/>
        </w:rPr>
        <w:t>家以上供应商的设计方案或者解决方案，并要求其在规定时间内提交最后报价。</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市场竞争不充分的科研项目，以及需要扶持的科技成果转化项目，</w:t>
      </w:r>
      <w:r w:rsidRPr="000F018E">
        <w:rPr>
          <w:rFonts w:ascii="Times New Roman" w:eastAsia="宋体"/>
          <w:kern w:val="2"/>
          <w:sz w:val="24"/>
          <w:szCs w:val="24"/>
        </w:rPr>
        <w:t>提交最后报价的供应商</w:t>
      </w:r>
      <w:r w:rsidRPr="000F018E">
        <w:rPr>
          <w:rFonts w:ascii="Times New Roman" w:eastAsia="宋体" w:hint="eastAsia"/>
          <w:kern w:val="2"/>
          <w:sz w:val="24"/>
          <w:szCs w:val="24"/>
        </w:rPr>
        <w:t>可以是</w:t>
      </w:r>
      <w:r w:rsidRPr="000F018E">
        <w:rPr>
          <w:rFonts w:ascii="Times New Roman" w:eastAsia="宋体" w:hint="eastAsia"/>
          <w:kern w:val="2"/>
          <w:sz w:val="24"/>
          <w:szCs w:val="24"/>
        </w:rPr>
        <w:t>2</w:t>
      </w:r>
      <w:r w:rsidRPr="000F018E">
        <w:rPr>
          <w:rFonts w:ascii="Times New Roman" w:eastAsia="宋体"/>
          <w:kern w:val="2"/>
          <w:sz w:val="24"/>
          <w:szCs w:val="24"/>
        </w:rPr>
        <w:t>家。</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5</w:t>
      </w:r>
      <w:r w:rsidRPr="000F018E">
        <w:rPr>
          <w:rFonts w:ascii="Times New Roman" w:eastAsia="宋体" w:hint="eastAsia"/>
          <w:kern w:val="2"/>
          <w:sz w:val="24"/>
          <w:szCs w:val="24"/>
        </w:rPr>
        <w:t>、</w:t>
      </w:r>
      <w:r w:rsidRPr="000F018E">
        <w:rPr>
          <w:rFonts w:ascii="Times New Roman" w:eastAsia="宋体"/>
          <w:kern w:val="2"/>
          <w:sz w:val="24"/>
          <w:szCs w:val="24"/>
        </w:rPr>
        <w:t>最后报价是供应商响应文件的有效组成部分。</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6</w:t>
      </w:r>
      <w:r w:rsidRPr="000F018E">
        <w:rPr>
          <w:rFonts w:ascii="Times New Roman" w:eastAsia="宋体" w:hint="eastAsia"/>
          <w:kern w:val="2"/>
          <w:sz w:val="24"/>
          <w:szCs w:val="24"/>
        </w:rPr>
        <w:t>、</w:t>
      </w:r>
      <w:r w:rsidRPr="000F018E">
        <w:rPr>
          <w:rFonts w:ascii="Times New Roman" w:eastAsia="宋体"/>
          <w:kern w:val="2"/>
          <w:sz w:val="24"/>
          <w:szCs w:val="24"/>
        </w:rPr>
        <w:t>已提交响应文件的供应商，在提交最后报价之前，可以根据磋商情况退出磋商。</w:t>
      </w:r>
    </w:p>
    <w:p w:rsidR="00472A82" w:rsidRPr="000F018E" w:rsidRDefault="00472A82" w:rsidP="00832C43">
      <w:pPr>
        <w:pStyle w:val="20"/>
        <w:snapToGrid w:val="0"/>
        <w:spacing w:line="336" w:lineRule="auto"/>
        <w:ind w:firstLineChars="200" w:firstLine="480"/>
        <w:contextualSpacing/>
        <w:rPr>
          <w:rFonts w:ascii="Times New Roman" w:eastAsia="宋体"/>
          <w:kern w:val="2"/>
          <w:sz w:val="24"/>
          <w:szCs w:val="24"/>
        </w:rPr>
      </w:pPr>
      <w:r w:rsidRPr="000F018E">
        <w:rPr>
          <w:rFonts w:ascii="Times New Roman" w:eastAsia="宋体" w:hint="eastAsia"/>
          <w:kern w:val="2"/>
          <w:sz w:val="24"/>
          <w:szCs w:val="24"/>
        </w:rPr>
        <w:t>磋商时间由磋商小组掌握。</w:t>
      </w:r>
    </w:p>
    <w:p w:rsidR="00472A82" w:rsidRPr="000F018E" w:rsidRDefault="00472A82" w:rsidP="00832C43">
      <w:pPr>
        <w:pStyle w:val="20"/>
        <w:snapToGrid w:val="0"/>
        <w:spacing w:line="336" w:lineRule="auto"/>
        <w:ind w:firstLine="494"/>
        <w:contextualSpacing/>
        <w:rPr>
          <w:rFonts w:ascii="Times New Roman" w:eastAsia="宋体"/>
          <w:kern w:val="2"/>
          <w:sz w:val="24"/>
          <w:szCs w:val="24"/>
        </w:rPr>
      </w:pPr>
      <w:r w:rsidRPr="000F018E">
        <w:rPr>
          <w:rFonts w:ascii="Times New Roman" w:eastAsia="宋体" w:hint="eastAsia"/>
          <w:kern w:val="2"/>
          <w:sz w:val="24"/>
          <w:szCs w:val="24"/>
        </w:rPr>
        <w:t>四、评审方法</w:t>
      </w:r>
      <w:r w:rsidR="00733588" w:rsidRPr="000F018E">
        <w:rPr>
          <w:rFonts w:ascii="Times New Roman" w:eastAsia="宋体" w:hint="eastAsia"/>
          <w:kern w:val="2"/>
          <w:sz w:val="24"/>
          <w:szCs w:val="24"/>
        </w:rPr>
        <w:t>(</w:t>
      </w:r>
      <w:r w:rsidRPr="000F018E">
        <w:rPr>
          <w:rFonts w:ascii="Times New Roman" w:eastAsia="宋体" w:hint="eastAsia"/>
          <w:kern w:val="2"/>
          <w:sz w:val="24"/>
          <w:szCs w:val="24"/>
        </w:rPr>
        <w:t>综合评分法</w:t>
      </w:r>
      <w:r w:rsidR="00733588" w:rsidRPr="000F018E">
        <w:rPr>
          <w:rFonts w:ascii="Times New Roman" w:eastAsia="宋体" w:hint="eastAsia"/>
          <w:kern w:val="2"/>
          <w:sz w:val="24"/>
          <w:szCs w:val="24"/>
        </w:rPr>
        <w:t>)</w:t>
      </w:r>
    </w:p>
    <w:p w:rsidR="00472A82" w:rsidRPr="000F018E" w:rsidRDefault="00472A82" w:rsidP="00832C43">
      <w:pPr>
        <w:pStyle w:val="20"/>
        <w:snapToGrid w:val="0"/>
        <w:spacing w:line="336" w:lineRule="auto"/>
        <w:ind w:firstLine="494"/>
        <w:contextualSpacing/>
        <w:rPr>
          <w:rFonts w:ascii="Times New Roman" w:eastAsia="宋体"/>
          <w:kern w:val="2"/>
          <w:sz w:val="24"/>
          <w:szCs w:val="24"/>
        </w:rPr>
      </w:pPr>
      <w:r w:rsidRPr="000F018E">
        <w:rPr>
          <w:rFonts w:ascii="Times New Roman" w:eastAsia="宋体" w:hint="eastAsia"/>
          <w:kern w:val="2"/>
          <w:sz w:val="24"/>
          <w:szCs w:val="24"/>
        </w:rPr>
        <w:lastRenderedPageBreak/>
        <w:t>经磋商确定最终采购需求和提交最后报价的供应商后，由磋商小组采用综合评分法对提交最后报价的供应商的响应文件和最后报价进行综合评分。</w:t>
      </w:r>
    </w:p>
    <w:p w:rsidR="00472A82" w:rsidRPr="000F018E" w:rsidRDefault="00472A82" w:rsidP="00832C43">
      <w:pPr>
        <w:pStyle w:val="20"/>
        <w:snapToGrid w:val="0"/>
        <w:spacing w:line="336" w:lineRule="auto"/>
        <w:ind w:firstLine="494"/>
        <w:contextualSpacing/>
        <w:rPr>
          <w:rFonts w:ascii="Times New Roman" w:eastAsia="宋体"/>
          <w:kern w:val="2"/>
          <w:sz w:val="24"/>
          <w:szCs w:val="24"/>
        </w:rPr>
      </w:pPr>
      <w:r w:rsidRPr="000F018E">
        <w:rPr>
          <w:rFonts w:ascii="Times New Roman" w:eastAsia="宋体" w:hint="eastAsia"/>
          <w:kern w:val="2"/>
          <w:sz w:val="24"/>
          <w:szCs w:val="24"/>
        </w:rPr>
        <w:t>综合评分法，是指响应文件满足磋商文件全部实质性要求且按评审因素的量化指标评审得分最高的供应商为成交候选供应商的评审方法。</w:t>
      </w:r>
    </w:p>
    <w:p w:rsidR="00472A82" w:rsidRPr="000F018E" w:rsidRDefault="00472A82" w:rsidP="00832C43">
      <w:pPr>
        <w:pStyle w:val="20"/>
        <w:snapToGrid w:val="0"/>
        <w:spacing w:line="336" w:lineRule="auto"/>
        <w:ind w:firstLine="494"/>
        <w:contextualSpacing/>
        <w:rPr>
          <w:rFonts w:ascii="Times New Roman" w:eastAsia="宋体"/>
          <w:kern w:val="2"/>
          <w:sz w:val="24"/>
          <w:szCs w:val="24"/>
        </w:rPr>
      </w:pPr>
      <w:r w:rsidRPr="000F018E">
        <w:rPr>
          <w:rFonts w:ascii="Times New Roman" w:eastAsia="宋体" w:hint="eastAsia"/>
          <w:kern w:val="2"/>
          <w:sz w:val="24"/>
          <w:szCs w:val="24"/>
        </w:rPr>
        <w:t>评审时，磋商小组各成员应当独立对每个</w:t>
      </w:r>
      <w:proofErr w:type="gramStart"/>
      <w:r w:rsidRPr="000F018E">
        <w:rPr>
          <w:rFonts w:ascii="Times New Roman" w:eastAsia="宋体" w:hint="eastAsia"/>
          <w:kern w:val="2"/>
          <w:sz w:val="24"/>
          <w:szCs w:val="24"/>
        </w:rPr>
        <w:t>有效响应</w:t>
      </w:r>
      <w:proofErr w:type="gramEnd"/>
      <w:r w:rsidRPr="000F018E">
        <w:rPr>
          <w:rFonts w:ascii="Times New Roman" w:eastAsia="宋体" w:hint="eastAsia"/>
          <w:kern w:val="2"/>
          <w:sz w:val="24"/>
          <w:szCs w:val="24"/>
        </w:rPr>
        <w:t>的文件进行评价、打分，然后汇总每个供应商每项评分因素的得分。</w:t>
      </w:r>
    </w:p>
    <w:p w:rsidR="00472A82" w:rsidRPr="000F018E" w:rsidRDefault="004833D3" w:rsidP="00832C43">
      <w:pPr>
        <w:snapToGrid w:val="0"/>
        <w:spacing w:line="336" w:lineRule="auto"/>
        <w:ind w:firstLineChars="200" w:firstLine="480"/>
        <w:rPr>
          <w:rFonts w:hAnsi="宋体"/>
          <w:sz w:val="24"/>
        </w:rPr>
      </w:pPr>
      <w:r w:rsidRPr="000F018E">
        <w:rPr>
          <w:rFonts w:hAnsi="宋体" w:hint="eastAsia"/>
          <w:sz w:val="24"/>
        </w:rPr>
        <w:t>(</w:t>
      </w:r>
      <w:proofErr w:type="gramStart"/>
      <w:r w:rsidRPr="000F018E">
        <w:rPr>
          <w:rFonts w:hAnsi="宋体" w:hint="eastAsia"/>
          <w:sz w:val="24"/>
        </w:rPr>
        <w:t>一</w:t>
      </w:r>
      <w:proofErr w:type="gramEnd"/>
      <w:r w:rsidRPr="000F018E">
        <w:rPr>
          <w:rFonts w:hAnsi="宋体" w:hint="eastAsia"/>
          <w:sz w:val="24"/>
        </w:rPr>
        <w:t>)</w:t>
      </w:r>
      <w:r w:rsidR="00472A82" w:rsidRPr="000F018E">
        <w:rPr>
          <w:rFonts w:hAnsi="宋体" w:hint="eastAsia"/>
          <w:sz w:val="24"/>
        </w:rPr>
        <w:t>审查响应文件的有效性、完整性、响应程度</w:t>
      </w:r>
    </w:p>
    <w:p w:rsidR="00472A82" w:rsidRPr="000F018E" w:rsidRDefault="00472A82" w:rsidP="00832C43">
      <w:pPr>
        <w:snapToGrid w:val="0"/>
        <w:spacing w:line="336" w:lineRule="auto"/>
        <w:ind w:firstLineChars="200" w:firstLine="480"/>
        <w:rPr>
          <w:rFonts w:hAnsi="宋体"/>
          <w:sz w:val="24"/>
        </w:rPr>
      </w:pPr>
      <w:r w:rsidRPr="000F018E">
        <w:rPr>
          <w:rFonts w:hAnsi="宋体" w:hint="eastAsia"/>
          <w:sz w:val="24"/>
        </w:rPr>
        <w:t>1</w:t>
      </w:r>
      <w:r w:rsidRPr="000F018E">
        <w:rPr>
          <w:rFonts w:hAnsi="宋体" w:hint="eastAsia"/>
          <w:sz w:val="24"/>
        </w:rPr>
        <w:t>、要求的保证金是否已提供；</w:t>
      </w:r>
    </w:p>
    <w:p w:rsidR="00472A82" w:rsidRPr="000F018E" w:rsidRDefault="004833D3" w:rsidP="00832C43">
      <w:pPr>
        <w:snapToGrid w:val="0"/>
        <w:spacing w:line="336" w:lineRule="auto"/>
        <w:ind w:firstLineChars="200" w:firstLine="480"/>
        <w:rPr>
          <w:rFonts w:hAnsi="宋体"/>
          <w:sz w:val="24"/>
        </w:rPr>
      </w:pPr>
      <w:r w:rsidRPr="000F018E">
        <w:rPr>
          <w:rFonts w:hAnsi="宋体" w:hint="eastAsia"/>
          <w:sz w:val="24"/>
        </w:rPr>
        <w:t>2</w:t>
      </w:r>
      <w:r w:rsidR="00472A82" w:rsidRPr="000F018E">
        <w:rPr>
          <w:rFonts w:hAnsi="宋体" w:hint="eastAsia"/>
          <w:sz w:val="24"/>
        </w:rPr>
        <w:t>、供应商资格是否符合</w:t>
      </w:r>
      <w:r w:rsidR="00472A82" w:rsidRPr="000F018E">
        <w:rPr>
          <w:rFonts w:hAnsi="宋体" w:hint="eastAsia"/>
          <w:sz w:val="24"/>
        </w:rPr>
        <w:t>;</w:t>
      </w:r>
    </w:p>
    <w:p w:rsidR="00472A82" w:rsidRPr="000F018E" w:rsidRDefault="004833D3" w:rsidP="00832C43">
      <w:pPr>
        <w:snapToGrid w:val="0"/>
        <w:spacing w:line="336" w:lineRule="auto"/>
        <w:ind w:firstLineChars="200" w:firstLine="480"/>
        <w:rPr>
          <w:rFonts w:hAnsi="宋体"/>
          <w:sz w:val="24"/>
        </w:rPr>
      </w:pPr>
      <w:r w:rsidRPr="000F018E">
        <w:rPr>
          <w:rFonts w:hAnsi="宋体" w:hint="eastAsia"/>
          <w:sz w:val="24"/>
        </w:rPr>
        <w:t>3</w:t>
      </w:r>
      <w:r w:rsidR="00472A82" w:rsidRPr="000F018E">
        <w:rPr>
          <w:rFonts w:hAnsi="宋体" w:hint="eastAsia"/>
          <w:sz w:val="24"/>
        </w:rPr>
        <w:t>、响应文件是否完整；</w:t>
      </w:r>
    </w:p>
    <w:p w:rsidR="004833D3" w:rsidRPr="000F018E" w:rsidRDefault="004833D3" w:rsidP="00832C43">
      <w:pPr>
        <w:snapToGrid w:val="0"/>
        <w:spacing w:line="336" w:lineRule="auto"/>
        <w:ind w:firstLineChars="200" w:firstLine="480"/>
        <w:rPr>
          <w:rFonts w:hAnsi="宋体"/>
          <w:sz w:val="24"/>
        </w:rPr>
      </w:pPr>
      <w:r w:rsidRPr="000F018E">
        <w:rPr>
          <w:rFonts w:hAnsi="宋体" w:hint="eastAsia"/>
          <w:sz w:val="24"/>
        </w:rPr>
        <w:t>4</w:t>
      </w:r>
      <w:r w:rsidR="00472A82" w:rsidRPr="000F018E">
        <w:rPr>
          <w:rFonts w:hAnsi="宋体" w:hint="eastAsia"/>
          <w:sz w:val="24"/>
        </w:rPr>
        <w:t>、响应文件是否恰当地签署；</w:t>
      </w:r>
    </w:p>
    <w:p w:rsidR="00472A82" w:rsidRPr="000F018E" w:rsidRDefault="004833D3" w:rsidP="00832C43">
      <w:pPr>
        <w:snapToGrid w:val="0"/>
        <w:spacing w:line="336" w:lineRule="auto"/>
        <w:ind w:firstLineChars="200" w:firstLine="480"/>
        <w:rPr>
          <w:rFonts w:hAnsi="宋体"/>
          <w:sz w:val="24"/>
        </w:rPr>
      </w:pPr>
      <w:r w:rsidRPr="000F018E">
        <w:rPr>
          <w:rFonts w:hAnsi="宋体" w:hint="eastAsia"/>
          <w:sz w:val="24"/>
        </w:rPr>
        <w:t>5</w:t>
      </w:r>
      <w:r w:rsidR="00472A82" w:rsidRPr="000F018E">
        <w:rPr>
          <w:rFonts w:hAnsi="宋体" w:hint="eastAsia"/>
          <w:sz w:val="24"/>
        </w:rPr>
        <w:t>、是否</w:t>
      </w:r>
      <w:proofErr w:type="gramStart"/>
      <w:r w:rsidR="00472A82" w:rsidRPr="000F018E">
        <w:rPr>
          <w:rFonts w:hAnsi="宋体" w:hint="eastAsia"/>
          <w:sz w:val="24"/>
        </w:rPr>
        <w:t>作出</w:t>
      </w:r>
      <w:proofErr w:type="gramEnd"/>
      <w:r w:rsidR="00472A82" w:rsidRPr="000F018E">
        <w:rPr>
          <w:rFonts w:hAnsi="宋体" w:hint="eastAsia"/>
          <w:sz w:val="24"/>
        </w:rPr>
        <w:t>实质性响应（是否有实质性响应，只根据响应文件本身，而不寻求外部证据）；</w:t>
      </w:r>
    </w:p>
    <w:p w:rsidR="00472A82" w:rsidRPr="000F018E" w:rsidRDefault="004833D3" w:rsidP="00832C43">
      <w:pPr>
        <w:snapToGrid w:val="0"/>
        <w:spacing w:line="336" w:lineRule="auto"/>
        <w:ind w:firstLineChars="200" w:firstLine="480"/>
        <w:rPr>
          <w:rFonts w:hAnsi="宋体"/>
          <w:sz w:val="24"/>
        </w:rPr>
      </w:pPr>
      <w:r w:rsidRPr="000F018E">
        <w:rPr>
          <w:rFonts w:hAnsi="宋体" w:hint="eastAsia"/>
          <w:sz w:val="24"/>
        </w:rPr>
        <w:t>6</w:t>
      </w:r>
      <w:r w:rsidR="00472A82" w:rsidRPr="000F018E">
        <w:rPr>
          <w:rFonts w:hAnsi="宋体" w:hint="eastAsia"/>
          <w:sz w:val="24"/>
        </w:rPr>
        <w:t>、是否有计算错误。</w:t>
      </w:r>
    </w:p>
    <w:p w:rsidR="00472A82" w:rsidRPr="000F018E" w:rsidRDefault="004833D3" w:rsidP="00832C43">
      <w:pPr>
        <w:snapToGrid w:val="0"/>
        <w:spacing w:line="336" w:lineRule="auto"/>
        <w:ind w:firstLineChars="200" w:firstLine="480"/>
        <w:rPr>
          <w:rFonts w:hAnsi="宋体"/>
          <w:sz w:val="24"/>
        </w:rPr>
      </w:pPr>
      <w:r w:rsidRPr="000F018E">
        <w:rPr>
          <w:rFonts w:hAnsi="宋体" w:hint="eastAsia"/>
          <w:sz w:val="24"/>
        </w:rPr>
        <w:t>(</w:t>
      </w:r>
      <w:r w:rsidRPr="000F018E">
        <w:rPr>
          <w:rFonts w:hAnsi="宋体" w:hint="eastAsia"/>
          <w:sz w:val="24"/>
        </w:rPr>
        <w:t>二</w:t>
      </w:r>
      <w:r w:rsidRPr="000F018E">
        <w:rPr>
          <w:rFonts w:hAnsi="宋体" w:hint="eastAsia"/>
          <w:sz w:val="24"/>
        </w:rPr>
        <w:t>)</w:t>
      </w:r>
      <w:r w:rsidR="00472A82" w:rsidRPr="000F018E">
        <w:rPr>
          <w:rFonts w:hAnsi="宋体" w:hint="eastAsia"/>
          <w:sz w:val="24"/>
        </w:rPr>
        <w:t>误差纠正</w:t>
      </w:r>
    </w:p>
    <w:p w:rsidR="00472A82" w:rsidRPr="000F018E" w:rsidRDefault="00472A82" w:rsidP="00832C43">
      <w:pPr>
        <w:snapToGrid w:val="0"/>
        <w:spacing w:line="336" w:lineRule="auto"/>
        <w:ind w:firstLineChars="200" w:firstLine="480"/>
        <w:rPr>
          <w:rFonts w:hAnsi="宋体"/>
          <w:sz w:val="24"/>
        </w:rPr>
      </w:pPr>
      <w:r w:rsidRPr="000F018E">
        <w:rPr>
          <w:rFonts w:hAnsi="宋体" w:hint="eastAsia"/>
          <w:sz w:val="24"/>
        </w:rPr>
        <w:t>1</w:t>
      </w:r>
      <w:r w:rsidRPr="000F018E">
        <w:rPr>
          <w:rFonts w:hAnsi="宋体" w:hint="eastAsia"/>
          <w:sz w:val="24"/>
        </w:rPr>
        <w:t>、如果单价汇总金额与总价金额有出入，以单价金额计算结果为准；</w:t>
      </w:r>
    </w:p>
    <w:p w:rsidR="00472A82" w:rsidRPr="000F018E" w:rsidRDefault="00472A82" w:rsidP="00832C43">
      <w:pPr>
        <w:snapToGrid w:val="0"/>
        <w:spacing w:line="336" w:lineRule="auto"/>
        <w:ind w:firstLineChars="200" w:firstLine="480"/>
        <w:rPr>
          <w:rFonts w:hAnsi="宋体"/>
          <w:sz w:val="24"/>
        </w:rPr>
      </w:pPr>
      <w:r w:rsidRPr="000F018E">
        <w:rPr>
          <w:rFonts w:hAnsi="宋体" w:hint="eastAsia"/>
          <w:sz w:val="24"/>
        </w:rPr>
        <w:t>2</w:t>
      </w:r>
      <w:r w:rsidRPr="000F018E">
        <w:rPr>
          <w:rFonts w:hAnsi="宋体" w:hint="eastAsia"/>
          <w:sz w:val="24"/>
        </w:rPr>
        <w:t>、单价金额小数点有明显错位的，应以总价为准；</w:t>
      </w:r>
    </w:p>
    <w:p w:rsidR="00472A82" w:rsidRPr="000F018E" w:rsidRDefault="00472A82" w:rsidP="00832C43">
      <w:pPr>
        <w:snapToGrid w:val="0"/>
        <w:spacing w:line="336" w:lineRule="auto"/>
        <w:ind w:firstLineChars="200" w:firstLine="480"/>
        <w:rPr>
          <w:rFonts w:hAnsi="宋体"/>
          <w:sz w:val="24"/>
        </w:rPr>
      </w:pPr>
      <w:r w:rsidRPr="000F018E">
        <w:rPr>
          <w:rFonts w:hAnsi="宋体" w:hint="eastAsia"/>
          <w:sz w:val="24"/>
        </w:rPr>
        <w:t>3</w:t>
      </w:r>
      <w:r w:rsidRPr="000F018E">
        <w:rPr>
          <w:rFonts w:hAnsi="宋体" w:hint="eastAsia"/>
          <w:sz w:val="24"/>
        </w:rPr>
        <w:t>、正本与副本有矛盾的，以正本为准；</w:t>
      </w:r>
    </w:p>
    <w:p w:rsidR="00472A82" w:rsidRPr="000F018E" w:rsidRDefault="00472A82" w:rsidP="00832C43">
      <w:pPr>
        <w:snapToGrid w:val="0"/>
        <w:spacing w:line="336" w:lineRule="auto"/>
        <w:ind w:firstLineChars="200" w:firstLine="480"/>
        <w:rPr>
          <w:rFonts w:hAnsi="宋体"/>
          <w:sz w:val="24"/>
        </w:rPr>
      </w:pPr>
      <w:r w:rsidRPr="000F018E">
        <w:rPr>
          <w:rFonts w:hAnsi="宋体" w:hint="eastAsia"/>
          <w:sz w:val="24"/>
        </w:rPr>
        <w:t>4</w:t>
      </w:r>
      <w:r w:rsidRPr="000F018E">
        <w:rPr>
          <w:rFonts w:hAnsi="宋体" w:hint="eastAsia"/>
          <w:sz w:val="24"/>
        </w:rPr>
        <w:t>、若文件大写表示的数据与数字表示的有差别，以大写表示的数据为准。</w:t>
      </w:r>
    </w:p>
    <w:p w:rsidR="00472A82" w:rsidRPr="000F018E" w:rsidRDefault="004833D3" w:rsidP="00832C43">
      <w:pPr>
        <w:tabs>
          <w:tab w:val="left" w:pos="6555"/>
          <w:tab w:val="right" w:pos="8306"/>
        </w:tabs>
        <w:snapToGrid w:val="0"/>
        <w:spacing w:line="336" w:lineRule="auto"/>
        <w:ind w:firstLineChars="200" w:firstLine="480"/>
        <w:rPr>
          <w:rFonts w:hAnsi="宋体"/>
          <w:sz w:val="24"/>
        </w:rPr>
      </w:pPr>
      <w:r w:rsidRPr="000F018E">
        <w:rPr>
          <w:rFonts w:hAnsi="宋体" w:hint="eastAsia"/>
          <w:sz w:val="24"/>
        </w:rPr>
        <w:t>(</w:t>
      </w:r>
      <w:r w:rsidRPr="000F018E">
        <w:rPr>
          <w:rFonts w:hAnsi="宋体" w:hint="eastAsia"/>
          <w:sz w:val="24"/>
        </w:rPr>
        <w:t>三</w:t>
      </w:r>
      <w:r w:rsidRPr="000F018E">
        <w:rPr>
          <w:rFonts w:hAnsi="宋体" w:hint="eastAsia"/>
          <w:sz w:val="24"/>
        </w:rPr>
        <w:t>)</w:t>
      </w:r>
      <w:r w:rsidR="00472A82" w:rsidRPr="000F018E">
        <w:rPr>
          <w:rFonts w:hAnsi="宋体" w:hint="eastAsia"/>
          <w:sz w:val="24"/>
        </w:rPr>
        <w:t>出现下列情形之一的，作无效响应处理</w:t>
      </w:r>
      <w:r w:rsidRPr="000F018E">
        <w:rPr>
          <w:rFonts w:hAnsi="宋体" w:hint="eastAsia"/>
          <w:sz w:val="24"/>
        </w:rPr>
        <w:t>：</w:t>
      </w:r>
    </w:p>
    <w:p w:rsidR="004833D3" w:rsidRPr="000F018E" w:rsidRDefault="00472A82" w:rsidP="00832C43">
      <w:pPr>
        <w:tabs>
          <w:tab w:val="left" w:pos="6555"/>
        </w:tabs>
        <w:snapToGrid w:val="0"/>
        <w:spacing w:line="336" w:lineRule="auto"/>
        <w:ind w:firstLineChars="200" w:firstLine="480"/>
        <w:rPr>
          <w:rFonts w:hAnsi="宋体"/>
          <w:sz w:val="24"/>
        </w:rPr>
      </w:pPr>
      <w:r w:rsidRPr="000F018E">
        <w:rPr>
          <w:rFonts w:hAnsi="宋体" w:hint="eastAsia"/>
          <w:sz w:val="24"/>
        </w:rPr>
        <w:t>1</w:t>
      </w:r>
      <w:r w:rsidRPr="000F018E">
        <w:rPr>
          <w:rFonts w:hAnsi="宋体" w:hint="eastAsia"/>
          <w:sz w:val="24"/>
        </w:rPr>
        <w:t>、</w:t>
      </w:r>
      <w:r w:rsidR="0076349B" w:rsidRPr="000F018E">
        <w:rPr>
          <w:rFonts w:hAnsi="宋体" w:hint="eastAsia"/>
          <w:sz w:val="24"/>
        </w:rPr>
        <w:t>未按照磋商文件规定要求装订、密封、签署、盖章的；</w:t>
      </w:r>
    </w:p>
    <w:p w:rsidR="004833D3" w:rsidRPr="000F018E" w:rsidRDefault="00472A82" w:rsidP="00832C43">
      <w:pPr>
        <w:tabs>
          <w:tab w:val="left" w:pos="6555"/>
        </w:tabs>
        <w:snapToGrid w:val="0"/>
        <w:spacing w:line="336" w:lineRule="auto"/>
        <w:ind w:firstLineChars="200" w:firstLine="480"/>
        <w:rPr>
          <w:rFonts w:hAnsi="宋体"/>
          <w:sz w:val="24"/>
        </w:rPr>
      </w:pPr>
      <w:r w:rsidRPr="000F018E">
        <w:rPr>
          <w:rFonts w:hAnsi="宋体" w:hint="eastAsia"/>
          <w:sz w:val="24"/>
        </w:rPr>
        <w:t>2</w:t>
      </w:r>
      <w:r w:rsidRPr="000F018E">
        <w:rPr>
          <w:rFonts w:hAnsi="宋体" w:hint="eastAsia"/>
          <w:sz w:val="24"/>
        </w:rPr>
        <w:t>、</w:t>
      </w:r>
      <w:r w:rsidR="0076349B" w:rsidRPr="000F018E">
        <w:rPr>
          <w:rFonts w:hAnsi="宋体" w:hint="eastAsia"/>
          <w:sz w:val="24"/>
        </w:rPr>
        <w:t>不</w:t>
      </w:r>
      <w:proofErr w:type="gramStart"/>
      <w:r w:rsidR="0076349B" w:rsidRPr="000F018E">
        <w:rPr>
          <w:rFonts w:hAnsi="宋体" w:hint="eastAsia"/>
          <w:sz w:val="24"/>
        </w:rPr>
        <w:t>具备磋商</w:t>
      </w:r>
      <w:proofErr w:type="gramEnd"/>
      <w:r w:rsidR="0076349B" w:rsidRPr="000F018E">
        <w:rPr>
          <w:rFonts w:hAnsi="宋体" w:hint="eastAsia"/>
          <w:sz w:val="24"/>
        </w:rPr>
        <w:t>文件中规定的资格要求的；</w:t>
      </w:r>
    </w:p>
    <w:p w:rsidR="004833D3" w:rsidRPr="000F018E" w:rsidRDefault="004833D3" w:rsidP="00832C43">
      <w:pPr>
        <w:tabs>
          <w:tab w:val="left" w:pos="6555"/>
        </w:tabs>
        <w:snapToGrid w:val="0"/>
        <w:spacing w:line="336" w:lineRule="auto"/>
        <w:ind w:firstLineChars="200" w:firstLine="480"/>
        <w:rPr>
          <w:rFonts w:hAnsi="宋体"/>
          <w:sz w:val="24"/>
        </w:rPr>
      </w:pPr>
      <w:r w:rsidRPr="000F018E">
        <w:rPr>
          <w:rFonts w:hAnsi="宋体" w:hint="eastAsia"/>
          <w:sz w:val="24"/>
        </w:rPr>
        <w:t>3</w:t>
      </w:r>
      <w:r w:rsidR="00472A82" w:rsidRPr="000F018E">
        <w:rPr>
          <w:rFonts w:hAnsi="宋体" w:hint="eastAsia"/>
          <w:sz w:val="24"/>
        </w:rPr>
        <w:t>、</w:t>
      </w:r>
      <w:r w:rsidR="0076349B" w:rsidRPr="000F018E">
        <w:rPr>
          <w:rFonts w:hAnsi="宋体" w:hint="eastAsia"/>
          <w:sz w:val="24"/>
        </w:rPr>
        <w:t>响应报价超出预算的；</w:t>
      </w:r>
    </w:p>
    <w:p w:rsidR="004833D3" w:rsidRPr="000F018E" w:rsidRDefault="004833D3" w:rsidP="00832C43">
      <w:pPr>
        <w:tabs>
          <w:tab w:val="left" w:pos="6555"/>
        </w:tabs>
        <w:snapToGrid w:val="0"/>
        <w:spacing w:line="336" w:lineRule="auto"/>
        <w:ind w:firstLineChars="200" w:firstLine="480"/>
        <w:rPr>
          <w:rFonts w:hAnsi="宋体"/>
          <w:sz w:val="24"/>
        </w:rPr>
      </w:pPr>
      <w:r w:rsidRPr="000F018E">
        <w:rPr>
          <w:rFonts w:hAnsi="宋体" w:hint="eastAsia"/>
          <w:sz w:val="24"/>
        </w:rPr>
        <w:t>4</w:t>
      </w:r>
      <w:r w:rsidR="00472A82" w:rsidRPr="000F018E">
        <w:rPr>
          <w:rFonts w:hAnsi="宋体" w:hint="eastAsia"/>
          <w:sz w:val="24"/>
        </w:rPr>
        <w:t>、</w:t>
      </w:r>
      <w:r w:rsidR="0076349B" w:rsidRPr="000F018E">
        <w:rPr>
          <w:rFonts w:hAnsi="宋体" w:hint="eastAsia"/>
          <w:sz w:val="24"/>
        </w:rPr>
        <w:t>不符合法律、法规和磋商文件中规定的其他实质性要求的。</w:t>
      </w:r>
    </w:p>
    <w:p w:rsidR="00472A82" w:rsidRPr="000F018E" w:rsidRDefault="0076349B" w:rsidP="00832C43">
      <w:pPr>
        <w:snapToGrid w:val="0"/>
        <w:spacing w:line="336" w:lineRule="auto"/>
        <w:ind w:firstLine="570"/>
        <w:rPr>
          <w:rFonts w:hAnsi="宋体"/>
          <w:sz w:val="24"/>
        </w:rPr>
      </w:pPr>
      <w:r w:rsidRPr="000F018E">
        <w:rPr>
          <w:rFonts w:hAnsi="宋体" w:hint="eastAsia"/>
          <w:sz w:val="24"/>
        </w:rPr>
        <w:t xml:space="preserve"> </w:t>
      </w:r>
      <w:r w:rsidR="004833D3" w:rsidRPr="000F018E">
        <w:rPr>
          <w:rFonts w:hAnsi="宋体" w:hint="eastAsia"/>
          <w:sz w:val="24"/>
        </w:rPr>
        <w:t>(</w:t>
      </w:r>
      <w:r w:rsidR="004833D3" w:rsidRPr="000F018E">
        <w:rPr>
          <w:rFonts w:hAnsi="宋体" w:hint="eastAsia"/>
          <w:sz w:val="24"/>
        </w:rPr>
        <w:t>四</w:t>
      </w:r>
      <w:r w:rsidR="004833D3" w:rsidRPr="000F018E">
        <w:rPr>
          <w:rFonts w:hAnsi="宋体" w:hint="eastAsia"/>
          <w:sz w:val="24"/>
        </w:rPr>
        <w:t>)</w:t>
      </w:r>
      <w:r w:rsidR="00472A82" w:rsidRPr="000F018E">
        <w:rPr>
          <w:rFonts w:hAnsi="宋体" w:hint="eastAsia"/>
          <w:sz w:val="24"/>
        </w:rPr>
        <w:t>出现下列情形之一的，磋商失败</w:t>
      </w:r>
      <w:r w:rsidR="004833D3" w:rsidRPr="000F018E">
        <w:rPr>
          <w:rFonts w:hAnsi="宋体" w:hint="eastAsia"/>
          <w:sz w:val="24"/>
        </w:rPr>
        <w:t>：</w:t>
      </w:r>
    </w:p>
    <w:p w:rsidR="00472A82" w:rsidRPr="000F018E" w:rsidRDefault="00472A82" w:rsidP="00832C43">
      <w:pPr>
        <w:snapToGrid w:val="0"/>
        <w:spacing w:line="336" w:lineRule="auto"/>
        <w:ind w:firstLine="570"/>
        <w:rPr>
          <w:rFonts w:hAnsi="宋体"/>
          <w:sz w:val="24"/>
        </w:rPr>
      </w:pPr>
      <w:r w:rsidRPr="000F018E">
        <w:rPr>
          <w:rFonts w:hAnsi="宋体" w:hint="eastAsia"/>
          <w:sz w:val="24"/>
        </w:rPr>
        <w:t>1</w:t>
      </w:r>
      <w:r w:rsidRPr="000F018E">
        <w:rPr>
          <w:rFonts w:hAnsi="宋体" w:hint="eastAsia"/>
          <w:sz w:val="24"/>
        </w:rPr>
        <w:t>、符合条件的供应商或者对磋商文件作实质响应的供应商不足</w:t>
      </w:r>
      <w:r w:rsidRPr="000F018E">
        <w:rPr>
          <w:rFonts w:hAnsi="宋体" w:hint="eastAsia"/>
          <w:sz w:val="24"/>
        </w:rPr>
        <w:t>3</w:t>
      </w:r>
      <w:r w:rsidRPr="000F018E">
        <w:rPr>
          <w:rFonts w:hAnsi="宋体" w:hint="eastAsia"/>
          <w:sz w:val="24"/>
        </w:rPr>
        <w:t>家的（市场竞争不充分的科研项目，以及需要扶持的科技成果转化项目可以是</w:t>
      </w:r>
      <w:r w:rsidRPr="000F018E">
        <w:rPr>
          <w:rFonts w:hAnsi="宋体" w:hint="eastAsia"/>
          <w:sz w:val="24"/>
        </w:rPr>
        <w:t>2</w:t>
      </w:r>
      <w:r w:rsidRPr="000F018E">
        <w:rPr>
          <w:rFonts w:hAnsi="宋体" w:hint="eastAsia"/>
          <w:sz w:val="24"/>
        </w:rPr>
        <w:t>家）；</w:t>
      </w:r>
    </w:p>
    <w:p w:rsidR="00472A82" w:rsidRPr="000F018E" w:rsidRDefault="00472A82" w:rsidP="00832C43">
      <w:pPr>
        <w:snapToGrid w:val="0"/>
        <w:spacing w:line="336" w:lineRule="auto"/>
        <w:ind w:firstLine="555"/>
        <w:rPr>
          <w:rFonts w:hAnsi="宋体"/>
          <w:sz w:val="24"/>
        </w:rPr>
      </w:pPr>
      <w:r w:rsidRPr="000F018E">
        <w:rPr>
          <w:rFonts w:hAnsi="宋体" w:hint="eastAsia"/>
          <w:sz w:val="24"/>
        </w:rPr>
        <w:t>2</w:t>
      </w:r>
      <w:r w:rsidRPr="000F018E">
        <w:rPr>
          <w:rFonts w:hAnsi="宋体" w:hint="eastAsia"/>
          <w:sz w:val="24"/>
        </w:rPr>
        <w:t>、出现影响采购公正的违法违规行为的；</w:t>
      </w:r>
    </w:p>
    <w:p w:rsidR="00472A82" w:rsidRPr="000F018E" w:rsidRDefault="00472A82" w:rsidP="00832C43">
      <w:pPr>
        <w:snapToGrid w:val="0"/>
        <w:spacing w:line="336" w:lineRule="auto"/>
        <w:ind w:firstLine="555"/>
        <w:rPr>
          <w:rFonts w:hAnsi="宋体"/>
          <w:sz w:val="24"/>
        </w:rPr>
      </w:pPr>
      <w:r w:rsidRPr="000F018E">
        <w:rPr>
          <w:rFonts w:hAnsi="宋体" w:hint="eastAsia"/>
          <w:sz w:val="24"/>
        </w:rPr>
        <w:t>3</w:t>
      </w:r>
      <w:r w:rsidRPr="000F018E">
        <w:rPr>
          <w:rFonts w:hAnsi="宋体" w:hint="eastAsia"/>
          <w:sz w:val="24"/>
        </w:rPr>
        <w:t>、供应商的最后报价均超过了采购预算，采购人不能支付的；</w:t>
      </w:r>
    </w:p>
    <w:p w:rsidR="00472A82" w:rsidRPr="000F018E" w:rsidRDefault="00472A82" w:rsidP="00832C43">
      <w:pPr>
        <w:snapToGrid w:val="0"/>
        <w:spacing w:line="336" w:lineRule="auto"/>
        <w:ind w:firstLine="555"/>
        <w:rPr>
          <w:rFonts w:hAnsi="宋体"/>
          <w:sz w:val="24"/>
        </w:rPr>
      </w:pPr>
      <w:r w:rsidRPr="000F018E">
        <w:rPr>
          <w:rFonts w:hAnsi="宋体" w:hint="eastAsia"/>
          <w:sz w:val="24"/>
        </w:rPr>
        <w:t>4</w:t>
      </w:r>
      <w:r w:rsidRPr="000F018E">
        <w:rPr>
          <w:rFonts w:hAnsi="宋体" w:hint="eastAsia"/>
          <w:sz w:val="24"/>
        </w:rPr>
        <w:t>、因重大变故，采购任务取消的。</w:t>
      </w:r>
    </w:p>
    <w:p w:rsidR="00472A82" w:rsidRPr="000F018E" w:rsidRDefault="00472A82" w:rsidP="00832C43">
      <w:pPr>
        <w:snapToGrid w:val="0"/>
        <w:spacing w:line="336" w:lineRule="auto"/>
        <w:ind w:firstLine="555"/>
        <w:rPr>
          <w:rFonts w:hAnsi="宋体"/>
          <w:sz w:val="24"/>
        </w:rPr>
      </w:pPr>
      <w:proofErr w:type="gramStart"/>
      <w:r w:rsidRPr="000F018E">
        <w:rPr>
          <w:rFonts w:hAnsi="宋体" w:hint="eastAsia"/>
          <w:sz w:val="24"/>
        </w:rPr>
        <w:t>除资格</w:t>
      </w:r>
      <w:proofErr w:type="gramEnd"/>
      <w:r w:rsidRPr="000F018E">
        <w:rPr>
          <w:rFonts w:hAnsi="宋体" w:hint="eastAsia"/>
          <w:sz w:val="24"/>
        </w:rPr>
        <w:t>性检查认定错误、分值汇总计算错误、分项评分超出评分标准范围、客观分评分不一致、经磋商小组一致认定评分畸高、</w:t>
      </w:r>
      <w:proofErr w:type="gramStart"/>
      <w:r w:rsidRPr="000F018E">
        <w:rPr>
          <w:rFonts w:hAnsi="宋体" w:hint="eastAsia"/>
          <w:sz w:val="24"/>
        </w:rPr>
        <w:t>畸</w:t>
      </w:r>
      <w:proofErr w:type="gramEnd"/>
      <w:r w:rsidRPr="000F018E">
        <w:rPr>
          <w:rFonts w:hAnsi="宋体" w:hint="eastAsia"/>
          <w:sz w:val="24"/>
        </w:rPr>
        <w:t>低的情形外，采购人不以</w:t>
      </w:r>
      <w:r w:rsidRPr="000F018E">
        <w:rPr>
          <w:rFonts w:hAnsi="宋体" w:hint="eastAsia"/>
          <w:sz w:val="24"/>
        </w:rPr>
        <w:lastRenderedPageBreak/>
        <w:t>任何理由组织重新评审。采购人</w:t>
      </w:r>
      <w:proofErr w:type="gramStart"/>
      <w:r w:rsidRPr="000F018E">
        <w:rPr>
          <w:rFonts w:hAnsi="宋体" w:hint="eastAsia"/>
          <w:sz w:val="24"/>
        </w:rPr>
        <w:t>发现磋商</w:t>
      </w:r>
      <w:proofErr w:type="gramEnd"/>
      <w:r w:rsidRPr="000F018E">
        <w:rPr>
          <w:rFonts w:hAnsi="宋体" w:hint="eastAsia"/>
          <w:sz w:val="24"/>
        </w:rPr>
        <w:t>小组未按照磋商文件规定的评审标准进行评审的，重新开展采购活动，并同时书面报告本级财政部门。</w:t>
      </w:r>
    </w:p>
    <w:p w:rsidR="005E374C" w:rsidRPr="000F018E" w:rsidRDefault="00733588" w:rsidP="00832C43">
      <w:pPr>
        <w:snapToGrid w:val="0"/>
        <w:spacing w:line="336" w:lineRule="auto"/>
        <w:ind w:firstLine="570"/>
        <w:rPr>
          <w:rFonts w:hAnsi="宋体"/>
          <w:sz w:val="24"/>
        </w:rPr>
      </w:pPr>
      <w:r w:rsidRPr="000F018E">
        <w:rPr>
          <w:rFonts w:hAnsi="宋体" w:hint="eastAsia"/>
          <w:sz w:val="24"/>
        </w:rPr>
        <w:t>五、</w:t>
      </w:r>
      <w:r w:rsidR="005E374C" w:rsidRPr="000F018E">
        <w:rPr>
          <w:rFonts w:hAnsi="宋体" w:hint="eastAsia"/>
          <w:sz w:val="24"/>
        </w:rPr>
        <w:t>评审标准</w:t>
      </w:r>
    </w:p>
    <w:p w:rsidR="005E374C" w:rsidRPr="000F018E" w:rsidRDefault="005E374C" w:rsidP="00832C43">
      <w:pPr>
        <w:snapToGrid w:val="0"/>
        <w:spacing w:line="336" w:lineRule="auto"/>
        <w:ind w:leftChars="100" w:left="210" w:firstLineChars="150" w:firstLine="360"/>
        <w:rPr>
          <w:rFonts w:hAnsi="宋体"/>
          <w:sz w:val="24"/>
        </w:rPr>
      </w:pPr>
      <w:r w:rsidRPr="000F018E">
        <w:rPr>
          <w:rFonts w:hAnsi="宋体" w:hint="eastAsia"/>
          <w:sz w:val="24"/>
        </w:rPr>
        <w:t>商务技术部分评审结束后，再开启最后报价计算分值。总分值为</w:t>
      </w:r>
      <w:r w:rsidRPr="000F018E">
        <w:rPr>
          <w:rFonts w:hAnsi="宋体" w:hint="eastAsia"/>
          <w:sz w:val="24"/>
        </w:rPr>
        <w:t>100</w:t>
      </w:r>
      <w:r w:rsidRPr="000F018E">
        <w:rPr>
          <w:rFonts w:hAnsi="宋体" w:hint="eastAsia"/>
          <w:sz w:val="24"/>
        </w:rPr>
        <w:t>分，加分和减分因素除外。</w:t>
      </w:r>
    </w:p>
    <w:p w:rsidR="00E4595D" w:rsidRPr="000F018E" w:rsidRDefault="005E374C" w:rsidP="00E4595D">
      <w:pPr>
        <w:snapToGrid w:val="0"/>
        <w:spacing w:line="336" w:lineRule="auto"/>
        <w:ind w:leftChars="100" w:left="210" w:firstLineChars="150" w:firstLine="360"/>
        <w:rPr>
          <w:rFonts w:hAnsi="宋体"/>
          <w:sz w:val="24"/>
        </w:rPr>
      </w:pPr>
      <w:r w:rsidRPr="000F018E">
        <w:rPr>
          <w:rFonts w:hAnsi="宋体" w:hint="eastAsia"/>
          <w:sz w:val="24"/>
        </w:rPr>
        <w:t>如果磋商小组由</w:t>
      </w:r>
      <w:r w:rsidRPr="000F018E">
        <w:rPr>
          <w:rFonts w:hAnsi="宋体" w:hint="eastAsia"/>
          <w:sz w:val="24"/>
        </w:rPr>
        <w:t>3</w:t>
      </w:r>
      <w:r w:rsidRPr="000F018E">
        <w:rPr>
          <w:rFonts w:hAnsi="宋体" w:hint="eastAsia"/>
          <w:sz w:val="24"/>
        </w:rPr>
        <w:t>人组成，供应商得分为磋商小组</w:t>
      </w:r>
      <w:r w:rsidRPr="000F018E">
        <w:rPr>
          <w:rFonts w:hAnsi="宋体" w:hint="eastAsia"/>
          <w:sz w:val="24"/>
        </w:rPr>
        <w:t>3</w:t>
      </w:r>
      <w:r w:rsidRPr="000F018E">
        <w:rPr>
          <w:rFonts w:hAnsi="宋体" w:hint="eastAsia"/>
          <w:sz w:val="24"/>
        </w:rPr>
        <w:t>个成员的平均分；如果磋商小组由</w:t>
      </w:r>
      <w:r w:rsidRPr="000F018E">
        <w:rPr>
          <w:rFonts w:hAnsi="宋体" w:hint="eastAsia"/>
          <w:sz w:val="24"/>
        </w:rPr>
        <w:t>5</w:t>
      </w:r>
      <w:r w:rsidRPr="000F018E">
        <w:rPr>
          <w:rFonts w:hAnsi="宋体" w:hint="eastAsia"/>
          <w:sz w:val="24"/>
        </w:rPr>
        <w:t>人以上组成，供应商得分为磋商小组成员评分中去除一个最高分和一个最低分后的平均分。</w:t>
      </w:r>
    </w:p>
    <w:p w:rsidR="00E4595D" w:rsidRPr="000F018E" w:rsidRDefault="00E4595D" w:rsidP="00E4595D">
      <w:pPr>
        <w:snapToGrid w:val="0"/>
        <w:spacing w:line="336" w:lineRule="auto"/>
        <w:ind w:leftChars="100" w:left="210" w:firstLineChars="150" w:firstLine="361"/>
        <w:rPr>
          <w:rFonts w:hAnsi="宋体"/>
          <w:sz w:val="24"/>
        </w:rPr>
      </w:pPr>
      <w:r w:rsidRPr="000F018E">
        <w:rPr>
          <w:rFonts w:hAnsi="宋体" w:hint="eastAsia"/>
          <w:b/>
          <w:bCs/>
          <w:sz w:val="24"/>
        </w:rPr>
        <w:t>(</w:t>
      </w:r>
      <w:r w:rsidRPr="000F018E">
        <w:rPr>
          <w:rFonts w:hAnsi="宋体" w:hint="eastAsia"/>
          <w:b/>
          <w:bCs/>
          <w:sz w:val="24"/>
        </w:rPr>
        <w:t>二</w:t>
      </w:r>
      <w:r w:rsidRPr="000F018E">
        <w:rPr>
          <w:rFonts w:hAnsi="宋体" w:hint="eastAsia"/>
          <w:b/>
          <w:bCs/>
          <w:sz w:val="24"/>
        </w:rPr>
        <w:t>)</w:t>
      </w:r>
      <w:r w:rsidRPr="000F018E">
        <w:rPr>
          <w:rFonts w:hAnsi="宋体" w:hint="eastAsia"/>
          <w:b/>
          <w:bCs/>
          <w:sz w:val="24"/>
        </w:rPr>
        <w:t>技术商务标</w:t>
      </w:r>
      <w:r w:rsidRPr="000F018E">
        <w:rPr>
          <w:rFonts w:hAnsi="宋体"/>
          <w:b/>
          <w:bCs/>
          <w:sz w:val="24"/>
        </w:rPr>
        <w:t>(</w:t>
      </w:r>
      <w:r w:rsidRPr="000F018E">
        <w:rPr>
          <w:rFonts w:hAnsi="宋体"/>
          <w:b/>
          <w:bCs/>
          <w:sz w:val="24"/>
        </w:rPr>
        <w:t>满分</w:t>
      </w:r>
      <w:r w:rsidRPr="000F018E">
        <w:rPr>
          <w:rFonts w:hAnsi="宋体" w:hint="eastAsia"/>
          <w:b/>
          <w:bCs/>
          <w:sz w:val="24"/>
        </w:rPr>
        <w:t>70</w:t>
      </w:r>
      <w:r w:rsidRPr="000F018E">
        <w:rPr>
          <w:rFonts w:hAnsi="宋体"/>
          <w:b/>
          <w:bCs/>
          <w:sz w:val="24"/>
        </w:rPr>
        <w:t>分</w:t>
      </w:r>
      <w:r w:rsidRPr="000F018E">
        <w:rPr>
          <w:rFonts w:hAnsi="宋体"/>
          <w:b/>
          <w:bCs/>
          <w:sz w:val="24"/>
        </w:rPr>
        <w:t>)</w:t>
      </w:r>
    </w:p>
    <w:p w:rsidR="00133197" w:rsidRPr="00C209A9" w:rsidRDefault="00133197" w:rsidP="00133197">
      <w:pPr>
        <w:spacing w:line="360" w:lineRule="auto"/>
        <w:ind w:firstLineChars="200" w:firstLine="480"/>
        <w:rPr>
          <w:rFonts w:ascii="宋体" w:hAnsi="宋体"/>
          <w:sz w:val="24"/>
        </w:rPr>
      </w:pPr>
      <w:r w:rsidRPr="00C209A9">
        <w:rPr>
          <w:rFonts w:ascii="宋体" w:hAnsi="宋体" w:hint="eastAsia"/>
          <w:sz w:val="24"/>
        </w:rPr>
        <w:t>1、公司综合实力和专业技术力量（经验、人员资质、经营状况等），评委综合横向对比后，最多得6分，其他在1—</w:t>
      </w:r>
      <w:r>
        <w:rPr>
          <w:rFonts w:ascii="宋体" w:hAnsi="宋体" w:hint="eastAsia"/>
          <w:sz w:val="24"/>
        </w:rPr>
        <w:t>5</w:t>
      </w:r>
      <w:r w:rsidRPr="00C209A9">
        <w:rPr>
          <w:rFonts w:ascii="宋体" w:hAnsi="宋体" w:hint="eastAsia"/>
          <w:sz w:val="24"/>
        </w:rPr>
        <w:t>分内评定。</w:t>
      </w:r>
      <w:r>
        <w:rPr>
          <w:rFonts w:ascii="宋体" w:hAnsi="宋体" w:hint="eastAsia"/>
          <w:sz w:val="24"/>
        </w:rPr>
        <w:t>（共6分）</w:t>
      </w:r>
    </w:p>
    <w:p w:rsidR="00133197" w:rsidRPr="00C209A9" w:rsidRDefault="00133197" w:rsidP="00133197">
      <w:pPr>
        <w:spacing w:line="360" w:lineRule="auto"/>
        <w:ind w:firstLineChars="200" w:firstLine="480"/>
        <w:rPr>
          <w:rFonts w:ascii="宋体" w:hAnsi="宋体"/>
          <w:sz w:val="24"/>
        </w:rPr>
      </w:pPr>
      <w:r w:rsidRPr="00C209A9">
        <w:rPr>
          <w:rFonts w:ascii="宋体" w:hAnsi="宋体" w:hint="eastAsia"/>
          <w:sz w:val="24"/>
        </w:rPr>
        <w:t>2、评委依据投标人提供的2018年承装、承</w:t>
      </w:r>
      <w:proofErr w:type="gramStart"/>
      <w:r w:rsidRPr="00C209A9">
        <w:rPr>
          <w:rFonts w:ascii="宋体" w:hAnsi="宋体" w:hint="eastAsia"/>
          <w:sz w:val="24"/>
        </w:rPr>
        <w:t>试工程</w:t>
      </w:r>
      <w:proofErr w:type="gramEnd"/>
      <w:r w:rsidRPr="00C209A9">
        <w:rPr>
          <w:rFonts w:ascii="宋体" w:hAnsi="宋体" w:hint="eastAsia"/>
          <w:sz w:val="24"/>
        </w:rPr>
        <w:t>的业绩案例进行评审，每有一个业绩案例得2分，最多得12分</w:t>
      </w:r>
      <w:r>
        <w:rPr>
          <w:rFonts w:ascii="宋体" w:hAnsi="宋体" w:hint="eastAsia"/>
          <w:sz w:val="24"/>
        </w:rPr>
        <w:t>。（共12分）</w:t>
      </w:r>
    </w:p>
    <w:p w:rsidR="00133197" w:rsidRPr="00C209A9" w:rsidRDefault="00133197" w:rsidP="00133197">
      <w:pPr>
        <w:spacing w:line="360" w:lineRule="auto"/>
        <w:ind w:firstLineChars="200" w:firstLine="480"/>
        <w:rPr>
          <w:rFonts w:ascii="宋体" w:hAnsi="宋体"/>
          <w:sz w:val="24"/>
        </w:rPr>
      </w:pPr>
      <w:r w:rsidRPr="00C209A9">
        <w:rPr>
          <w:rFonts w:ascii="宋体" w:hAnsi="宋体" w:hint="eastAsia"/>
          <w:sz w:val="24"/>
        </w:rPr>
        <w:t>3、单位资质同时达到承装、承修、承试四级的得6分，高于上述资质每项、每级加3分，最多加6分。（共12分）</w:t>
      </w:r>
    </w:p>
    <w:p w:rsidR="00133197" w:rsidRPr="00C209A9" w:rsidRDefault="00133197" w:rsidP="00133197">
      <w:pPr>
        <w:spacing w:line="360" w:lineRule="auto"/>
        <w:ind w:firstLineChars="200" w:firstLine="480"/>
        <w:rPr>
          <w:rFonts w:ascii="宋体" w:hAnsi="宋体"/>
          <w:sz w:val="24"/>
        </w:rPr>
      </w:pPr>
      <w:r w:rsidRPr="00C209A9">
        <w:rPr>
          <w:rFonts w:ascii="宋体" w:hAnsi="宋体" w:hint="eastAsia"/>
          <w:sz w:val="24"/>
        </w:rPr>
        <w:t>4、110KV变电所停电检修计划</w:t>
      </w:r>
      <w:r>
        <w:rPr>
          <w:rFonts w:ascii="宋体" w:hAnsi="宋体" w:hint="eastAsia"/>
          <w:sz w:val="24"/>
        </w:rPr>
        <w:t>由评委综合横向对比后评分</w:t>
      </w:r>
      <w:r w:rsidRPr="00C209A9">
        <w:rPr>
          <w:rFonts w:ascii="宋体" w:hAnsi="宋体" w:hint="eastAsia"/>
          <w:sz w:val="24"/>
        </w:rPr>
        <w:t>（16分）</w:t>
      </w:r>
    </w:p>
    <w:p w:rsidR="00133197" w:rsidRPr="00C209A9" w:rsidRDefault="00133197" w:rsidP="00133197">
      <w:pPr>
        <w:spacing w:line="360" w:lineRule="auto"/>
        <w:ind w:firstLineChars="200" w:firstLine="480"/>
        <w:rPr>
          <w:rFonts w:ascii="宋体" w:hAnsi="宋体"/>
          <w:sz w:val="24"/>
        </w:rPr>
      </w:pPr>
      <w:r w:rsidRPr="00C209A9">
        <w:rPr>
          <w:rFonts w:ascii="宋体" w:hAnsi="宋体" w:hint="eastAsia"/>
          <w:sz w:val="24"/>
        </w:rPr>
        <w:t>5、安全措施（6分）</w:t>
      </w:r>
    </w:p>
    <w:p w:rsidR="00133197" w:rsidRPr="00C209A9" w:rsidRDefault="00133197" w:rsidP="00133197">
      <w:pPr>
        <w:spacing w:line="360" w:lineRule="auto"/>
        <w:ind w:firstLineChars="200" w:firstLine="480"/>
        <w:rPr>
          <w:rFonts w:ascii="宋体" w:hAnsi="宋体"/>
          <w:sz w:val="24"/>
        </w:rPr>
      </w:pPr>
      <w:r w:rsidRPr="00C209A9">
        <w:rPr>
          <w:rFonts w:ascii="宋体" w:hAnsi="宋体" w:hint="eastAsia"/>
          <w:sz w:val="24"/>
        </w:rPr>
        <w:t>6、组织措施（6分）</w:t>
      </w:r>
    </w:p>
    <w:p w:rsidR="00133197" w:rsidRPr="00C209A9" w:rsidRDefault="00133197" w:rsidP="00133197">
      <w:pPr>
        <w:spacing w:line="360" w:lineRule="auto"/>
        <w:ind w:firstLineChars="200" w:firstLine="480"/>
        <w:rPr>
          <w:rFonts w:ascii="宋体" w:hAnsi="宋体"/>
          <w:sz w:val="24"/>
        </w:rPr>
      </w:pPr>
      <w:r w:rsidRPr="00C209A9">
        <w:rPr>
          <w:rFonts w:ascii="宋体" w:hAnsi="宋体" w:hint="eastAsia"/>
          <w:sz w:val="24"/>
        </w:rPr>
        <w:t>7、送电前后的工作安排（7分）</w:t>
      </w:r>
    </w:p>
    <w:p w:rsidR="00B00105" w:rsidRPr="000F018E" w:rsidRDefault="00133197" w:rsidP="00133197">
      <w:pPr>
        <w:snapToGrid w:val="0"/>
        <w:spacing w:line="336" w:lineRule="auto"/>
        <w:ind w:firstLineChars="200" w:firstLine="480"/>
        <w:rPr>
          <w:rFonts w:hAnsi="宋体"/>
          <w:sz w:val="24"/>
        </w:rPr>
      </w:pPr>
      <w:r w:rsidRPr="00C209A9">
        <w:rPr>
          <w:rFonts w:ascii="宋体" w:hAnsi="宋体" w:hint="eastAsia"/>
          <w:sz w:val="24"/>
        </w:rPr>
        <w:t>8、承诺一周内出具试验报告的（5分）</w:t>
      </w:r>
    </w:p>
    <w:p w:rsidR="00814664" w:rsidRPr="000F018E" w:rsidRDefault="005016B5" w:rsidP="00832C43">
      <w:pPr>
        <w:snapToGrid w:val="0"/>
        <w:spacing w:line="336" w:lineRule="auto"/>
        <w:ind w:firstLineChars="200" w:firstLine="482"/>
        <w:rPr>
          <w:rFonts w:hAnsi="宋体"/>
          <w:b/>
          <w:bCs/>
          <w:sz w:val="24"/>
        </w:rPr>
      </w:pPr>
      <w:r w:rsidRPr="000F018E">
        <w:rPr>
          <w:rFonts w:hAnsi="宋体" w:hint="eastAsia"/>
          <w:b/>
          <w:bCs/>
          <w:sz w:val="24"/>
        </w:rPr>
        <w:t xml:space="preserve"> </w:t>
      </w:r>
      <w:r w:rsidR="00733588" w:rsidRPr="000F018E">
        <w:rPr>
          <w:rFonts w:hAnsi="宋体" w:hint="eastAsia"/>
          <w:b/>
          <w:bCs/>
          <w:sz w:val="24"/>
        </w:rPr>
        <w:t>(</w:t>
      </w:r>
      <w:r w:rsidR="00733588" w:rsidRPr="000F018E">
        <w:rPr>
          <w:rFonts w:hAnsi="宋体" w:hint="eastAsia"/>
          <w:b/>
          <w:bCs/>
          <w:sz w:val="24"/>
        </w:rPr>
        <w:t>二</w:t>
      </w:r>
      <w:r w:rsidR="00733588" w:rsidRPr="000F018E">
        <w:rPr>
          <w:rFonts w:hAnsi="宋体" w:hint="eastAsia"/>
          <w:b/>
          <w:bCs/>
          <w:sz w:val="24"/>
        </w:rPr>
        <w:t>)</w:t>
      </w:r>
      <w:r w:rsidR="00814664" w:rsidRPr="000F018E">
        <w:rPr>
          <w:rFonts w:hAnsi="宋体"/>
          <w:b/>
          <w:bCs/>
          <w:sz w:val="24"/>
        </w:rPr>
        <w:t>价格</w:t>
      </w:r>
      <w:r w:rsidR="00814664" w:rsidRPr="000F018E">
        <w:rPr>
          <w:rFonts w:hAnsi="宋体" w:hint="eastAsia"/>
          <w:b/>
          <w:bCs/>
          <w:sz w:val="24"/>
        </w:rPr>
        <w:t>标</w:t>
      </w:r>
      <w:r w:rsidR="00814664" w:rsidRPr="000F018E">
        <w:rPr>
          <w:rFonts w:hAnsi="宋体"/>
          <w:b/>
          <w:bCs/>
          <w:sz w:val="24"/>
        </w:rPr>
        <w:t>(</w:t>
      </w:r>
      <w:r w:rsidR="00814664" w:rsidRPr="000F018E">
        <w:rPr>
          <w:rFonts w:hAnsi="宋体"/>
          <w:b/>
          <w:bCs/>
          <w:sz w:val="24"/>
        </w:rPr>
        <w:t>满分</w:t>
      </w:r>
      <w:r w:rsidR="00E4595D" w:rsidRPr="000F018E">
        <w:rPr>
          <w:rFonts w:hAnsi="宋体" w:hint="eastAsia"/>
          <w:b/>
          <w:bCs/>
          <w:sz w:val="24"/>
        </w:rPr>
        <w:t>3</w:t>
      </w:r>
      <w:r w:rsidRPr="000F018E">
        <w:rPr>
          <w:rFonts w:hAnsi="宋体" w:hint="eastAsia"/>
          <w:b/>
          <w:bCs/>
          <w:sz w:val="24"/>
        </w:rPr>
        <w:t>0</w:t>
      </w:r>
      <w:r w:rsidR="00814664" w:rsidRPr="000F018E">
        <w:rPr>
          <w:rFonts w:hAnsi="宋体"/>
          <w:b/>
          <w:bCs/>
          <w:sz w:val="24"/>
        </w:rPr>
        <w:t>分</w:t>
      </w:r>
      <w:r w:rsidR="00814664" w:rsidRPr="000F018E">
        <w:rPr>
          <w:rFonts w:hAnsi="宋体"/>
          <w:b/>
          <w:bCs/>
          <w:sz w:val="24"/>
        </w:rPr>
        <w:t>)</w:t>
      </w:r>
    </w:p>
    <w:p w:rsidR="00733588" w:rsidRPr="000F018E" w:rsidRDefault="00733588" w:rsidP="00832C43">
      <w:pPr>
        <w:snapToGrid w:val="0"/>
        <w:spacing w:line="336" w:lineRule="auto"/>
        <w:ind w:firstLineChars="200" w:firstLine="480"/>
        <w:rPr>
          <w:sz w:val="24"/>
        </w:rPr>
      </w:pPr>
      <w:r w:rsidRPr="000F018E">
        <w:rPr>
          <w:rFonts w:hint="eastAsia"/>
          <w:sz w:val="24"/>
        </w:rPr>
        <w:t>综合评分法中的价格</w:t>
      </w:r>
      <w:proofErr w:type="gramStart"/>
      <w:r w:rsidRPr="000F018E">
        <w:rPr>
          <w:rFonts w:hint="eastAsia"/>
          <w:sz w:val="24"/>
        </w:rPr>
        <w:t>分统一</w:t>
      </w:r>
      <w:proofErr w:type="gramEnd"/>
      <w:r w:rsidRPr="000F018E">
        <w:rPr>
          <w:rFonts w:hint="eastAsia"/>
          <w:sz w:val="24"/>
        </w:rPr>
        <w:t>采用低价优先法计算，即满足磋商文件要求且最后报价最低的供应商的价格为磋商基准价，其价格分为满分。其他供应商的价格</w:t>
      </w:r>
      <w:proofErr w:type="gramStart"/>
      <w:r w:rsidRPr="000F018E">
        <w:rPr>
          <w:rFonts w:hint="eastAsia"/>
          <w:sz w:val="24"/>
        </w:rPr>
        <w:t>分统一</w:t>
      </w:r>
      <w:proofErr w:type="gramEnd"/>
      <w:r w:rsidRPr="000F018E">
        <w:rPr>
          <w:rFonts w:hint="eastAsia"/>
          <w:sz w:val="24"/>
        </w:rPr>
        <w:t>按照下列公式计算：</w:t>
      </w:r>
    </w:p>
    <w:p w:rsidR="00733588" w:rsidRPr="000F018E" w:rsidRDefault="00733588" w:rsidP="00832C43">
      <w:pPr>
        <w:snapToGrid w:val="0"/>
        <w:spacing w:line="336" w:lineRule="auto"/>
        <w:ind w:firstLineChars="200" w:firstLine="480"/>
        <w:rPr>
          <w:sz w:val="24"/>
        </w:rPr>
      </w:pPr>
      <w:r w:rsidRPr="000F018E">
        <w:rPr>
          <w:rFonts w:hint="eastAsia"/>
          <w:sz w:val="24"/>
        </w:rPr>
        <w:t>磋商报价得分</w:t>
      </w:r>
      <w:r w:rsidRPr="000F018E">
        <w:rPr>
          <w:sz w:val="24"/>
        </w:rPr>
        <w:t>=</w:t>
      </w:r>
      <w:r w:rsidRPr="000F018E">
        <w:rPr>
          <w:rFonts w:hint="eastAsia"/>
          <w:sz w:val="24"/>
        </w:rPr>
        <w:t>（磋商基准价</w:t>
      </w:r>
      <w:r w:rsidRPr="000F018E">
        <w:rPr>
          <w:sz w:val="24"/>
        </w:rPr>
        <w:t>/</w:t>
      </w:r>
      <w:r w:rsidRPr="000F018E">
        <w:rPr>
          <w:rFonts w:hint="eastAsia"/>
          <w:sz w:val="24"/>
        </w:rPr>
        <w:t>最后磋商报价）×</w:t>
      </w:r>
      <w:r w:rsidR="00B00105" w:rsidRPr="000F018E">
        <w:rPr>
          <w:rFonts w:hint="eastAsia"/>
          <w:sz w:val="24"/>
        </w:rPr>
        <w:t>3</w:t>
      </w:r>
      <w:r w:rsidR="005016B5" w:rsidRPr="000F018E">
        <w:rPr>
          <w:rFonts w:hint="eastAsia"/>
          <w:sz w:val="24"/>
        </w:rPr>
        <w:t>0</w:t>
      </w:r>
      <w:r w:rsidRPr="000F018E">
        <w:rPr>
          <w:rFonts w:hint="eastAsia"/>
          <w:sz w:val="24"/>
        </w:rPr>
        <w:t>%</w:t>
      </w:r>
      <w:r w:rsidRPr="000F018E">
        <w:rPr>
          <w:rFonts w:hint="eastAsia"/>
          <w:sz w:val="24"/>
        </w:rPr>
        <w:t>×</w:t>
      </w:r>
      <w:r w:rsidRPr="000F018E">
        <w:rPr>
          <w:sz w:val="24"/>
        </w:rPr>
        <w:t>100</w:t>
      </w:r>
    </w:p>
    <w:p w:rsidR="00733588" w:rsidRPr="000F018E" w:rsidRDefault="00733588" w:rsidP="00832C43">
      <w:pPr>
        <w:snapToGrid w:val="0"/>
        <w:spacing w:line="336" w:lineRule="auto"/>
        <w:ind w:firstLineChars="200" w:firstLine="480"/>
        <w:rPr>
          <w:sz w:val="24"/>
        </w:rPr>
      </w:pPr>
      <w:r w:rsidRPr="000F018E">
        <w:rPr>
          <w:rFonts w:hint="eastAsia"/>
          <w:sz w:val="24"/>
        </w:rPr>
        <w:t>项目评审过程中，不得去掉最后报价中的最高报价和最低报价。</w:t>
      </w:r>
    </w:p>
    <w:p w:rsidR="00733588" w:rsidRPr="000F018E" w:rsidRDefault="00733588" w:rsidP="00832C43">
      <w:pPr>
        <w:snapToGrid w:val="0"/>
        <w:spacing w:line="336" w:lineRule="auto"/>
        <w:ind w:firstLineChars="200" w:firstLine="480"/>
        <w:rPr>
          <w:sz w:val="24"/>
        </w:rPr>
      </w:pPr>
      <w:r w:rsidRPr="000F018E">
        <w:rPr>
          <w:rFonts w:hint="eastAsia"/>
          <w:sz w:val="24"/>
        </w:rPr>
        <w:t>六、变更为其他方式采购的情形</w:t>
      </w:r>
    </w:p>
    <w:p w:rsidR="00733588" w:rsidRPr="000F018E" w:rsidRDefault="00733588" w:rsidP="00832C43">
      <w:pPr>
        <w:snapToGrid w:val="0"/>
        <w:spacing w:line="336" w:lineRule="auto"/>
        <w:ind w:firstLineChars="200" w:firstLine="480"/>
        <w:rPr>
          <w:sz w:val="24"/>
        </w:rPr>
      </w:pPr>
      <w:r w:rsidRPr="000F018E">
        <w:rPr>
          <w:rFonts w:hint="eastAsia"/>
          <w:sz w:val="24"/>
        </w:rPr>
        <w:t>提交响应文件截止时间时参加磋商的供应商不足</w:t>
      </w:r>
      <w:r w:rsidRPr="000F018E">
        <w:rPr>
          <w:rFonts w:hint="eastAsia"/>
          <w:sz w:val="24"/>
        </w:rPr>
        <w:t>3</w:t>
      </w:r>
      <w:r w:rsidRPr="000F018E">
        <w:rPr>
          <w:rFonts w:hint="eastAsia"/>
          <w:sz w:val="24"/>
        </w:rPr>
        <w:t>家的，及磋商中出现符合专业条件的供应商或对磋商文件作实质响应的供应商不足</w:t>
      </w:r>
      <w:r w:rsidRPr="000F018E">
        <w:rPr>
          <w:rFonts w:hint="eastAsia"/>
          <w:sz w:val="24"/>
        </w:rPr>
        <w:t>3</w:t>
      </w:r>
      <w:r w:rsidRPr="000F018E">
        <w:rPr>
          <w:rFonts w:hint="eastAsia"/>
          <w:sz w:val="24"/>
        </w:rPr>
        <w:t>家（规定可以</w:t>
      </w:r>
      <w:r w:rsidRPr="000F018E">
        <w:rPr>
          <w:rFonts w:hint="eastAsia"/>
          <w:sz w:val="24"/>
        </w:rPr>
        <w:t>2</w:t>
      </w:r>
      <w:r w:rsidRPr="000F018E">
        <w:rPr>
          <w:rFonts w:hint="eastAsia"/>
          <w:sz w:val="24"/>
        </w:rPr>
        <w:t>家的情形除外），除采购任务取消外，磋商人报告市财政局，视情采取其他方式采购。磋商文件中对供应商资质、技术等要求，将作为其他方式采购的基本要求和依据。</w:t>
      </w:r>
      <w:proofErr w:type="gramStart"/>
      <w:r w:rsidRPr="000F018E">
        <w:rPr>
          <w:rFonts w:hint="eastAsia"/>
          <w:sz w:val="24"/>
        </w:rPr>
        <w:lastRenderedPageBreak/>
        <w:t>原已经</w:t>
      </w:r>
      <w:proofErr w:type="gramEnd"/>
      <w:r w:rsidRPr="000F018E">
        <w:rPr>
          <w:rFonts w:hint="eastAsia"/>
          <w:sz w:val="24"/>
        </w:rPr>
        <w:t>参加磋商并符合要求的供应商，根据自愿原则，参加其他方式采购。</w:t>
      </w:r>
    </w:p>
    <w:p w:rsidR="00733588" w:rsidRPr="000F018E" w:rsidRDefault="00733588" w:rsidP="00832C43">
      <w:pPr>
        <w:snapToGrid w:val="0"/>
        <w:spacing w:line="336" w:lineRule="auto"/>
        <w:ind w:firstLineChars="200" w:firstLine="480"/>
        <w:rPr>
          <w:sz w:val="24"/>
        </w:rPr>
      </w:pPr>
      <w:r w:rsidRPr="000F018E">
        <w:rPr>
          <w:rFonts w:hint="eastAsia"/>
          <w:sz w:val="24"/>
        </w:rPr>
        <w:t>七、出现下列情形之一的，竞争性磋商采购活动终止，发布项目终止公告并说明原因，重新开展采购活动：</w:t>
      </w:r>
    </w:p>
    <w:p w:rsidR="00733588" w:rsidRPr="000F018E" w:rsidRDefault="00733588" w:rsidP="00832C43">
      <w:pPr>
        <w:snapToGrid w:val="0"/>
        <w:spacing w:line="336" w:lineRule="auto"/>
        <w:ind w:firstLineChars="200" w:firstLine="480"/>
        <w:rPr>
          <w:sz w:val="24"/>
        </w:rPr>
      </w:pPr>
      <w:r w:rsidRPr="000F018E">
        <w:rPr>
          <w:rFonts w:hint="eastAsia"/>
          <w:sz w:val="24"/>
        </w:rPr>
        <w:t>(</w:t>
      </w:r>
      <w:proofErr w:type="gramStart"/>
      <w:r w:rsidRPr="000F018E">
        <w:rPr>
          <w:rFonts w:hint="eastAsia"/>
          <w:sz w:val="24"/>
        </w:rPr>
        <w:t>一</w:t>
      </w:r>
      <w:proofErr w:type="gramEnd"/>
      <w:r w:rsidRPr="000F018E">
        <w:rPr>
          <w:rFonts w:hint="eastAsia"/>
          <w:sz w:val="24"/>
        </w:rPr>
        <w:t>)</w:t>
      </w:r>
      <w:r w:rsidRPr="000F018E">
        <w:rPr>
          <w:rFonts w:hint="eastAsia"/>
          <w:sz w:val="24"/>
        </w:rPr>
        <w:t>因情况变化，不再符合规定的竞争性磋商采购方式适用情形的；</w:t>
      </w:r>
    </w:p>
    <w:p w:rsidR="00733588" w:rsidRPr="000F018E" w:rsidRDefault="00733588" w:rsidP="00832C43">
      <w:pPr>
        <w:snapToGrid w:val="0"/>
        <w:spacing w:line="336" w:lineRule="auto"/>
        <w:ind w:firstLineChars="200" w:firstLine="480"/>
        <w:rPr>
          <w:sz w:val="24"/>
        </w:rPr>
      </w:pPr>
      <w:r w:rsidRPr="000F018E">
        <w:rPr>
          <w:rFonts w:hint="eastAsia"/>
          <w:sz w:val="24"/>
        </w:rPr>
        <w:t>(</w:t>
      </w:r>
      <w:r w:rsidRPr="000F018E">
        <w:rPr>
          <w:rFonts w:hint="eastAsia"/>
          <w:sz w:val="24"/>
        </w:rPr>
        <w:t>二</w:t>
      </w:r>
      <w:r w:rsidRPr="000F018E">
        <w:rPr>
          <w:rFonts w:hint="eastAsia"/>
          <w:sz w:val="24"/>
        </w:rPr>
        <w:t>)</w:t>
      </w:r>
      <w:r w:rsidRPr="000F018E">
        <w:rPr>
          <w:rFonts w:hint="eastAsia"/>
          <w:sz w:val="24"/>
        </w:rPr>
        <w:t>出现影响采购公正的违法、违规行为的；</w:t>
      </w:r>
    </w:p>
    <w:p w:rsidR="00733588" w:rsidRPr="000F018E" w:rsidRDefault="00733588" w:rsidP="00832C43">
      <w:pPr>
        <w:snapToGrid w:val="0"/>
        <w:spacing w:line="336" w:lineRule="auto"/>
        <w:ind w:firstLineChars="200" w:firstLine="480"/>
        <w:rPr>
          <w:sz w:val="24"/>
        </w:rPr>
      </w:pPr>
      <w:r w:rsidRPr="000F018E">
        <w:rPr>
          <w:rFonts w:hint="eastAsia"/>
          <w:sz w:val="24"/>
        </w:rPr>
        <w:t>(</w:t>
      </w:r>
      <w:r w:rsidRPr="000F018E">
        <w:rPr>
          <w:rFonts w:hint="eastAsia"/>
          <w:sz w:val="24"/>
        </w:rPr>
        <w:t>三</w:t>
      </w:r>
      <w:r w:rsidRPr="000F018E">
        <w:rPr>
          <w:rFonts w:hint="eastAsia"/>
          <w:sz w:val="24"/>
        </w:rPr>
        <w:t>)</w:t>
      </w:r>
      <w:r w:rsidRPr="000F018E">
        <w:rPr>
          <w:rFonts w:hint="eastAsia"/>
          <w:sz w:val="24"/>
        </w:rPr>
        <w:t>在采购过程中符合要求的供应商或者报价未超过采购预算的供应商不足</w:t>
      </w:r>
      <w:r w:rsidRPr="000F018E">
        <w:rPr>
          <w:rFonts w:hint="eastAsia"/>
          <w:sz w:val="24"/>
        </w:rPr>
        <w:t>3</w:t>
      </w:r>
      <w:r w:rsidRPr="000F018E">
        <w:rPr>
          <w:rFonts w:hint="eastAsia"/>
          <w:sz w:val="24"/>
        </w:rPr>
        <w:t>家的（市场竞争不充分的科研项目，以及需要扶持的科技成果转化项目除外）。</w:t>
      </w:r>
    </w:p>
    <w:p w:rsidR="00733588" w:rsidRPr="000F018E" w:rsidRDefault="00733588" w:rsidP="00832C43">
      <w:pPr>
        <w:snapToGrid w:val="0"/>
        <w:spacing w:line="336" w:lineRule="auto"/>
        <w:ind w:firstLineChars="200" w:firstLine="480"/>
        <w:rPr>
          <w:sz w:val="24"/>
        </w:rPr>
      </w:pPr>
      <w:r w:rsidRPr="000F018E">
        <w:rPr>
          <w:rFonts w:hint="eastAsia"/>
          <w:sz w:val="24"/>
        </w:rPr>
        <w:t>八、成交通知</w:t>
      </w:r>
    </w:p>
    <w:p w:rsidR="00733588" w:rsidRPr="000F018E" w:rsidRDefault="00733588" w:rsidP="00832C43">
      <w:pPr>
        <w:snapToGrid w:val="0"/>
        <w:spacing w:line="336" w:lineRule="auto"/>
        <w:ind w:firstLineChars="200" w:firstLine="480"/>
        <w:rPr>
          <w:sz w:val="24"/>
        </w:rPr>
      </w:pPr>
      <w:r w:rsidRPr="00180F76">
        <w:rPr>
          <w:rFonts w:hint="eastAsia"/>
          <w:sz w:val="24"/>
          <w:highlight w:val="yellow"/>
        </w:rPr>
        <w:t>成交结果在南通</w:t>
      </w:r>
      <w:r w:rsidR="00180F76" w:rsidRPr="00180F76">
        <w:rPr>
          <w:rFonts w:hint="eastAsia"/>
          <w:sz w:val="24"/>
          <w:highlight w:val="yellow"/>
        </w:rPr>
        <w:t>农副产品物流有限公司、南通汽运集团网站</w:t>
      </w:r>
      <w:r w:rsidRPr="00180F76">
        <w:rPr>
          <w:rFonts w:hint="eastAsia"/>
          <w:sz w:val="24"/>
          <w:highlight w:val="yellow"/>
        </w:rPr>
        <w:t>公告期限为</w:t>
      </w:r>
      <w:r w:rsidRPr="00180F76">
        <w:rPr>
          <w:rFonts w:hint="eastAsia"/>
          <w:sz w:val="24"/>
          <w:highlight w:val="yellow"/>
        </w:rPr>
        <w:t>1</w:t>
      </w:r>
      <w:r w:rsidRPr="00180F76">
        <w:rPr>
          <w:rFonts w:hint="eastAsia"/>
          <w:sz w:val="24"/>
          <w:highlight w:val="yellow"/>
        </w:rPr>
        <w:t>个</w:t>
      </w:r>
      <w:r w:rsidRPr="000F018E">
        <w:rPr>
          <w:rFonts w:hint="eastAsia"/>
          <w:sz w:val="24"/>
        </w:rPr>
        <w:t>工作日。《成交通知书》一经发出，采购单位改变成交结果，或者成交供应商放弃成交的，各自承担相应的法律责任。《成交通知书》是采购合同的组成部分。</w:t>
      </w:r>
    </w:p>
    <w:p w:rsidR="00814664" w:rsidRPr="000F018E" w:rsidRDefault="00814664" w:rsidP="00733588">
      <w:pPr>
        <w:snapToGrid w:val="0"/>
        <w:spacing w:line="300" w:lineRule="auto"/>
        <w:ind w:firstLineChars="200" w:firstLine="480"/>
        <w:rPr>
          <w:sz w:val="24"/>
        </w:rPr>
      </w:pPr>
    </w:p>
    <w:p w:rsidR="00B53055" w:rsidRPr="000F018E" w:rsidRDefault="00B53055" w:rsidP="00733588">
      <w:pPr>
        <w:snapToGrid w:val="0"/>
        <w:spacing w:line="300" w:lineRule="auto"/>
        <w:ind w:firstLineChars="200" w:firstLine="480"/>
        <w:rPr>
          <w:sz w:val="24"/>
        </w:rPr>
      </w:pPr>
    </w:p>
    <w:p w:rsidR="00B53055" w:rsidRPr="000F018E" w:rsidRDefault="00B53055" w:rsidP="00733588">
      <w:pPr>
        <w:snapToGrid w:val="0"/>
        <w:spacing w:line="300" w:lineRule="auto"/>
        <w:ind w:firstLineChars="200" w:firstLine="480"/>
        <w:rPr>
          <w:sz w:val="24"/>
        </w:rPr>
      </w:pPr>
    </w:p>
    <w:p w:rsidR="00B53055" w:rsidRPr="000F018E" w:rsidRDefault="00B53055" w:rsidP="00733588">
      <w:pPr>
        <w:snapToGrid w:val="0"/>
        <w:spacing w:line="300" w:lineRule="auto"/>
        <w:ind w:firstLineChars="200" w:firstLine="480"/>
        <w:rPr>
          <w:sz w:val="24"/>
        </w:rPr>
      </w:pPr>
    </w:p>
    <w:p w:rsidR="00B53055" w:rsidRPr="000F018E" w:rsidRDefault="00B53055" w:rsidP="00733588">
      <w:pPr>
        <w:snapToGrid w:val="0"/>
        <w:spacing w:line="300" w:lineRule="auto"/>
        <w:ind w:firstLineChars="200" w:firstLine="480"/>
        <w:rPr>
          <w:sz w:val="24"/>
        </w:rPr>
      </w:pPr>
    </w:p>
    <w:p w:rsidR="00B53055" w:rsidRPr="000F018E" w:rsidRDefault="00B53055" w:rsidP="00733588">
      <w:pPr>
        <w:snapToGrid w:val="0"/>
        <w:spacing w:line="300" w:lineRule="auto"/>
        <w:ind w:firstLineChars="200" w:firstLine="480"/>
        <w:rPr>
          <w:sz w:val="24"/>
        </w:rPr>
      </w:pPr>
    </w:p>
    <w:p w:rsidR="00B53055" w:rsidRPr="000F018E" w:rsidRDefault="00B53055" w:rsidP="00733588">
      <w:pPr>
        <w:snapToGrid w:val="0"/>
        <w:spacing w:line="300" w:lineRule="auto"/>
        <w:ind w:firstLineChars="200" w:firstLine="480"/>
        <w:rPr>
          <w:sz w:val="24"/>
        </w:rPr>
      </w:pPr>
    </w:p>
    <w:p w:rsidR="00B53055" w:rsidRPr="000F018E" w:rsidRDefault="00B53055" w:rsidP="00733588">
      <w:pPr>
        <w:snapToGrid w:val="0"/>
        <w:spacing w:line="300" w:lineRule="auto"/>
        <w:ind w:firstLineChars="200" w:firstLine="480"/>
        <w:rPr>
          <w:sz w:val="24"/>
        </w:rPr>
      </w:pPr>
    </w:p>
    <w:p w:rsidR="00B53055" w:rsidRPr="000F018E" w:rsidRDefault="00B53055" w:rsidP="00733588">
      <w:pPr>
        <w:snapToGrid w:val="0"/>
        <w:spacing w:line="300" w:lineRule="auto"/>
        <w:ind w:firstLineChars="200" w:firstLine="480"/>
        <w:rPr>
          <w:sz w:val="24"/>
        </w:rPr>
      </w:pPr>
    </w:p>
    <w:p w:rsidR="00B53055" w:rsidRPr="000F018E" w:rsidRDefault="00B53055" w:rsidP="00733588">
      <w:pPr>
        <w:snapToGrid w:val="0"/>
        <w:spacing w:line="300" w:lineRule="auto"/>
        <w:ind w:firstLineChars="200" w:firstLine="480"/>
        <w:rPr>
          <w:sz w:val="24"/>
        </w:rPr>
      </w:pPr>
    </w:p>
    <w:p w:rsidR="00B53055" w:rsidRPr="000F018E" w:rsidRDefault="00B53055">
      <w:pPr>
        <w:snapToGrid w:val="0"/>
        <w:spacing w:line="300" w:lineRule="auto"/>
        <w:ind w:firstLineChars="200" w:firstLine="723"/>
        <w:jc w:val="center"/>
        <w:rPr>
          <w:rFonts w:ascii="宋体" w:hAnsi="宋体"/>
          <w:b/>
          <w:bCs/>
          <w:sz w:val="36"/>
          <w:szCs w:val="36"/>
        </w:rPr>
      </w:pPr>
    </w:p>
    <w:p w:rsidR="00814664" w:rsidRPr="000F018E" w:rsidRDefault="00133197">
      <w:pPr>
        <w:snapToGrid w:val="0"/>
        <w:spacing w:line="300" w:lineRule="auto"/>
        <w:ind w:firstLineChars="200" w:firstLine="723"/>
        <w:jc w:val="center"/>
        <w:rPr>
          <w:rFonts w:ascii="宋体" w:hAnsi="宋体"/>
          <w:b/>
          <w:bCs/>
          <w:sz w:val="36"/>
          <w:szCs w:val="36"/>
        </w:rPr>
      </w:pPr>
      <w:r>
        <w:rPr>
          <w:rFonts w:ascii="宋体" w:hAnsi="宋体"/>
          <w:b/>
          <w:bCs/>
          <w:sz w:val="36"/>
          <w:szCs w:val="36"/>
        </w:rPr>
        <w:br w:type="page"/>
      </w:r>
      <w:r w:rsidR="00814664" w:rsidRPr="000F018E">
        <w:rPr>
          <w:rFonts w:ascii="宋体" w:hAnsi="宋体" w:hint="eastAsia"/>
          <w:b/>
          <w:bCs/>
          <w:sz w:val="36"/>
          <w:szCs w:val="36"/>
        </w:rPr>
        <w:lastRenderedPageBreak/>
        <w:t>第五部分  合同及履约保证</w:t>
      </w:r>
    </w:p>
    <w:p w:rsidR="00832C43" w:rsidRPr="000F018E" w:rsidRDefault="00832C43" w:rsidP="00832C43">
      <w:pPr>
        <w:snapToGrid w:val="0"/>
        <w:spacing w:line="336" w:lineRule="auto"/>
        <w:ind w:firstLineChars="200" w:firstLine="480"/>
        <w:rPr>
          <w:sz w:val="24"/>
        </w:rPr>
      </w:pPr>
      <w:r w:rsidRPr="000F018E">
        <w:rPr>
          <w:rFonts w:hint="eastAsia"/>
          <w:sz w:val="24"/>
        </w:rPr>
        <w:t>一、中标供应商在接到《中标通知书》后</w:t>
      </w:r>
      <w:r w:rsidRPr="000F018E">
        <w:rPr>
          <w:rFonts w:hint="eastAsia"/>
          <w:sz w:val="24"/>
        </w:rPr>
        <w:t>5</w:t>
      </w:r>
      <w:r w:rsidRPr="000F018E">
        <w:rPr>
          <w:rFonts w:hint="eastAsia"/>
          <w:sz w:val="24"/>
        </w:rPr>
        <w:t>日内签订合同，合同签订后</w:t>
      </w:r>
      <w:r w:rsidRPr="000F018E">
        <w:rPr>
          <w:rFonts w:hint="eastAsia"/>
          <w:sz w:val="24"/>
        </w:rPr>
        <w:t>10</w:t>
      </w:r>
      <w:r w:rsidRPr="000F018E">
        <w:rPr>
          <w:rFonts w:hint="eastAsia"/>
          <w:sz w:val="24"/>
        </w:rPr>
        <w:t>日内按投标约定安排全部人员到岗。合同签订后中标</w:t>
      </w:r>
      <w:proofErr w:type="gramStart"/>
      <w:r w:rsidRPr="000F018E">
        <w:rPr>
          <w:rFonts w:hint="eastAsia"/>
          <w:sz w:val="24"/>
        </w:rPr>
        <w:t>供应商方可</w:t>
      </w:r>
      <w:proofErr w:type="gramEnd"/>
      <w:r w:rsidRPr="000F018E">
        <w:rPr>
          <w:rFonts w:hint="eastAsia"/>
          <w:sz w:val="24"/>
        </w:rPr>
        <w:t>履约，否则引起的一切后果由中标人自行承担。合同一式捌份。所签合同不得对招标文件作实质性修改。招标单位不得向中标供应商提出不合理的要求作为签订合同的条件，不得与中标供应商私下订立背离招标文件实质性内容的协议。</w:t>
      </w:r>
    </w:p>
    <w:p w:rsidR="00832C43" w:rsidRPr="000F018E" w:rsidRDefault="00832C43" w:rsidP="00832C43">
      <w:pPr>
        <w:snapToGrid w:val="0"/>
        <w:spacing w:line="336" w:lineRule="auto"/>
        <w:ind w:firstLineChars="200" w:firstLine="480"/>
        <w:rPr>
          <w:sz w:val="24"/>
        </w:rPr>
      </w:pPr>
      <w:bookmarkStart w:id="26" w:name="OLE_LINK2"/>
      <w:bookmarkStart w:id="27" w:name="OLE_LINK1"/>
      <w:r w:rsidRPr="000F018E">
        <w:rPr>
          <w:rFonts w:hint="eastAsia"/>
          <w:sz w:val="24"/>
        </w:rPr>
        <w:t>二、中标供应</w:t>
      </w:r>
      <w:proofErr w:type="gramStart"/>
      <w:r w:rsidRPr="000F018E">
        <w:rPr>
          <w:rFonts w:hint="eastAsia"/>
          <w:sz w:val="24"/>
        </w:rPr>
        <w:t>商出现</w:t>
      </w:r>
      <w:proofErr w:type="gramEnd"/>
      <w:r w:rsidRPr="000F018E">
        <w:rPr>
          <w:rFonts w:hint="eastAsia"/>
          <w:sz w:val="24"/>
        </w:rPr>
        <w:t>违约情形，应当及时纠正或补偿；造成损失的，按合同约定追究违约责任；发现有商业贿赂等违法情形的，应由招标单位移交公安等行政执法部门依法查处。</w:t>
      </w:r>
    </w:p>
    <w:p w:rsidR="00832C43" w:rsidRPr="000F018E" w:rsidRDefault="00832C43" w:rsidP="00832C43">
      <w:pPr>
        <w:snapToGrid w:val="0"/>
        <w:spacing w:line="336" w:lineRule="auto"/>
        <w:ind w:firstLineChars="200" w:firstLine="480"/>
        <w:rPr>
          <w:sz w:val="24"/>
        </w:rPr>
      </w:pPr>
      <w:r w:rsidRPr="000F018E">
        <w:rPr>
          <w:rFonts w:hint="eastAsia"/>
          <w:sz w:val="24"/>
        </w:rPr>
        <w:t>三、不响应付款方式的，视同无效投标处理。款项由招标单位按相关财务支付规定办理支付手续。不得故意拖延支付时间。招标单位按月支付服务费，中标供应商需提供</w:t>
      </w:r>
      <w:r w:rsidR="005372E0" w:rsidRPr="000F018E">
        <w:rPr>
          <w:rFonts w:hint="eastAsia"/>
          <w:sz w:val="24"/>
        </w:rPr>
        <w:t>全额增值税专用发票</w:t>
      </w:r>
      <w:r w:rsidRPr="000F018E">
        <w:rPr>
          <w:sz w:val="24"/>
        </w:rPr>
        <w:t>。</w:t>
      </w:r>
    </w:p>
    <w:bookmarkEnd w:id="26"/>
    <w:bookmarkEnd w:id="27"/>
    <w:p w:rsidR="004E3C02" w:rsidRPr="000F018E" w:rsidRDefault="004E3C02" w:rsidP="00832C43">
      <w:pPr>
        <w:snapToGrid w:val="0"/>
        <w:spacing w:line="336" w:lineRule="auto"/>
        <w:ind w:firstLineChars="200" w:firstLine="480"/>
        <w:rPr>
          <w:sz w:val="24"/>
        </w:rPr>
      </w:pPr>
    </w:p>
    <w:p w:rsidR="004E3C02" w:rsidRPr="000F018E" w:rsidRDefault="004E3C02" w:rsidP="00592AAC">
      <w:pPr>
        <w:snapToGrid w:val="0"/>
        <w:spacing w:line="300" w:lineRule="auto"/>
        <w:ind w:firstLineChars="750" w:firstLine="2711"/>
        <w:outlineLvl w:val="0"/>
        <w:rPr>
          <w:rFonts w:ascii="宋体" w:hAnsi="宋体"/>
          <w:b/>
          <w:sz w:val="36"/>
          <w:szCs w:val="36"/>
        </w:rPr>
      </w:pPr>
    </w:p>
    <w:p w:rsidR="00B53055" w:rsidRPr="000F018E" w:rsidRDefault="00B53055" w:rsidP="00592AAC">
      <w:pPr>
        <w:snapToGrid w:val="0"/>
        <w:spacing w:line="300" w:lineRule="auto"/>
        <w:ind w:firstLineChars="750" w:firstLine="2711"/>
        <w:outlineLvl w:val="0"/>
        <w:rPr>
          <w:rFonts w:ascii="宋体" w:hAnsi="宋体"/>
          <w:b/>
          <w:sz w:val="36"/>
          <w:szCs w:val="36"/>
        </w:rPr>
      </w:pPr>
    </w:p>
    <w:p w:rsidR="00B53055" w:rsidRPr="000F018E" w:rsidRDefault="00B53055" w:rsidP="00592AAC">
      <w:pPr>
        <w:snapToGrid w:val="0"/>
        <w:spacing w:line="300" w:lineRule="auto"/>
        <w:ind w:firstLineChars="750" w:firstLine="2711"/>
        <w:outlineLvl w:val="0"/>
        <w:rPr>
          <w:rFonts w:ascii="宋体" w:hAnsi="宋体"/>
          <w:b/>
          <w:sz w:val="36"/>
          <w:szCs w:val="36"/>
        </w:rPr>
      </w:pPr>
    </w:p>
    <w:p w:rsidR="00B53055" w:rsidRPr="000F018E" w:rsidRDefault="00B53055" w:rsidP="00592AAC">
      <w:pPr>
        <w:snapToGrid w:val="0"/>
        <w:spacing w:line="300" w:lineRule="auto"/>
        <w:ind w:firstLineChars="750" w:firstLine="2711"/>
        <w:outlineLvl w:val="0"/>
        <w:rPr>
          <w:rFonts w:ascii="宋体" w:hAnsi="宋体"/>
          <w:b/>
          <w:sz w:val="36"/>
          <w:szCs w:val="36"/>
        </w:rPr>
      </w:pPr>
    </w:p>
    <w:p w:rsidR="00B53055" w:rsidRPr="000F018E" w:rsidRDefault="00B53055" w:rsidP="00592AAC">
      <w:pPr>
        <w:snapToGrid w:val="0"/>
        <w:spacing w:line="300" w:lineRule="auto"/>
        <w:ind w:firstLineChars="750" w:firstLine="2711"/>
        <w:outlineLvl w:val="0"/>
        <w:rPr>
          <w:rFonts w:ascii="宋体" w:hAnsi="宋体"/>
          <w:b/>
          <w:sz w:val="36"/>
          <w:szCs w:val="36"/>
        </w:rPr>
      </w:pPr>
    </w:p>
    <w:p w:rsidR="00B53055" w:rsidRPr="000F018E" w:rsidRDefault="00B53055" w:rsidP="00592AAC">
      <w:pPr>
        <w:snapToGrid w:val="0"/>
        <w:spacing w:line="300" w:lineRule="auto"/>
        <w:ind w:firstLineChars="750" w:firstLine="2711"/>
        <w:outlineLvl w:val="0"/>
        <w:rPr>
          <w:rFonts w:ascii="宋体" w:hAnsi="宋体"/>
          <w:b/>
          <w:sz w:val="36"/>
          <w:szCs w:val="36"/>
        </w:rPr>
      </w:pPr>
    </w:p>
    <w:p w:rsidR="00B53055" w:rsidRPr="000F018E" w:rsidRDefault="00B53055" w:rsidP="00592AAC">
      <w:pPr>
        <w:snapToGrid w:val="0"/>
        <w:spacing w:line="300" w:lineRule="auto"/>
        <w:ind w:firstLineChars="750" w:firstLine="2711"/>
        <w:outlineLvl w:val="0"/>
        <w:rPr>
          <w:rFonts w:ascii="宋体" w:hAnsi="宋体"/>
          <w:b/>
          <w:sz w:val="36"/>
          <w:szCs w:val="36"/>
        </w:rPr>
      </w:pPr>
    </w:p>
    <w:p w:rsidR="00B53055" w:rsidRPr="000F018E" w:rsidRDefault="00B53055" w:rsidP="00592AAC">
      <w:pPr>
        <w:snapToGrid w:val="0"/>
        <w:spacing w:line="300" w:lineRule="auto"/>
        <w:ind w:firstLineChars="750" w:firstLine="2711"/>
        <w:outlineLvl w:val="0"/>
        <w:rPr>
          <w:rFonts w:ascii="宋体" w:hAnsi="宋体"/>
          <w:b/>
          <w:sz w:val="36"/>
          <w:szCs w:val="36"/>
        </w:rPr>
      </w:pPr>
    </w:p>
    <w:p w:rsidR="00B53055" w:rsidRPr="000F018E" w:rsidRDefault="00B53055" w:rsidP="00592AAC">
      <w:pPr>
        <w:snapToGrid w:val="0"/>
        <w:spacing w:line="300" w:lineRule="auto"/>
        <w:ind w:firstLineChars="750" w:firstLine="2711"/>
        <w:outlineLvl w:val="0"/>
        <w:rPr>
          <w:rFonts w:ascii="宋体" w:hAnsi="宋体"/>
          <w:b/>
          <w:sz w:val="36"/>
          <w:szCs w:val="36"/>
        </w:rPr>
      </w:pPr>
    </w:p>
    <w:p w:rsidR="00B53055" w:rsidRPr="000F018E" w:rsidRDefault="00B53055" w:rsidP="00592AAC">
      <w:pPr>
        <w:snapToGrid w:val="0"/>
        <w:spacing w:line="300" w:lineRule="auto"/>
        <w:ind w:firstLineChars="750" w:firstLine="2711"/>
        <w:outlineLvl w:val="0"/>
        <w:rPr>
          <w:rFonts w:ascii="宋体" w:hAnsi="宋体"/>
          <w:b/>
          <w:sz w:val="36"/>
          <w:szCs w:val="36"/>
        </w:rPr>
      </w:pPr>
    </w:p>
    <w:p w:rsidR="00B53055" w:rsidRPr="000F018E" w:rsidRDefault="00B53055" w:rsidP="00592AAC">
      <w:pPr>
        <w:snapToGrid w:val="0"/>
        <w:spacing w:line="300" w:lineRule="auto"/>
        <w:ind w:firstLineChars="750" w:firstLine="2711"/>
        <w:outlineLvl w:val="0"/>
        <w:rPr>
          <w:rFonts w:ascii="宋体" w:hAnsi="宋体"/>
          <w:b/>
          <w:sz w:val="36"/>
          <w:szCs w:val="36"/>
        </w:rPr>
      </w:pPr>
    </w:p>
    <w:p w:rsidR="004E3C02" w:rsidRPr="000F018E" w:rsidRDefault="004E3C02" w:rsidP="00592AAC">
      <w:pPr>
        <w:snapToGrid w:val="0"/>
        <w:spacing w:line="300" w:lineRule="auto"/>
        <w:ind w:firstLineChars="750" w:firstLine="2711"/>
        <w:outlineLvl w:val="0"/>
        <w:rPr>
          <w:rFonts w:ascii="宋体" w:hAnsi="宋体"/>
          <w:b/>
          <w:sz w:val="36"/>
          <w:szCs w:val="36"/>
        </w:rPr>
      </w:pPr>
    </w:p>
    <w:p w:rsidR="004E3C02" w:rsidRPr="000F018E" w:rsidRDefault="004E3C02" w:rsidP="00592AAC">
      <w:pPr>
        <w:snapToGrid w:val="0"/>
        <w:spacing w:line="300" w:lineRule="auto"/>
        <w:ind w:firstLineChars="750" w:firstLine="2711"/>
        <w:outlineLvl w:val="0"/>
        <w:rPr>
          <w:rFonts w:ascii="宋体" w:hAnsi="宋体"/>
          <w:b/>
          <w:sz w:val="36"/>
          <w:szCs w:val="36"/>
        </w:rPr>
      </w:pPr>
    </w:p>
    <w:p w:rsidR="00814664" w:rsidRPr="000F018E" w:rsidRDefault="00B00105" w:rsidP="001A2000">
      <w:pPr>
        <w:snapToGrid w:val="0"/>
        <w:spacing w:line="300" w:lineRule="auto"/>
        <w:jc w:val="center"/>
        <w:outlineLvl w:val="0"/>
        <w:rPr>
          <w:rFonts w:ascii="宋体" w:hAnsi="宋体"/>
          <w:b/>
          <w:sz w:val="36"/>
          <w:szCs w:val="36"/>
        </w:rPr>
      </w:pPr>
      <w:r w:rsidRPr="000F018E">
        <w:rPr>
          <w:rFonts w:ascii="宋体" w:hAnsi="宋体"/>
          <w:b/>
          <w:sz w:val="36"/>
          <w:szCs w:val="36"/>
        </w:rPr>
        <w:br w:type="page"/>
      </w:r>
      <w:r w:rsidR="00814664" w:rsidRPr="000F018E">
        <w:rPr>
          <w:rFonts w:ascii="宋体" w:hAnsi="宋体" w:hint="eastAsia"/>
          <w:b/>
          <w:sz w:val="36"/>
          <w:szCs w:val="36"/>
        </w:rPr>
        <w:lastRenderedPageBreak/>
        <w:t>第六部分  质疑提出和处理</w:t>
      </w:r>
    </w:p>
    <w:p w:rsidR="00814664" w:rsidRPr="000F018E" w:rsidRDefault="00814664">
      <w:pPr>
        <w:autoSpaceDE w:val="0"/>
        <w:autoSpaceDN w:val="0"/>
        <w:adjustRightInd w:val="0"/>
        <w:snapToGrid w:val="0"/>
        <w:spacing w:line="360" w:lineRule="auto"/>
        <w:ind w:firstLineChars="200" w:firstLine="482"/>
        <w:contextualSpacing/>
        <w:rPr>
          <w:b/>
          <w:kern w:val="0"/>
          <w:sz w:val="24"/>
        </w:rPr>
      </w:pPr>
      <w:r w:rsidRPr="000F018E">
        <w:rPr>
          <w:rFonts w:hAnsi="宋体"/>
          <w:b/>
          <w:kern w:val="0"/>
          <w:sz w:val="24"/>
        </w:rPr>
        <w:t>一、质疑的提出</w:t>
      </w:r>
    </w:p>
    <w:p w:rsidR="00814664" w:rsidRPr="000F018E" w:rsidRDefault="00814664">
      <w:pPr>
        <w:autoSpaceDE w:val="0"/>
        <w:autoSpaceDN w:val="0"/>
        <w:adjustRightInd w:val="0"/>
        <w:snapToGrid w:val="0"/>
        <w:spacing w:line="360" w:lineRule="auto"/>
        <w:ind w:firstLineChars="200" w:firstLine="480"/>
        <w:contextualSpacing/>
        <w:rPr>
          <w:kern w:val="0"/>
          <w:sz w:val="24"/>
          <w:lang w:val="zh-CN"/>
        </w:rPr>
      </w:pPr>
      <w:r w:rsidRPr="000F018E">
        <w:rPr>
          <w:kern w:val="0"/>
          <w:sz w:val="24"/>
          <w:lang w:val="zh-CN"/>
        </w:rPr>
        <w:t>1</w:t>
      </w:r>
      <w:r w:rsidRPr="000F018E">
        <w:rPr>
          <w:rFonts w:hAnsi="宋体"/>
          <w:kern w:val="0"/>
          <w:sz w:val="24"/>
          <w:lang w:val="zh-CN"/>
        </w:rPr>
        <w:t>、质疑人必须是直接参加本次</w:t>
      </w:r>
      <w:r w:rsidR="00C7693A" w:rsidRPr="000F018E">
        <w:rPr>
          <w:rFonts w:hAnsi="宋体"/>
          <w:kern w:val="0"/>
          <w:sz w:val="24"/>
          <w:lang w:val="zh-CN"/>
        </w:rPr>
        <w:t>磋商</w:t>
      </w:r>
      <w:r w:rsidRPr="000F018E">
        <w:rPr>
          <w:rFonts w:hAnsi="宋体"/>
          <w:kern w:val="0"/>
          <w:sz w:val="24"/>
          <w:lang w:val="zh-CN"/>
        </w:rPr>
        <w:t>活动的当事人。</w:t>
      </w:r>
    </w:p>
    <w:p w:rsidR="00814664" w:rsidRPr="000F018E" w:rsidRDefault="00814664">
      <w:pPr>
        <w:snapToGrid w:val="0"/>
        <w:spacing w:line="360" w:lineRule="auto"/>
        <w:ind w:firstLineChars="200" w:firstLine="480"/>
        <w:outlineLvl w:val="0"/>
        <w:rPr>
          <w:sz w:val="24"/>
        </w:rPr>
      </w:pPr>
      <w:r w:rsidRPr="000F018E">
        <w:rPr>
          <w:sz w:val="24"/>
        </w:rPr>
        <w:t>2</w:t>
      </w:r>
      <w:r w:rsidRPr="000F018E">
        <w:rPr>
          <w:rFonts w:hAnsi="宋体"/>
          <w:sz w:val="24"/>
        </w:rPr>
        <w:t>、</w:t>
      </w:r>
      <w:proofErr w:type="gramStart"/>
      <w:r w:rsidRPr="000F018E">
        <w:rPr>
          <w:rFonts w:hAnsi="宋体"/>
          <w:sz w:val="24"/>
        </w:rPr>
        <w:t>领取</w:t>
      </w:r>
      <w:r w:rsidR="00C7693A" w:rsidRPr="000F018E">
        <w:rPr>
          <w:rFonts w:hAnsi="宋体"/>
          <w:sz w:val="24"/>
        </w:rPr>
        <w:t>磋商</w:t>
      </w:r>
      <w:proofErr w:type="gramEnd"/>
      <w:r w:rsidR="00C7693A" w:rsidRPr="000F018E">
        <w:rPr>
          <w:rFonts w:hAnsi="宋体"/>
          <w:sz w:val="24"/>
        </w:rPr>
        <w:t>文件</w:t>
      </w:r>
      <w:r w:rsidRPr="000F018E">
        <w:rPr>
          <w:rFonts w:hAnsi="宋体"/>
          <w:sz w:val="24"/>
        </w:rPr>
        <w:t>的供应商应根据第二部分</w:t>
      </w:r>
      <w:r w:rsidRPr="000F018E">
        <w:rPr>
          <w:sz w:val="24"/>
        </w:rPr>
        <w:t>“</w:t>
      </w:r>
      <w:r w:rsidRPr="000F018E">
        <w:rPr>
          <w:rFonts w:hAnsi="宋体"/>
          <w:sz w:val="24"/>
        </w:rPr>
        <w:t>投标须知</w:t>
      </w:r>
      <w:r w:rsidRPr="000F018E">
        <w:rPr>
          <w:sz w:val="24"/>
        </w:rPr>
        <w:t>”</w:t>
      </w:r>
      <w:r w:rsidRPr="000F018E">
        <w:rPr>
          <w:rFonts w:hAnsi="宋体"/>
          <w:sz w:val="24"/>
        </w:rPr>
        <w:t>中</w:t>
      </w:r>
      <w:r w:rsidRPr="000F018E">
        <w:rPr>
          <w:sz w:val="24"/>
        </w:rPr>
        <w:t>“</w:t>
      </w:r>
      <w:r w:rsidRPr="000F018E">
        <w:rPr>
          <w:rFonts w:hAnsi="宋体"/>
          <w:sz w:val="24"/>
        </w:rPr>
        <w:t>第一款</w:t>
      </w:r>
      <w:r w:rsidRPr="000F018E">
        <w:rPr>
          <w:sz w:val="24"/>
        </w:rPr>
        <w:t>”</w:t>
      </w:r>
      <w:r w:rsidRPr="000F018E">
        <w:rPr>
          <w:rFonts w:hAnsi="宋体"/>
          <w:sz w:val="24"/>
        </w:rPr>
        <w:t>的约定提出疑问；质疑提出的有效时限，见《中华人民共和国政府采购法实施条例》第五十三条。</w:t>
      </w:r>
    </w:p>
    <w:p w:rsidR="00814664" w:rsidRPr="000F018E" w:rsidRDefault="00814664">
      <w:pPr>
        <w:autoSpaceDE w:val="0"/>
        <w:autoSpaceDN w:val="0"/>
        <w:adjustRightInd w:val="0"/>
        <w:snapToGrid w:val="0"/>
        <w:spacing w:line="360" w:lineRule="auto"/>
        <w:ind w:firstLineChars="200" w:firstLine="480"/>
        <w:contextualSpacing/>
        <w:rPr>
          <w:kern w:val="0"/>
          <w:sz w:val="24"/>
          <w:lang w:val="zh-CN"/>
        </w:rPr>
      </w:pPr>
      <w:r w:rsidRPr="000F018E">
        <w:rPr>
          <w:kern w:val="0"/>
          <w:sz w:val="24"/>
        </w:rPr>
        <w:t>3</w:t>
      </w:r>
      <w:r w:rsidRPr="000F018E">
        <w:rPr>
          <w:rFonts w:hAnsi="宋体"/>
          <w:kern w:val="0"/>
          <w:sz w:val="24"/>
          <w:lang w:val="zh-CN"/>
        </w:rPr>
        <w:t>、提出质疑时，必须坚持</w:t>
      </w:r>
      <w:r w:rsidRPr="000F018E">
        <w:rPr>
          <w:kern w:val="0"/>
          <w:sz w:val="24"/>
          <w:lang w:val="zh-CN"/>
        </w:rPr>
        <w:t>“</w:t>
      </w:r>
      <w:r w:rsidRPr="000F018E">
        <w:rPr>
          <w:rFonts w:hAnsi="宋体"/>
          <w:kern w:val="0"/>
          <w:sz w:val="24"/>
          <w:lang w:val="zh-CN"/>
        </w:rPr>
        <w:t>谁主张，谁举证</w:t>
      </w:r>
      <w:r w:rsidRPr="000F018E">
        <w:rPr>
          <w:kern w:val="0"/>
          <w:sz w:val="24"/>
          <w:lang w:val="zh-CN"/>
        </w:rPr>
        <w:t>”</w:t>
      </w:r>
      <w:r w:rsidRPr="000F018E">
        <w:rPr>
          <w:rFonts w:hAnsi="宋体"/>
          <w:kern w:val="0"/>
          <w:sz w:val="24"/>
          <w:lang w:val="zh-CN"/>
        </w:rPr>
        <w:t>、</w:t>
      </w:r>
      <w:r w:rsidRPr="000F018E">
        <w:rPr>
          <w:kern w:val="0"/>
          <w:sz w:val="24"/>
          <w:lang w:val="zh-CN"/>
        </w:rPr>
        <w:t>“</w:t>
      </w:r>
      <w:r w:rsidRPr="000F018E">
        <w:rPr>
          <w:rFonts w:hAnsi="宋体"/>
          <w:kern w:val="0"/>
          <w:sz w:val="24"/>
          <w:lang w:val="zh-CN"/>
        </w:rPr>
        <w:t>实事求是</w:t>
      </w:r>
      <w:r w:rsidRPr="000F018E">
        <w:rPr>
          <w:kern w:val="0"/>
          <w:sz w:val="24"/>
          <w:lang w:val="zh-CN"/>
        </w:rPr>
        <w:t>”</w:t>
      </w:r>
      <w:r w:rsidRPr="000F018E">
        <w:rPr>
          <w:rFonts w:hAnsi="宋体"/>
          <w:kern w:val="0"/>
          <w:sz w:val="24"/>
          <w:lang w:val="zh-CN"/>
        </w:rPr>
        <w:t>的原则，不能臆测。属于须由法定部门调查、侦查或先行</w:t>
      </w:r>
      <w:proofErr w:type="gramStart"/>
      <w:r w:rsidRPr="000F018E">
        <w:rPr>
          <w:rFonts w:hAnsi="宋体"/>
          <w:kern w:val="0"/>
          <w:sz w:val="24"/>
          <w:lang w:val="zh-CN"/>
        </w:rPr>
        <w:t>作出</w:t>
      </w:r>
      <w:proofErr w:type="gramEnd"/>
      <w:r w:rsidRPr="000F018E">
        <w:rPr>
          <w:rFonts w:hAnsi="宋体"/>
          <w:kern w:val="0"/>
          <w:sz w:val="24"/>
          <w:lang w:val="zh-CN"/>
        </w:rPr>
        <w:t>相关认定的事项，质疑人应当依法申请具有法定职权的部门查清、认定，并将相关结果提供给</w:t>
      </w:r>
      <w:r w:rsidR="00C7693A" w:rsidRPr="000F018E">
        <w:rPr>
          <w:rFonts w:hAnsi="宋体"/>
          <w:kern w:val="0"/>
          <w:sz w:val="24"/>
          <w:lang w:val="zh-CN"/>
        </w:rPr>
        <w:t>采购人</w:t>
      </w:r>
      <w:r w:rsidRPr="000F018E">
        <w:rPr>
          <w:rFonts w:hAnsi="宋体"/>
          <w:kern w:val="0"/>
          <w:sz w:val="24"/>
          <w:lang w:val="zh-CN"/>
        </w:rPr>
        <w:t>。</w:t>
      </w:r>
      <w:r w:rsidR="00C7693A" w:rsidRPr="000F018E">
        <w:rPr>
          <w:rFonts w:hAnsi="宋体"/>
          <w:kern w:val="0"/>
          <w:sz w:val="24"/>
          <w:lang w:val="zh-CN"/>
        </w:rPr>
        <w:t>采购人</w:t>
      </w:r>
      <w:r w:rsidRPr="000F018E">
        <w:rPr>
          <w:rFonts w:hAnsi="宋体"/>
          <w:kern w:val="0"/>
          <w:sz w:val="24"/>
          <w:lang w:val="zh-CN"/>
        </w:rPr>
        <w:t>不具有法定调查、认定权限。</w:t>
      </w:r>
    </w:p>
    <w:p w:rsidR="00814664" w:rsidRPr="000F018E" w:rsidRDefault="00814664">
      <w:pPr>
        <w:snapToGrid w:val="0"/>
        <w:spacing w:line="360" w:lineRule="auto"/>
        <w:ind w:firstLineChars="200" w:firstLine="480"/>
        <w:contextualSpacing/>
        <w:rPr>
          <w:kern w:val="0"/>
          <w:sz w:val="24"/>
        </w:rPr>
      </w:pPr>
      <w:r w:rsidRPr="000F018E">
        <w:rPr>
          <w:sz w:val="24"/>
        </w:rPr>
        <w:t>4</w:t>
      </w:r>
      <w:r w:rsidRPr="000F018E">
        <w:rPr>
          <w:rFonts w:hAnsi="宋体"/>
          <w:sz w:val="24"/>
        </w:rPr>
        <w:t>、对本次</w:t>
      </w:r>
      <w:r w:rsidR="00C7693A" w:rsidRPr="000F018E">
        <w:rPr>
          <w:rFonts w:hAnsi="宋体"/>
          <w:sz w:val="24"/>
        </w:rPr>
        <w:t>磋商</w:t>
      </w:r>
      <w:r w:rsidRPr="000F018E">
        <w:rPr>
          <w:rFonts w:hAnsi="宋体"/>
          <w:sz w:val="24"/>
        </w:rPr>
        <w:t>有质疑的，实行实名制，不得进行虚假、恶意质疑。质疑人应在质疑有效期内以书面形式</w:t>
      </w:r>
      <w:r w:rsidRPr="000F018E">
        <w:rPr>
          <w:rFonts w:hAnsi="宋体"/>
          <w:kern w:val="0"/>
          <w:sz w:val="24"/>
          <w:lang w:val="zh-CN"/>
        </w:rPr>
        <w:t>提出《质疑函》（格式请下载）</w:t>
      </w:r>
      <w:r w:rsidRPr="000F018E">
        <w:rPr>
          <w:rFonts w:hAnsi="宋体"/>
          <w:sz w:val="24"/>
        </w:rPr>
        <w:t>，《质疑函》内容应</w:t>
      </w:r>
      <w:r w:rsidRPr="000F018E">
        <w:rPr>
          <w:rFonts w:hAnsi="宋体"/>
          <w:kern w:val="0"/>
          <w:sz w:val="24"/>
          <w:lang w:val="zh-CN"/>
        </w:rPr>
        <w:t>包括</w:t>
      </w:r>
      <w:r w:rsidRPr="000F018E">
        <w:rPr>
          <w:rFonts w:hAnsi="宋体"/>
          <w:sz w:val="24"/>
        </w:rPr>
        <w:t>质疑事项、主要内容、事实依据、适应法规条款、佐证材料等。同时，</w:t>
      </w:r>
      <w:r w:rsidRPr="000F018E">
        <w:rPr>
          <w:rFonts w:hAnsi="宋体"/>
          <w:kern w:val="0"/>
          <w:sz w:val="24"/>
        </w:rPr>
        <w:t>质疑人应保证其提出的质疑内容及</w:t>
      </w:r>
      <w:r w:rsidRPr="000F018E">
        <w:rPr>
          <w:rFonts w:hAnsi="宋体"/>
          <w:sz w:val="24"/>
        </w:rPr>
        <w:t>相关佐证材料</w:t>
      </w:r>
      <w:r w:rsidRPr="000F018E">
        <w:rPr>
          <w:rFonts w:hAnsi="宋体"/>
          <w:kern w:val="0"/>
          <w:sz w:val="24"/>
        </w:rPr>
        <w:t>的真实性及来源的合法性，并承担相应的法律责任。</w:t>
      </w:r>
    </w:p>
    <w:p w:rsidR="00814664" w:rsidRPr="000F018E" w:rsidRDefault="00814664">
      <w:pPr>
        <w:snapToGrid w:val="0"/>
        <w:spacing w:line="360" w:lineRule="auto"/>
        <w:ind w:firstLineChars="200" w:firstLine="480"/>
        <w:contextualSpacing/>
        <w:rPr>
          <w:sz w:val="24"/>
        </w:rPr>
      </w:pPr>
      <w:r w:rsidRPr="000F018E">
        <w:rPr>
          <w:rFonts w:hAnsi="宋体"/>
          <w:kern w:val="0"/>
          <w:sz w:val="24"/>
          <w:lang w:val="zh-CN"/>
        </w:rPr>
        <w:t>对不能提供</w:t>
      </w:r>
      <w:r w:rsidRPr="000F018E">
        <w:rPr>
          <w:rFonts w:hAnsi="宋体"/>
          <w:sz w:val="24"/>
        </w:rPr>
        <w:t>相关佐证材料的、涉及商业秘密的、非书面形式的、非送达的、匿名的《质疑函》将不予受理。</w:t>
      </w:r>
    </w:p>
    <w:p w:rsidR="00814664" w:rsidRPr="000F018E" w:rsidRDefault="00814664">
      <w:pPr>
        <w:snapToGrid w:val="0"/>
        <w:spacing w:line="360" w:lineRule="auto"/>
        <w:ind w:firstLineChars="200" w:firstLine="480"/>
        <w:contextualSpacing/>
        <w:rPr>
          <w:sz w:val="24"/>
        </w:rPr>
      </w:pPr>
      <w:r w:rsidRPr="000F018E">
        <w:rPr>
          <w:rFonts w:hAnsi="宋体"/>
          <w:sz w:val="24"/>
        </w:rPr>
        <w:t>相关佐证材料要具备客观性、关联性、合法性，无法查实的（如宣传册、媒体报道、猜测、推理等）不能作为佐证材料。</w:t>
      </w:r>
    </w:p>
    <w:p w:rsidR="00814664" w:rsidRPr="000F018E" w:rsidRDefault="00C7693A">
      <w:pPr>
        <w:snapToGrid w:val="0"/>
        <w:spacing w:line="360" w:lineRule="auto"/>
        <w:ind w:firstLineChars="200" w:firstLine="482"/>
        <w:contextualSpacing/>
        <w:rPr>
          <w:b/>
          <w:kern w:val="0"/>
          <w:sz w:val="24"/>
        </w:rPr>
      </w:pPr>
      <w:r w:rsidRPr="000F018E">
        <w:rPr>
          <w:rFonts w:hAnsi="宋体"/>
          <w:b/>
          <w:sz w:val="24"/>
        </w:rPr>
        <w:t>采购人</w:t>
      </w:r>
      <w:r w:rsidR="00814664" w:rsidRPr="000F018E">
        <w:rPr>
          <w:rFonts w:hAnsi="宋体"/>
          <w:b/>
          <w:sz w:val="24"/>
        </w:rPr>
        <w:t>、</w:t>
      </w:r>
      <w:r w:rsidRPr="000F018E">
        <w:rPr>
          <w:rFonts w:hAnsi="宋体" w:hint="eastAsia"/>
          <w:b/>
          <w:sz w:val="24"/>
        </w:rPr>
        <w:t>磋商</w:t>
      </w:r>
      <w:r w:rsidR="00814664" w:rsidRPr="000F018E">
        <w:rPr>
          <w:rFonts w:hAnsi="宋体" w:hint="eastAsia"/>
          <w:b/>
          <w:sz w:val="24"/>
        </w:rPr>
        <w:t>代理机构</w:t>
      </w:r>
      <w:r w:rsidR="00814664" w:rsidRPr="000F018E">
        <w:rPr>
          <w:rFonts w:hAnsi="宋体"/>
          <w:b/>
          <w:kern w:val="0"/>
          <w:sz w:val="24"/>
        </w:rPr>
        <w:t>不负责搜集相关佐证材料等工作。</w:t>
      </w:r>
    </w:p>
    <w:p w:rsidR="00814664" w:rsidRPr="000F018E" w:rsidRDefault="00814664">
      <w:pPr>
        <w:autoSpaceDE w:val="0"/>
        <w:autoSpaceDN w:val="0"/>
        <w:adjustRightInd w:val="0"/>
        <w:snapToGrid w:val="0"/>
        <w:spacing w:line="360" w:lineRule="auto"/>
        <w:ind w:firstLineChars="200" w:firstLine="482"/>
        <w:contextualSpacing/>
        <w:rPr>
          <w:b/>
          <w:sz w:val="24"/>
        </w:rPr>
      </w:pPr>
      <w:r w:rsidRPr="000F018E">
        <w:rPr>
          <w:rFonts w:hAnsi="宋体"/>
          <w:b/>
          <w:sz w:val="24"/>
        </w:rPr>
        <w:t>二、《质疑函》的受理和回复</w:t>
      </w:r>
    </w:p>
    <w:p w:rsidR="00814664" w:rsidRPr="000F018E" w:rsidRDefault="00814664">
      <w:pPr>
        <w:autoSpaceDE w:val="0"/>
        <w:autoSpaceDN w:val="0"/>
        <w:adjustRightInd w:val="0"/>
        <w:snapToGrid w:val="0"/>
        <w:spacing w:line="360" w:lineRule="auto"/>
        <w:ind w:firstLineChars="200" w:firstLine="480"/>
        <w:contextualSpacing/>
        <w:rPr>
          <w:kern w:val="0"/>
          <w:sz w:val="24"/>
          <w:lang w:val="zh-CN"/>
        </w:rPr>
      </w:pPr>
      <w:r w:rsidRPr="000F018E">
        <w:rPr>
          <w:sz w:val="24"/>
        </w:rPr>
        <w:t>1</w:t>
      </w:r>
      <w:r w:rsidRPr="000F018E">
        <w:rPr>
          <w:rFonts w:hAnsi="宋体"/>
          <w:sz w:val="24"/>
        </w:rPr>
        <w:t>、《质疑函》须由质疑人的法定代表人或参加本次</w:t>
      </w:r>
      <w:r w:rsidR="00C7693A" w:rsidRPr="000F018E">
        <w:rPr>
          <w:rFonts w:hAnsi="宋体"/>
          <w:sz w:val="24"/>
        </w:rPr>
        <w:t>磋商</w:t>
      </w:r>
      <w:r w:rsidRPr="000F018E">
        <w:rPr>
          <w:rFonts w:hAnsi="宋体"/>
          <w:sz w:val="24"/>
        </w:rPr>
        <w:t>授权人</w:t>
      </w:r>
      <w:proofErr w:type="gramStart"/>
      <w:r w:rsidRPr="000F018E">
        <w:rPr>
          <w:rFonts w:hAnsi="宋体"/>
          <w:kern w:val="0"/>
          <w:sz w:val="24"/>
          <w:lang w:val="zh-CN"/>
        </w:rPr>
        <w:t>送达</w:t>
      </w:r>
      <w:r w:rsidR="00C7693A" w:rsidRPr="000F018E">
        <w:rPr>
          <w:rFonts w:hAnsi="宋体" w:hint="eastAsia"/>
          <w:kern w:val="0"/>
          <w:sz w:val="24"/>
          <w:lang w:val="zh-CN"/>
        </w:rPr>
        <w:t>磋商</w:t>
      </w:r>
      <w:proofErr w:type="gramEnd"/>
      <w:r w:rsidRPr="000F018E">
        <w:rPr>
          <w:rFonts w:hAnsi="宋体" w:hint="eastAsia"/>
          <w:kern w:val="0"/>
          <w:sz w:val="24"/>
          <w:lang w:val="zh-CN"/>
        </w:rPr>
        <w:t>代理机构</w:t>
      </w:r>
      <w:r w:rsidRPr="000F018E">
        <w:rPr>
          <w:rFonts w:hAnsi="宋体"/>
          <w:kern w:val="0"/>
          <w:sz w:val="24"/>
          <w:lang w:val="zh-CN"/>
        </w:rPr>
        <w:t>和</w:t>
      </w:r>
      <w:r w:rsidR="00C7693A" w:rsidRPr="000F018E">
        <w:rPr>
          <w:rFonts w:hAnsi="宋体"/>
          <w:kern w:val="0"/>
          <w:sz w:val="24"/>
          <w:lang w:val="zh-CN"/>
        </w:rPr>
        <w:t>采购人</w:t>
      </w:r>
      <w:r w:rsidRPr="000F018E">
        <w:rPr>
          <w:rFonts w:hAnsi="宋体"/>
          <w:kern w:val="0"/>
          <w:sz w:val="24"/>
          <w:lang w:val="zh-CN"/>
        </w:rPr>
        <w:t>。</w:t>
      </w:r>
    </w:p>
    <w:p w:rsidR="00814664" w:rsidRPr="000F018E" w:rsidRDefault="00814664">
      <w:pPr>
        <w:autoSpaceDE w:val="0"/>
        <w:autoSpaceDN w:val="0"/>
        <w:adjustRightInd w:val="0"/>
        <w:snapToGrid w:val="0"/>
        <w:spacing w:line="360" w:lineRule="auto"/>
        <w:ind w:firstLineChars="200" w:firstLine="480"/>
        <w:contextualSpacing/>
        <w:rPr>
          <w:kern w:val="0"/>
          <w:sz w:val="24"/>
          <w:lang w:val="zh-CN"/>
        </w:rPr>
      </w:pPr>
      <w:r w:rsidRPr="000F018E">
        <w:rPr>
          <w:kern w:val="0"/>
          <w:sz w:val="24"/>
          <w:lang w:val="zh-CN"/>
        </w:rPr>
        <w:t>2</w:t>
      </w:r>
      <w:r w:rsidRPr="000F018E">
        <w:rPr>
          <w:rFonts w:hAnsi="宋体"/>
          <w:kern w:val="0"/>
          <w:sz w:val="24"/>
          <w:lang w:val="zh-CN"/>
        </w:rPr>
        <w:t>、对符合提出质疑要求的，</w:t>
      </w:r>
      <w:r w:rsidR="00C7693A" w:rsidRPr="000F018E">
        <w:rPr>
          <w:rFonts w:hAnsi="宋体" w:hint="eastAsia"/>
          <w:kern w:val="0"/>
          <w:sz w:val="24"/>
          <w:lang w:val="zh-CN"/>
        </w:rPr>
        <w:t>磋商</w:t>
      </w:r>
      <w:r w:rsidRPr="000F018E">
        <w:rPr>
          <w:rFonts w:hAnsi="宋体" w:hint="eastAsia"/>
          <w:kern w:val="0"/>
          <w:sz w:val="24"/>
          <w:lang w:val="zh-CN"/>
        </w:rPr>
        <w:t>代理机构</w:t>
      </w:r>
      <w:r w:rsidRPr="000F018E">
        <w:rPr>
          <w:rFonts w:hAnsi="宋体"/>
          <w:kern w:val="0"/>
          <w:sz w:val="24"/>
          <w:lang w:val="zh-CN"/>
        </w:rPr>
        <w:t>和</w:t>
      </w:r>
      <w:r w:rsidR="00C7693A" w:rsidRPr="000F018E">
        <w:rPr>
          <w:rFonts w:hAnsi="宋体"/>
          <w:kern w:val="0"/>
          <w:sz w:val="24"/>
          <w:lang w:val="zh-CN"/>
        </w:rPr>
        <w:t>采购人</w:t>
      </w:r>
      <w:r w:rsidRPr="000F018E">
        <w:rPr>
          <w:rFonts w:hAnsi="宋体"/>
          <w:kern w:val="0"/>
          <w:sz w:val="24"/>
          <w:lang w:val="zh-CN"/>
        </w:rPr>
        <w:t>签收并出具《质疑受理通知书》。在处理过程中，发现需要质疑人进一步补充相关佐证材料的，请质疑人在规定的时间内提供，质疑回复时间相应顺延。质疑人不能按时提供相关佐证材料的，视同放弃质疑。</w:t>
      </w:r>
    </w:p>
    <w:p w:rsidR="00814664" w:rsidRPr="000F018E" w:rsidRDefault="00814664">
      <w:pPr>
        <w:autoSpaceDE w:val="0"/>
        <w:autoSpaceDN w:val="0"/>
        <w:adjustRightInd w:val="0"/>
        <w:snapToGrid w:val="0"/>
        <w:spacing w:line="360" w:lineRule="auto"/>
        <w:ind w:firstLineChars="200" w:firstLine="480"/>
        <w:contextualSpacing/>
        <w:rPr>
          <w:kern w:val="0"/>
          <w:sz w:val="24"/>
          <w:lang w:val="zh-CN"/>
        </w:rPr>
      </w:pPr>
      <w:r w:rsidRPr="000F018E">
        <w:rPr>
          <w:kern w:val="0"/>
          <w:sz w:val="24"/>
          <w:lang w:val="zh-CN"/>
        </w:rPr>
        <w:t>3</w:t>
      </w:r>
      <w:r w:rsidRPr="000F018E">
        <w:rPr>
          <w:rFonts w:hAnsi="宋体"/>
          <w:kern w:val="0"/>
          <w:sz w:val="24"/>
          <w:lang w:val="zh-CN"/>
        </w:rPr>
        <w:t>、对不符合提出质疑要求的，出具《质疑退回通知书》并提出相关补充材料要求，质疑人未在规定的时间内提供补充佐证材料的，视同放弃质疑。</w:t>
      </w:r>
    </w:p>
    <w:p w:rsidR="00814664" w:rsidRPr="000F018E" w:rsidRDefault="00814664">
      <w:pPr>
        <w:autoSpaceDE w:val="0"/>
        <w:autoSpaceDN w:val="0"/>
        <w:adjustRightInd w:val="0"/>
        <w:snapToGrid w:val="0"/>
        <w:spacing w:line="360" w:lineRule="auto"/>
        <w:ind w:firstLineChars="200" w:firstLine="480"/>
        <w:contextualSpacing/>
        <w:rPr>
          <w:kern w:val="0"/>
          <w:sz w:val="24"/>
        </w:rPr>
      </w:pPr>
      <w:r w:rsidRPr="000F018E">
        <w:rPr>
          <w:kern w:val="0"/>
          <w:sz w:val="24"/>
          <w:lang w:val="zh-CN"/>
        </w:rPr>
        <w:lastRenderedPageBreak/>
        <w:t>4</w:t>
      </w:r>
      <w:r w:rsidRPr="000F018E">
        <w:rPr>
          <w:rFonts w:hAnsi="宋体"/>
          <w:kern w:val="0"/>
          <w:sz w:val="24"/>
          <w:lang w:val="zh-CN"/>
        </w:rPr>
        <w:t>、</w:t>
      </w:r>
      <w:r w:rsidR="00C7693A" w:rsidRPr="000F018E">
        <w:rPr>
          <w:rFonts w:hAnsi="宋体" w:hint="eastAsia"/>
          <w:kern w:val="0"/>
          <w:sz w:val="24"/>
          <w:lang w:val="zh-CN"/>
        </w:rPr>
        <w:t>磋商</w:t>
      </w:r>
      <w:r w:rsidRPr="000F018E">
        <w:rPr>
          <w:rFonts w:hAnsi="宋体" w:hint="eastAsia"/>
          <w:kern w:val="0"/>
          <w:sz w:val="24"/>
          <w:lang w:val="zh-CN"/>
        </w:rPr>
        <w:t>代理机构</w:t>
      </w:r>
      <w:r w:rsidRPr="000F018E">
        <w:rPr>
          <w:rFonts w:hAnsi="宋体"/>
          <w:kern w:val="0"/>
          <w:sz w:val="24"/>
          <w:lang w:val="zh-CN"/>
        </w:rPr>
        <w:t>、</w:t>
      </w:r>
      <w:r w:rsidR="00C7693A" w:rsidRPr="000F018E">
        <w:rPr>
          <w:rFonts w:hAnsi="宋体"/>
          <w:kern w:val="0"/>
          <w:sz w:val="24"/>
        </w:rPr>
        <w:t>采购人</w:t>
      </w:r>
      <w:r w:rsidRPr="000F018E">
        <w:rPr>
          <w:rFonts w:hAnsi="宋体"/>
          <w:kern w:val="0"/>
          <w:sz w:val="24"/>
        </w:rPr>
        <w:t>负责将质疑人提出的质疑相关材料提供给相关专家或评委审核，并将审核意见回复质疑人。</w:t>
      </w:r>
    </w:p>
    <w:p w:rsidR="00814664" w:rsidRPr="000F018E" w:rsidRDefault="00814664">
      <w:pPr>
        <w:widowControl/>
        <w:tabs>
          <w:tab w:val="left" w:pos="0"/>
        </w:tabs>
        <w:snapToGrid w:val="0"/>
        <w:spacing w:line="360" w:lineRule="auto"/>
        <w:ind w:firstLineChars="200" w:firstLine="480"/>
        <w:contextualSpacing/>
        <w:rPr>
          <w:kern w:val="0"/>
          <w:sz w:val="24"/>
        </w:rPr>
      </w:pPr>
      <w:r w:rsidRPr="000F018E">
        <w:rPr>
          <w:rFonts w:hAnsi="宋体"/>
          <w:sz w:val="24"/>
        </w:rPr>
        <w:t>必要时，可向被质疑人转发《质疑函》及相关佐证材料。被质疑人应当在要求的时间内，以书面形式</w:t>
      </w:r>
      <w:proofErr w:type="gramStart"/>
      <w:r w:rsidRPr="000F018E">
        <w:rPr>
          <w:rFonts w:hAnsi="宋体"/>
          <w:sz w:val="24"/>
        </w:rPr>
        <w:t>作出</w:t>
      </w:r>
      <w:proofErr w:type="gramEnd"/>
      <w:r w:rsidRPr="000F018E">
        <w:rPr>
          <w:rFonts w:hAnsi="宋体"/>
          <w:sz w:val="24"/>
        </w:rPr>
        <w:t>说明，并提交相关证据。被质疑人在规定时间内，无正当理由未提交相关证据的，视同放弃说明权利，认可被质疑事项。</w:t>
      </w:r>
    </w:p>
    <w:p w:rsidR="00814664" w:rsidRPr="000F018E" w:rsidRDefault="00814664">
      <w:pPr>
        <w:autoSpaceDE w:val="0"/>
        <w:autoSpaceDN w:val="0"/>
        <w:adjustRightInd w:val="0"/>
        <w:snapToGrid w:val="0"/>
        <w:spacing w:line="360" w:lineRule="auto"/>
        <w:ind w:firstLineChars="200" w:firstLine="480"/>
        <w:contextualSpacing/>
        <w:rPr>
          <w:kern w:val="0"/>
          <w:sz w:val="24"/>
          <w:lang w:val="zh-CN"/>
        </w:rPr>
      </w:pPr>
      <w:r w:rsidRPr="000F018E">
        <w:rPr>
          <w:kern w:val="0"/>
          <w:sz w:val="24"/>
        </w:rPr>
        <w:t>5</w:t>
      </w:r>
      <w:r w:rsidRPr="000F018E">
        <w:rPr>
          <w:rFonts w:hAnsi="宋体"/>
          <w:kern w:val="0"/>
          <w:sz w:val="24"/>
        </w:rPr>
        <w:t>、</w:t>
      </w:r>
      <w:r w:rsidRPr="000F018E">
        <w:rPr>
          <w:rFonts w:hAnsi="宋体"/>
          <w:kern w:val="0"/>
          <w:sz w:val="24"/>
          <w:lang w:val="zh-CN"/>
        </w:rPr>
        <w:t>因质疑情况复杂，组织论证或审查时间较长的，</w:t>
      </w:r>
      <w:r w:rsidR="00C7693A" w:rsidRPr="000F018E">
        <w:rPr>
          <w:rFonts w:hAnsi="宋体" w:hint="eastAsia"/>
          <w:kern w:val="0"/>
          <w:sz w:val="24"/>
          <w:lang w:val="zh-CN"/>
        </w:rPr>
        <w:t>磋商</w:t>
      </w:r>
      <w:r w:rsidRPr="000F018E">
        <w:rPr>
          <w:rFonts w:hAnsi="宋体" w:hint="eastAsia"/>
          <w:kern w:val="0"/>
          <w:sz w:val="24"/>
          <w:lang w:val="zh-CN"/>
        </w:rPr>
        <w:t>代理机构</w:t>
      </w:r>
      <w:r w:rsidRPr="000F018E">
        <w:rPr>
          <w:rFonts w:hAnsi="宋体"/>
          <w:kern w:val="0"/>
          <w:sz w:val="24"/>
          <w:lang w:val="zh-CN"/>
        </w:rPr>
        <w:t>、</w:t>
      </w:r>
      <w:r w:rsidR="00C7693A" w:rsidRPr="000F018E">
        <w:rPr>
          <w:rFonts w:hAnsi="宋体"/>
          <w:kern w:val="0"/>
          <w:sz w:val="24"/>
          <w:lang w:val="zh-CN"/>
        </w:rPr>
        <w:t>采购人</w:t>
      </w:r>
      <w:r w:rsidRPr="000F018E">
        <w:rPr>
          <w:rFonts w:hAnsi="宋体"/>
          <w:kern w:val="0"/>
          <w:sz w:val="24"/>
          <w:lang w:val="zh-CN"/>
        </w:rPr>
        <w:t>以书面形式通知质疑人，可适当延长质疑回复处理时间。</w:t>
      </w:r>
    </w:p>
    <w:p w:rsidR="00814664" w:rsidRPr="000F018E" w:rsidRDefault="00814664">
      <w:pPr>
        <w:autoSpaceDE w:val="0"/>
        <w:autoSpaceDN w:val="0"/>
        <w:adjustRightInd w:val="0"/>
        <w:snapToGrid w:val="0"/>
        <w:spacing w:line="360" w:lineRule="auto"/>
        <w:ind w:firstLineChars="200" w:firstLine="482"/>
        <w:contextualSpacing/>
        <w:rPr>
          <w:b/>
          <w:kern w:val="0"/>
          <w:sz w:val="24"/>
          <w:lang w:val="zh-CN"/>
        </w:rPr>
      </w:pPr>
      <w:r w:rsidRPr="000F018E">
        <w:rPr>
          <w:rFonts w:hAnsi="宋体"/>
          <w:b/>
          <w:kern w:val="0"/>
          <w:sz w:val="24"/>
          <w:lang w:val="zh-CN"/>
        </w:rPr>
        <w:t>三、质疑处理</w:t>
      </w:r>
    </w:p>
    <w:p w:rsidR="00814664" w:rsidRPr="000F018E" w:rsidRDefault="00814664">
      <w:pPr>
        <w:autoSpaceDE w:val="0"/>
        <w:autoSpaceDN w:val="0"/>
        <w:adjustRightInd w:val="0"/>
        <w:snapToGrid w:val="0"/>
        <w:spacing w:line="360" w:lineRule="auto"/>
        <w:ind w:firstLineChars="200" w:firstLine="482"/>
        <w:contextualSpacing/>
        <w:rPr>
          <w:kern w:val="0"/>
          <w:sz w:val="24"/>
          <w:lang w:val="zh-CN"/>
        </w:rPr>
      </w:pPr>
      <w:r w:rsidRPr="000F018E">
        <w:rPr>
          <w:b/>
          <w:kern w:val="0"/>
          <w:sz w:val="24"/>
          <w:lang w:val="zh-CN"/>
        </w:rPr>
        <w:t>1</w:t>
      </w:r>
      <w:r w:rsidRPr="000F018E">
        <w:rPr>
          <w:rFonts w:hAnsi="宋体"/>
          <w:b/>
          <w:kern w:val="0"/>
          <w:sz w:val="24"/>
          <w:lang w:val="zh-CN"/>
        </w:rPr>
        <w:t>、质疑成立的处理。</w:t>
      </w:r>
      <w:r w:rsidR="00C7693A" w:rsidRPr="000F018E">
        <w:rPr>
          <w:rFonts w:hAnsi="宋体"/>
          <w:kern w:val="0"/>
          <w:sz w:val="24"/>
          <w:lang w:val="zh-CN"/>
        </w:rPr>
        <w:t>采购人</w:t>
      </w:r>
      <w:r w:rsidRPr="000F018E">
        <w:rPr>
          <w:rFonts w:hAnsi="宋体"/>
          <w:kern w:val="0"/>
          <w:sz w:val="24"/>
          <w:lang w:val="zh-CN"/>
        </w:rPr>
        <w:t>终止采购，并建议有关部门给相关当事人予以处理。</w:t>
      </w:r>
    </w:p>
    <w:p w:rsidR="00814664" w:rsidRPr="000F018E" w:rsidRDefault="00814664">
      <w:pPr>
        <w:snapToGrid w:val="0"/>
        <w:spacing w:line="360" w:lineRule="auto"/>
        <w:ind w:firstLine="570"/>
        <w:contextualSpacing/>
        <w:rPr>
          <w:b/>
          <w:kern w:val="0"/>
          <w:sz w:val="24"/>
          <w:lang w:val="zh-CN"/>
        </w:rPr>
      </w:pPr>
      <w:r w:rsidRPr="000F018E">
        <w:rPr>
          <w:b/>
          <w:kern w:val="0"/>
          <w:sz w:val="24"/>
          <w:lang w:val="zh-CN"/>
        </w:rPr>
        <w:t>2</w:t>
      </w:r>
      <w:r w:rsidRPr="000F018E">
        <w:rPr>
          <w:rFonts w:hAnsi="宋体"/>
          <w:b/>
          <w:kern w:val="0"/>
          <w:sz w:val="24"/>
          <w:lang w:val="zh-CN"/>
        </w:rPr>
        <w:t>、质疑不成立的处理。</w:t>
      </w:r>
    </w:p>
    <w:p w:rsidR="00814664" w:rsidRPr="000F018E" w:rsidRDefault="00814664">
      <w:pPr>
        <w:snapToGrid w:val="0"/>
        <w:spacing w:line="360" w:lineRule="auto"/>
        <w:ind w:firstLine="570"/>
        <w:contextualSpacing/>
        <w:rPr>
          <w:kern w:val="0"/>
          <w:sz w:val="24"/>
          <w:lang w:val="zh-CN"/>
        </w:rPr>
      </w:pPr>
      <w:r w:rsidRPr="000F018E">
        <w:rPr>
          <w:kern w:val="0"/>
          <w:sz w:val="24"/>
          <w:lang w:val="zh-CN"/>
        </w:rPr>
        <w:t>1</w:t>
      </w:r>
      <w:r w:rsidRPr="000F018E">
        <w:rPr>
          <w:rFonts w:hAnsi="宋体"/>
          <w:kern w:val="0"/>
          <w:sz w:val="24"/>
          <w:lang w:val="zh-CN"/>
        </w:rPr>
        <w:t>）质疑人书面《申请撤回质疑函》的，不作违约处理。</w:t>
      </w:r>
    </w:p>
    <w:p w:rsidR="00814664" w:rsidRPr="000F018E" w:rsidRDefault="00814664">
      <w:pPr>
        <w:snapToGrid w:val="0"/>
        <w:spacing w:line="360" w:lineRule="auto"/>
        <w:ind w:firstLineChars="200" w:firstLine="480"/>
        <w:contextualSpacing/>
        <w:rPr>
          <w:kern w:val="0"/>
          <w:sz w:val="24"/>
          <w:lang w:val="zh-CN"/>
        </w:rPr>
      </w:pPr>
      <w:r w:rsidRPr="000F018E">
        <w:rPr>
          <w:sz w:val="24"/>
        </w:rPr>
        <w:t>2</w:t>
      </w:r>
      <w:r w:rsidRPr="000F018E">
        <w:rPr>
          <w:rFonts w:hAnsi="宋体"/>
          <w:sz w:val="24"/>
        </w:rPr>
        <w:t>）质疑人在规定的时间内不配合进行质疑调查处理的，按自动撤回《质疑函》处理。</w:t>
      </w:r>
    </w:p>
    <w:p w:rsidR="00814664" w:rsidRPr="000F018E" w:rsidRDefault="00814664">
      <w:pPr>
        <w:snapToGrid w:val="0"/>
        <w:spacing w:line="360" w:lineRule="auto"/>
        <w:ind w:firstLineChars="200" w:firstLine="480"/>
        <w:contextualSpacing/>
        <w:rPr>
          <w:kern w:val="0"/>
          <w:sz w:val="24"/>
          <w:lang w:val="zh-CN"/>
        </w:rPr>
      </w:pPr>
      <w:r w:rsidRPr="000F018E">
        <w:rPr>
          <w:kern w:val="0"/>
          <w:sz w:val="24"/>
          <w:lang w:val="zh-CN"/>
        </w:rPr>
        <w:t>3</w:t>
      </w:r>
      <w:r w:rsidRPr="000F018E">
        <w:rPr>
          <w:rFonts w:hAnsi="宋体"/>
          <w:kern w:val="0"/>
          <w:sz w:val="24"/>
          <w:lang w:val="zh-CN"/>
        </w:rPr>
        <w:t>）质疑人不按《质疑函》格式就提出质疑的，作违约处理。</w:t>
      </w:r>
      <w:r w:rsidR="00C7693A" w:rsidRPr="000F018E">
        <w:rPr>
          <w:rFonts w:hAnsi="宋体"/>
          <w:sz w:val="24"/>
        </w:rPr>
        <w:t>采购人</w:t>
      </w:r>
      <w:r w:rsidRPr="000F018E">
        <w:rPr>
          <w:rFonts w:hAnsi="宋体"/>
          <w:sz w:val="24"/>
        </w:rPr>
        <w:t>有权收取其保证金的</w:t>
      </w:r>
      <w:r w:rsidRPr="000F018E">
        <w:rPr>
          <w:sz w:val="24"/>
        </w:rPr>
        <w:t>10%</w:t>
      </w:r>
      <w:r w:rsidRPr="000F018E">
        <w:rPr>
          <w:rFonts w:hAnsi="宋体"/>
          <w:sz w:val="24"/>
        </w:rPr>
        <w:t>作为违约金；同时，视情</w:t>
      </w:r>
      <w:r w:rsidRPr="000F018E">
        <w:rPr>
          <w:rFonts w:hAnsi="宋体"/>
          <w:kern w:val="0"/>
          <w:sz w:val="24"/>
          <w:lang w:val="zh-CN"/>
        </w:rPr>
        <w:t>列入不良供应商名单。</w:t>
      </w:r>
    </w:p>
    <w:p w:rsidR="00814664" w:rsidRPr="000F018E" w:rsidRDefault="00814664" w:rsidP="000A6C4F">
      <w:pPr>
        <w:snapToGrid w:val="0"/>
        <w:spacing w:line="360" w:lineRule="auto"/>
        <w:ind w:firstLineChars="192" w:firstLine="461"/>
        <w:contextualSpacing/>
        <w:rPr>
          <w:kern w:val="0"/>
          <w:sz w:val="24"/>
          <w:lang w:val="zh-CN"/>
        </w:rPr>
      </w:pPr>
      <w:r w:rsidRPr="000F018E">
        <w:rPr>
          <w:kern w:val="0"/>
          <w:sz w:val="24"/>
          <w:lang w:val="zh-CN"/>
        </w:rPr>
        <w:t>4</w:t>
      </w:r>
      <w:r w:rsidRPr="000F018E">
        <w:rPr>
          <w:rFonts w:hAnsi="宋体"/>
          <w:kern w:val="0"/>
          <w:sz w:val="24"/>
          <w:lang w:val="zh-CN"/>
        </w:rPr>
        <w:t>）质疑人</w:t>
      </w:r>
      <w:proofErr w:type="gramStart"/>
      <w:r w:rsidRPr="000F018E">
        <w:rPr>
          <w:rFonts w:hAnsi="宋体"/>
          <w:kern w:val="0"/>
          <w:sz w:val="24"/>
          <w:lang w:val="zh-CN"/>
        </w:rPr>
        <w:t>虽提供</w:t>
      </w:r>
      <w:proofErr w:type="gramEnd"/>
      <w:r w:rsidRPr="000F018E">
        <w:rPr>
          <w:rFonts w:hAnsi="宋体"/>
          <w:kern w:val="0"/>
          <w:sz w:val="24"/>
          <w:lang w:val="zh-CN"/>
        </w:rPr>
        <w:t>了相关</w:t>
      </w:r>
      <w:r w:rsidRPr="000F018E">
        <w:rPr>
          <w:rFonts w:hAnsi="宋体"/>
          <w:sz w:val="24"/>
        </w:rPr>
        <w:t>佐证材料</w:t>
      </w:r>
      <w:r w:rsidRPr="000F018E">
        <w:rPr>
          <w:rFonts w:hAnsi="宋体"/>
          <w:kern w:val="0"/>
          <w:sz w:val="24"/>
          <w:lang w:val="zh-CN"/>
        </w:rPr>
        <w:t>，但不能证明其质疑成立的，</w:t>
      </w:r>
      <w:r w:rsidR="00C7693A" w:rsidRPr="000F018E">
        <w:rPr>
          <w:rFonts w:hAnsi="宋体"/>
          <w:kern w:val="0"/>
          <w:sz w:val="24"/>
          <w:lang w:val="zh-CN"/>
        </w:rPr>
        <w:t>采购人</w:t>
      </w:r>
      <w:r w:rsidRPr="000F018E">
        <w:rPr>
          <w:rFonts w:hAnsi="宋体"/>
          <w:kern w:val="0"/>
          <w:sz w:val="24"/>
          <w:lang w:val="zh-CN"/>
        </w:rPr>
        <w:t>请质疑人补充相关</w:t>
      </w:r>
      <w:r w:rsidRPr="000F018E">
        <w:rPr>
          <w:rFonts w:hAnsi="宋体"/>
          <w:sz w:val="24"/>
        </w:rPr>
        <w:t>佐证材料</w:t>
      </w:r>
      <w:r w:rsidRPr="000F018E">
        <w:rPr>
          <w:rFonts w:hAnsi="宋体"/>
          <w:kern w:val="0"/>
          <w:sz w:val="24"/>
          <w:lang w:val="zh-CN"/>
        </w:rPr>
        <w:t>，仍不能证明其质疑成立的，作违约处理。</w:t>
      </w:r>
      <w:r w:rsidR="00C7693A" w:rsidRPr="000F018E">
        <w:rPr>
          <w:rFonts w:hAnsi="宋体"/>
          <w:sz w:val="24"/>
        </w:rPr>
        <w:t>采购人</w:t>
      </w:r>
      <w:r w:rsidRPr="000F018E">
        <w:rPr>
          <w:rFonts w:hAnsi="宋体"/>
          <w:sz w:val="24"/>
        </w:rPr>
        <w:t>有权收取其保证金的</w:t>
      </w:r>
      <w:r w:rsidRPr="000F018E">
        <w:rPr>
          <w:sz w:val="24"/>
        </w:rPr>
        <w:t>50%</w:t>
      </w:r>
      <w:r w:rsidRPr="000F018E">
        <w:rPr>
          <w:rFonts w:hAnsi="宋体"/>
          <w:sz w:val="24"/>
        </w:rPr>
        <w:t>作为违约金；同时，</w:t>
      </w:r>
      <w:r w:rsidRPr="000F018E">
        <w:rPr>
          <w:rFonts w:hAnsi="宋体"/>
          <w:kern w:val="0"/>
          <w:sz w:val="24"/>
          <w:lang w:val="zh-CN"/>
        </w:rPr>
        <w:t>列入不良供应商名单。</w:t>
      </w:r>
    </w:p>
    <w:p w:rsidR="00814664" w:rsidRPr="000F018E" w:rsidRDefault="00814664" w:rsidP="000A6C4F">
      <w:pPr>
        <w:snapToGrid w:val="0"/>
        <w:spacing w:line="360" w:lineRule="auto"/>
        <w:ind w:firstLineChars="192" w:firstLine="461"/>
        <w:contextualSpacing/>
        <w:rPr>
          <w:kern w:val="0"/>
          <w:sz w:val="24"/>
          <w:lang w:val="zh-CN"/>
        </w:rPr>
      </w:pPr>
      <w:r w:rsidRPr="000F018E">
        <w:rPr>
          <w:kern w:val="0"/>
          <w:sz w:val="24"/>
          <w:lang w:val="zh-CN"/>
        </w:rPr>
        <w:t>5</w:t>
      </w:r>
      <w:r w:rsidRPr="000F018E">
        <w:rPr>
          <w:rFonts w:hAnsi="宋体"/>
          <w:kern w:val="0"/>
          <w:sz w:val="24"/>
          <w:lang w:val="zh-CN"/>
        </w:rPr>
        <w:t>）质疑人不能提供相关</w:t>
      </w:r>
      <w:r w:rsidRPr="000F018E">
        <w:rPr>
          <w:rFonts w:hAnsi="宋体"/>
          <w:sz w:val="24"/>
        </w:rPr>
        <w:t>佐证材料</w:t>
      </w:r>
      <w:r w:rsidRPr="000F018E">
        <w:rPr>
          <w:rFonts w:hAnsi="宋体"/>
          <w:kern w:val="0"/>
          <w:sz w:val="24"/>
          <w:lang w:val="zh-CN"/>
        </w:rPr>
        <w:t>的，</w:t>
      </w:r>
      <w:r w:rsidR="00C7693A" w:rsidRPr="000F018E">
        <w:rPr>
          <w:rFonts w:hAnsi="宋体"/>
          <w:kern w:val="0"/>
          <w:sz w:val="24"/>
          <w:lang w:val="zh-CN"/>
        </w:rPr>
        <w:t>采购人</w:t>
      </w:r>
      <w:r w:rsidRPr="000F018E">
        <w:rPr>
          <w:rFonts w:hAnsi="宋体"/>
          <w:kern w:val="0"/>
          <w:sz w:val="24"/>
          <w:lang w:val="zh-CN"/>
        </w:rPr>
        <w:t>已指出，质疑人仍然坚持提出质疑的，作违约处理。</w:t>
      </w:r>
      <w:r w:rsidR="00C7693A" w:rsidRPr="000F018E">
        <w:rPr>
          <w:rFonts w:hAnsi="宋体"/>
          <w:sz w:val="24"/>
        </w:rPr>
        <w:t>采购人</w:t>
      </w:r>
      <w:r w:rsidRPr="000F018E">
        <w:rPr>
          <w:rFonts w:hAnsi="宋体"/>
          <w:sz w:val="24"/>
        </w:rPr>
        <w:t>有权收取其保证金的</w:t>
      </w:r>
      <w:r w:rsidRPr="000F018E">
        <w:rPr>
          <w:sz w:val="24"/>
        </w:rPr>
        <w:t>100%</w:t>
      </w:r>
      <w:r w:rsidRPr="000F018E">
        <w:rPr>
          <w:rFonts w:hAnsi="宋体"/>
          <w:sz w:val="24"/>
        </w:rPr>
        <w:t>作为违约金；取消相应会员资格</w:t>
      </w:r>
      <w:r w:rsidRPr="000F018E">
        <w:rPr>
          <w:sz w:val="24"/>
        </w:rPr>
        <w:t>6</w:t>
      </w:r>
      <w:r w:rsidRPr="000F018E">
        <w:rPr>
          <w:rFonts w:hAnsi="宋体"/>
          <w:sz w:val="24"/>
        </w:rPr>
        <w:t>个月，同时，</w:t>
      </w:r>
      <w:r w:rsidRPr="000F018E">
        <w:rPr>
          <w:rFonts w:hAnsi="宋体"/>
          <w:kern w:val="0"/>
          <w:sz w:val="24"/>
          <w:lang w:val="zh-CN"/>
        </w:rPr>
        <w:t>列入不良供应商名单。</w:t>
      </w:r>
    </w:p>
    <w:p w:rsidR="00814664" w:rsidRPr="000F018E" w:rsidRDefault="00814664" w:rsidP="000A6C4F">
      <w:pPr>
        <w:snapToGrid w:val="0"/>
        <w:spacing w:line="360" w:lineRule="auto"/>
        <w:ind w:firstLineChars="192" w:firstLine="461"/>
        <w:contextualSpacing/>
        <w:rPr>
          <w:kern w:val="0"/>
          <w:sz w:val="24"/>
          <w:lang w:val="zh-CN"/>
        </w:rPr>
      </w:pPr>
      <w:r w:rsidRPr="000F018E">
        <w:rPr>
          <w:kern w:val="0"/>
          <w:sz w:val="24"/>
          <w:lang w:val="zh-CN"/>
        </w:rPr>
        <w:t>6</w:t>
      </w:r>
      <w:r w:rsidRPr="000F018E">
        <w:rPr>
          <w:rFonts w:hAnsi="宋体"/>
          <w:kern w:val="0"/>
          <w:sz w:val="24"/>
          <w:lang w:val="zh-CN"/>
        </w:rPr>
        <w:t>）对明显有违背事实的、经相关专家或评委认定无依据的、经其他</w:t>
      </w:r>
      <w:r w:rsidR="00BD5243" w:rsidRPr="000F018E">
        <w:rPr>
          <w:rFonts w:hAnsi="宋体"/>
          <w:kern w:val="0"/>
          <w:sz w:val="24"/>
          <w:lang w:val="zh-CN"/>
        </w:rPr>
        <w:t>供应商</w:t>
      </w:r>
      <w:r w:rsidRPr="000F018E">
        <w:rPr>
          <w:rFonts w:hAnsi="宋体"/>
          <w:kern w:val="0"/>
          <w:sz w:val="24"/>
          <w:lang w:val="zh-CN"/>
        </w:rPr>
        <w:t>举证无依据的质疑，作违约处理，</w:t>
      </w:r>
      <w:r w:rsidR="00C7693A" w:rsidRPr="000F018E">
        <w:rPr>
          <w:rFonts w:hAnsi="宋体"/>
          <w:sz w:val="24"/>
        </w:rPr>
        <w:t>采购人</w:t>
      </w:r>
      <w:r w:rsidRPr="000F018E">
        <w:rPr>
          <w:rFonts w:hAnsi="宋体"/>
          <w:sz w:val="24"/>
        </w:rPr>
        <w:t>有权取消其会员资格，收取其保证金的</w:t>
      </w:r>
      <w:r w:rsidRPr="000F018E">
        <w:rPr>
          <w:sz w:val="24"/>
        </w:rPr>
        <w:t>100%</w:t>
      </w:r>
      <w:r w:rsidRPr="000F018E">
        <w:rPr>
          <w:rFonts w:hAnsi="宋体"/>
          <w:sz w:val="24"/>
        </w:rPr>
        <w:t>作为违约金，</w:t>
      </w:r>
      <w:r w:rsidRPr="000F018E">
        <w:rPr>
          <w:rFonts w:hAnsi="宋体"/>
          <w:kern w:val="0"/>
          <w:sz w:val="24"/>
          <w:lang w:val="zh-CN"/>
        </w:rPr>
        <w:t>列入不良供应商名单；</w:t>
      </w:r>
      <w:r w:rsidRPr="000F018E">
        <w:rPr>
          <w:rFonts w:hAnsi="宋体"/>
          <w:sz w:val="24"/>
        </w:rPr>
        <w:t>同时，</w:t>
      </w:r>
      <w:r w:rsidRPr="000F018E">
        <w:rPr>
          <w:rFonts w:hAnsi="宋体"/>
          <w:kern w:val="0"/>
          <w:sz w:val="24"/>
          <w:lang w:val="zh-CN"/>
        </w:rPr>
        <w:t>对其中每一项不成立的质疑给予质疑人</w:t>
      </w:r>
      <w:r w:rsidRPr="000F018E">
        <w:rPr>
          <w:kern w:val="0"/>
          <w:sz w:val="24"/>
          <w:lang w:val="zh-CN"/>
        </w:rPr>
        <w:t>1</w:t>
      </w:r>
      <w:r w:rsidRPr="000F018E">
        <w:rPr>
          <w:rFonts w:hAnsi="宋体"/>
          <w:kern w:val="0"/>
          <w:sz w:val="24"/>
          <w:lang w:val="zh-CN"/>
        </w:rPr>
        <w:t>年内禁入由</w:t>
      </w:r>
      <w:r w:rsidR="00C7693A" w:rsidRPr="000F018E">
        <w:rPr>
          <w:rFonts w:hAnsi="宋体"/>
          <w:kern w:val="0"/>
          <w:sz w:val="24"/>
          <w:lang w:val="zh-CN"/>
        </w:rPr>
        <w:t>采购人</w:t>
      </w:r>
      <w:r w:rsidRPr="000F018E">
        <w:rPr>
          <w:rFonts w:hAnsi="宋体"/>
          <w:kern w:val="0"/>
          <w:sz w:val="24"/>
          <w:lang w:val="zh-CN"/>
        </w:rPr>
        <w:t>组织的政府采购活动的违约处理，依次类推；视情在南通市公共资源交易网、省、国家级相关媒体予以披露。</w:t>
      </w:r>
    </w:p>
    <w:p w:rsidR="00814664" w:rsidRPr="000F018E" w:rsidRDefault="00814664" w:rsidP="000A6C4F">
      <w:pPr>
        <w:snapToGrid w:val="0"/>
        <w:spacing w:line="360" w:lineRule="auto"/>
        <w:ind w:firstLineChars="192" w:firstLine="461"/>
        <w:contextualSpacing/>
        <w:rPr>
          <w:kern w:val="0"/>
          <w:sz w:val="24"/>
          <w:lang w:val="zh-CN"/>
        </w:rPr>
      </w:pPr>
      <w:r w:rsidRPr="000F018E">
        <w:rPr>
          <w:kern w:val="0"/>
          <w:sz w:val="24"/>
          <w:lang w:val="zh-CN"/>
        </w:rPr>
        <w:t>7</w:t>
      </w:r>
      <w:r w:rsidRPr="000F018E">
        <w:rPr>
          <w:rFonts w:hAnsi="宋体"/>
          <w:kern w:val="0"/>
          <w:sz w:val="24"/>
          <w:lang w:val="zh-CN"/>
        </w:rPr>
        <w:t>）</w:t>
      </w:r>
      <w:r w:rsidRPr="000F018E">
        <w:rPr>
          <w:rFonts w:hAnsi="宋体"/>
          <w:sz w:val="24"/>
        </w:rPr>
        <w:t>质疑人</w:t>
      </w:r>
      <w:r w:rsidRPr="000F018E">
        <w:rPr>
          <w:rFonts w:hAnsi="宋体"/>
          <w:kern w:val="0"/>
          <w:sz w:val="24"/>
          <w:lang w:val="zh-CN"/>
        </w:rPr>
        <w:t>承担使用虚假材料或恶意方式质疑的法律责任。</w:t>
      </w:r>
    </w:p>
    <w:p w:rsidR="00814664" w:rsidRPr="000F018E" w:rsidRDefault="00814664">
      <w:pPr>
        <w:autoSpaceDE w:val="0"/>
        <w:autoSpaceDN w:val="0"/>
        <w:adjustRightInd w:val="0"/>
        <w:snapToGrid w:val="0"/>
        <w:spacing w:line="360" w:lineRule="auto"/>
        <w:contextualSpacing/>
        <w:rPr>
          <w:b/>
          <w:kern w:val="0"/>
          <w:sz w:val="24"/>
          <w:lang w:val="zh-CN"/>
        </w:rPr>
      </w:pPr>
      <w:r w:rsidRPr="000F018E">
        <w:rPr>
          <w:kern w:val="0"/>
          <w:sz w:val="24"/>
          <w:lang w:val="zh-CN"/>
        </w:rPr>
        <w:t xml:space="preserve">    </w:t>
      </w:r>
      <w:r w:rsidRPr="000F018E">
        <w:rPr>
          <w:rFonts w:hAnsi="宋体"/>
          <w:b/>
          <w:kern w:val="0"/>
          <w:sz w:val="24"/>
          <w:lang w:val="zh-CN"/>
        </w:rPr>
        <w:t>四、无佐证材料的举报作违约处理。</w:t>
      </w:r>
      <w:r w:rsidRPr="000F018E">
        <w:rPr>
          <w:rFonts w:hAnsi="宋体"/>
          <w:kern w:val="0"/>
          <w:sz w:val="24"/>
          <w:lang w:val="zh-CN"/>
        </w:rPr>
        <w:t>供应商不得进行不提供相关佐证材料（</w:t>
      </w:r>
      <w:proofErr w:type="gramStart"/>
      <w:r w:rsidRPr="000F018E">
        <w:rPr>
          <w:rFonts w:hAnsi="宋体"/>
          <w:kern w:val="0"/>
          <w:sz w:val="24"/>
          <w:lang w:val="zh-CN"/>
        </w:rPr>
        <w:t>含无法</w:t>
      </w:r>
      <w:proofErr w:type="gramEnd"/>
      <w:r w:rsidRPr="000F018E">
        <w:rPr>
          <w:rFonts w:hAnsi="宋体"/>
          <w:kern w:val="0"/>
          <w:sz w:val="24"/>
          <w:lang w:val="zh-CN"/>
        </w:rPr>
        <w:t>查实的</w:t>
      </w:r>
      <w:r w:rsidRPr="000F018E">
        <w:rPr>
          <w:rFonts w:hAnsi="宋体"/>
          <w:sz w:val="24"/>
        </w:rPr>
        <w:t>如宣传册、媒体报道、猜测、推理等）</w:t>
      </w:r>
      <w:r w:rsidRPr="000F018E">
        <w:rPr>
          <w:rFonts w:hAnsi="宋体"/>
          <w:kern w:val="0"/>
          <w:sz w:val="24"/>
          <w:lang w:val="zh-CN"/>
        </w:rPr>
        <w:t>向有关部门的举报，否则作违</w:t>
      </w:r>
      <w:r w:rsidRPr="000F018E">
        <w:rPr>
          <w:rFonts w:hAnsi="宋体"/>
          <w:kern w:val="0"/>
          <w:sz w:val="24"/>
          <w:lang w:val="zh-CN"/>
        </w:rPr>
        <w:lastRenderedPageBreak/>
        <w:t>约处理。</w:t>
      </w:r>
      <w:r w:rsidR="00C7693A" w:rsidRPr="000F018E">
        <w:rPr>
          <w:rFonts w:hAnsi="宋体"/>
          <w:kern w:val="0"/>
          <w:sz w:val="24"/>
          <w:lang w:val="zh-CN"/>
        </w:rPr>
        <w:t>采购人</w:t>
      </w:r>
      <w:r w:rsidRPr="000F018E">
        <w:rPr>
          <w:rFonts w:hAnsi="宋体"/>
          <w:kern w:val="0"/>
          <w:sz w:val="24"/>
          <w:lang w:val="zh-CN"/>
        </w:rPr>
        <w:t>有权取消其相应的会员资格，同时对其在</w:t>
      </w:r>
      <w:r w:rsidRPr="000F018E">
        <w:rPr>
          <w:kern w:val="0"/>
          <w:sz w:val="24"/>
          <w:lang w:val="zh-CN"/>
        </w:rPr>
        <w:t>1</w:t>
      </w:r>
      <w:r w:rsidRPr="000F018E">
        <w:rPr>
          <w:rFonts w:hAnsi="宋体"/>
          <w:kern w:val="0"/>
          <w:sz w:val="24"/>
          <w:lang w:val="zh-CN"/>
        </w:rPr>
        <w:t>至</w:t>
      </w:r>
      <w:r w:rsidRPr="000F018E">
        <w:rPr>
          <w:kern w:val="0"/>
          <w:sz w:val="24"/>
          <w:lang w:val="zh-CN"/>
        </w:rPr>
        <w:t>3</w:t>
      </w:r>
      <w:r w:rsidRPr="000F018E">
        <w:rPr>
          <w:rFonts w:hAnsi="宋体"/>
          <w:kern w:val="0"/>
          <w:sz w:val="24"/>
          <w:lang w:val="zh-CN"/>
        </w:rPr>
        <w:t>年内禁入由</w:t>
      </w:r>
      <w:r w:rsidR="00C7693A" w:rsidRPr="000F018E">
        <w:rPr>
          <w:rFonts w:hAnsi="宋体"/>
          <w:kern w:val="0"/>
          <w:sz w:val="24"/>
          <w:lang w:val="zh-CN"/>
        </w:rPr>
        <w:t>采购人</w:t>
      </w:r>
      <w:r w:rsidRPr="000F018E">
        <w:rPr>
          <w:rFonts w:hAnsi="宋体"/>
          <w:kern w:val="0"/>
          <w:sz w:val="24"/>
          <w:lang w:val="zh-CN"/>
        </w:rPr>
        <w:t>组织的政府采购活动的违约处理。</w:t>
      </w:r>
    </w:p>
    <w:p w:rsidR="00814664" w:rsidRPr="000F018E" w:rsidRDefault="00814664">
      <w:pPr>
        <w:snapToGrid w:val="0"/>
        <w:spacing w:line="360" w:lineRule="auto"/>
        <w:ind w:firstLineChars="200" w:firstLine="482"/>
        <w:contextualSpacing/>
        <w:rPr>
          <w:kern w:val="0"/>
          <w:sz w:val="24"/>
          <w:lang w:val="zh-CN"/>
        </w:rPr>
      </w:pPr>
      <w:r w:rsidRPr="000F018E">
        <w:rPr>
          <w:rFonts w:hAnsi="宋体"/>
          <w:b/>
          <w:sz w:val="24"/>
        </w:rPr>
        <w:t>五、投诉不成立的作违约处理。</w:t>
      </w:r>
      <w:r w:rsidRPr="000F018E">
        <w:rPr>
          <w:rFonts w:hAnsi="宋体"/>
          <w:sz w:val="24"/>
        </w:rPr>
        <w:t>供应商进行质疑后，</w:t>
      </w:r>
      <w:r w:rsidR="00C7693A" w:rsidRPr="000F018E">
        <w:rPr>
          <w:rFonts w:hAnsi="宋体"/>
          <w:sz w:val="24"/>
        </w:rPr>
        <w:t>采购人</w:t>
      </w:r>
      <w:r w:rsidRPr="000F018E">
        <w:rPr>
          <w:rFonts w:hAnsi="宋体"/>
          <w:sz w:val="24"/>
        </w:rPr>
        <w:t>回复质疑不成立，供应商仍进行投诉的，并最终投诉不成立的，作违约处理。</w:t>
      </w:r>
      <w:r w:rsidR="00C7693A" w:rsidRPr="000F018E">
        <w:rPr>
          <w:rFonts w:hAnsi="宋体"/>
          <w:kern w:val="0"/>
          <w:sz w:val="24"/>
          <w:lang w:val="zh-CN"/>
        </w:rPr>
        <w:t>采购人</w:t>
      </w:r>
      <w:r w:rsidRPr="000F018E">
        <w:rPr>
          <w:rFonts w:hAnsi="宋体"/>
          <w:kern w:val="0"/>
          <w:sz w:val="24"/>
          <w:lang w:val="zh-CN"/>
        </w:rPr>
        <w:t>有权取消其相应的会员资格，同时对其在</w:t>
      </w:r>
      <w:r w:rsidRPr="000F018E">
        <w:rPr>
          <w:kern w:val="0"/>
          <w:sz w:val="24"/>
          <w:lang w:val="zh-CN"/>
        </w:rPr>
        <w:t>1</w:t>
      </w:r>
      <w:r w:rsidRPr="000F018E">
        <w:rPr>
          <w:rFonts w:hAnsi="宋体"/>
          <w:kern w:val="0"/>
          <w:sz w:val="24"/>
          <w:lang w:val="zh-CN"/>
        </w:rPr>
        <w:t>至</w:t>
      </w:r>
      <w:r w:rsidRPr="000F018E">
        <w:rPr>
          <w:kern w:val="0"/>
          <w:sz w:val="24"/>
          <w:lang w:val="zh-CN"/>
        </w:rPr>
        <w:t>3</w:t>
      </w:r>
      <w:r w:rsidRPr="000F018E">
        <w:rPr>
          <w:rFonts w:hAnsi="宋体"/>
          <w:kern w:val="0"/>
          <w:sz w:val="24"/>
          <w:lang w:val="zh-CN"/>
        </w:rPr>
        <w:t>年内禁入由</w:t>
      </w:r>
      <w:r w:rsidR="00C7693A" w:rsidRPr="000F018E">
        <w:rPr>
          <w:rFonts w:hAnsi="宋体"/>
          <w:kern w:val="0"/>
          <w:sz w:val="24"/>
          <w:lang w:val="zh-CN"/>
        </w:rPr>
        <w:t>采购人</w:t>
      </w:r>
      <w:r w:rsidRPr="000F018E">
        <w:rPr>
          <w:rFonts w:hAnsi="宋体"/>
          <w:kern w:val="0"/>
          <w:sz w:val="24"/>
          <w:lang w:val="zh-CN"/>
        </w:rPr>
        <w:t>组织的政府采购活动的违约处理。</w:t>
      </w:r>
    </w:p>
    <w:p w:rsidR="00814664" w:rsidRPr="000F018E" w:rsidRDefault="00814664">
      <w:pPr>
        <w:snapToGrid w:val="0"/>
        <w:spacing w:line="360" w:lineRule="auto"/>
        <w:ind w:firstLine="570"/>
        <w:contextualSpacing/>
        <w:rPr>
          <w:sz w:val="24"/>
        </w:rPr>
      </w:pPr>
      <w:r w:rsidRPr="000F018E">
        <w:rPr>
          <w:rFonts w:hAnsi="宋体"/>
          <w:b/>
          <w:sz w:val="24"/>
        </w:rPr>
        <w:t>六、《质疑函》、《质疑回复函》，质疑、举报、投诉不成立的</w:t>
      </w:r>
      <w:r w:rsidRPr="000F018E">
        <w:rPr>
          <w:rFonts w:hAnsi="宋体"/>
          <w:sz w:val="24"/>
        </w:rPr>
        <w:t>等相关情况，视情在南通市公共资源交易网、省、国家级等相关媒体予以披露。并建议相关政府采购机构对该供应商同步实施</w:t>
      </w:r>
      <w:r w:rsidRPr="000F018E">
        <w:rPr>
          <w:sz w:val="24"/>
        </w:rPr>
        <w:t>1</w:t>
      </w:r>
      <w:r w:rsidRPr="000F018E">
        <w:rPr>
          <w:rFonts w:hAnsi="宋体"/>
          <w:sz w:val="24"/>
        </w:rPr>
        <w:t>至</w:t>
      </w:r>
      <w:r w:rsidRPr="000F018E">
        <w:rPr>
          <w:sz w:val="24"/>
        </w:rPr>
        <w:t>3</w:t>
      </w:r>
      <w:r w:rsidRPr="000F018E">
        <w:rPr>
          <w:rFonts w:hAnsi="宋体"/>
          <w:sz w:val="24"/>
        </w:rPr>
        <w:t>年内禁入。</w:t>
      </w:r>
    </w:p>
    <w:p w:rsidR="00814664" w:rsidRPr="000F018E" w:rsidRDefault="00814664">
      <w:pPr>
        <w:spacing w:line="360" w:lineRule="auto"/>
        <w:ind w:firstLineChars="200" w:firstLine="480"/>
        <w:rPr>
          <w:rFonts w:ascii="宋体" w:hAnsi="宋体"/>
          <w:sz w:val="24"/>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814664">
      <w:pPr>
        <w:snapToGrid w:val="0"/>
        <w:spacing w:line="300" w:lineRule="auto"/>
        <w:jc w:val="center"/>
        <w:outlineLvl w:val="0"/>
        <w:rPr>
          <w:rFonts w:ascii="宋体" w:hAnsi="宋体"/>
          <w:b/>
          <w:sz w:val="36"/>
          <w:szCs w:val="36"/>
        </w:rPr>
      </w:pPr>
    </w:p>
    <w:p w:rsidR="00814664" w:rsidRPr="000F018E" w:rsidRDefault="0076349B" w:rsidP="00B00105">
      <w:pPr>
        <w:snapToGrid w:val="0"/>
        <w:spacing w:line="300" w:lineRule="auto"/>
        <w:jc w:val="center"/>
        <w:outlineLvl w:val="0"/>
        <w:rPr>
          <w:rFonts w:ascii="仿宋_GB2312" w:eastAsia="仿宋_GB2312" w:hAnsi="宋体"/>
          <w:sz w:val="36"/>
          <w:szCs w:val="36"/>
        </w:rPr>
      </w:pPr>
      <w:r w:rsidRPr="000F018E">
        <w:rPr>
          <w:rFonts w:ascii="仿宋_GB2312" w:eastAsia="仿宋_GB2312" w:hAnsi="宋体"/>
          <w:sz w:val="36"/>
          <w:szCs w:val="36"/>
        </w:rPr>
        <w:br w:type="page"/>
      </w:r>
      <w:r w:rsidR="00814664" w:rsidRPr="000F018E">
        <w:rPr>
          <w:rFonts w:ascii="仿宋_GB2312" w:eastAsia="仿宋_GB2312" w:hAnsi="宋体" w:hint="eastAsia"/>
          <w:sz w:val="36"/>
          <w:szCs w:val="36"/>
        </w:rPr>
        <w:lastRenderedPageBreak/>
        <w:t xml:space="preserve">第七部分  </w:t>
      </w:r>
      <w:r w:rsidR="00DE7ED3" w:rsidRPr="000F018E">
        <w:rPr>
          <w:rFonts w:ascii="仿宋_GB2312" w:eastAsia="仿宋_GB2312" w:hAnsi="宋体" w:hint="eastAsia"/>
          <w:sz w:val="36"/>
          <w:szCs w:val="36"/>
        </w:rPr>
        <w:t>响应文件</w:t>
      </w:r>
      <w:r w:rsidR="00814664" w:rsidRPr="000F018E">
        <w:rPr>
          <w:rFonts w:ascii="仿宋_GB2312" w:eastAsia="仿宋_GB2312" w:hAnsi="宋体" w:hint="eastAsia"/>
          <w:sz w:val="36"/>
          <w:szCs w:val="36"/>
        </w:rPr>
        <w:t>组成</w:t>
      </w:r>
    </w:p>
    <w:p w:rsidR="00814664" w:rsidRPr="000F018E" w:rsidRDefault="00DE7ED3">
      <w:pPr>
        <w:snapToGrid w:val="0"/>
        <w:spacing w:line="360" w:lineRule="auto"/>
        <w:ind w:firstLine="555"/>
        <w:jc w:val="left"/>
        <w:rPr>
          <w:b/>
          <w:sz w:val="24"/>
        </w:rPr>
      </w:pPr>
      <w:r w:rsidRPr="000F018E">
        <w:rPr>
          <w:rFonts w:hAnsi="宋体"/>
          <w:b/>
          <w:sz w:val="24"/>
        </w:rPr>
        <w:t>响应文件</w:t>
      </w:r>
      <w:r w:rsidR="00814664" w:rsidRPr="000F018E">
        <w:rPr>
          <w:rFonts w:hAnsi="宋体"/>
          <w:b/>
          <w:sz w:val="24"/>
        </w:rPr>
        <w:t>由资格审查证明材料、</w:t>
      </w:r>
      <w:r w:rsidR="008E2CC3" w:rsidRPr="000F018E">
        <w:rPr>
          <w:rFonts w:hAnsi="宋体"/>
          <w:b/>
          <w:sz w:val="24"/>
        </w:rPr>
        <w:t>技术商务响应文件</w:t>
      </w:r>
      <w:r w:rsidR="00B53055" w:rsidRPr="000F018E">
        <w:rPr>
          <w:rFonts w:hAnsi="宋体" w:hint="eastAsia"/>
          <w:b/>
          <w:sz w:val="24"/>
        </w:rPr>
        <w:t>、</w:t>
      </w:r>
      <w:r w:rsidR="00B53055" w:rsidRPr="000F018E">
        <w:rPr>
          <w:rFonts w:hAnsi="宋体"/>
          <w:b/>
          <w:sz w:val="24"/>
        </w:rPr>
        <w:t>价格响应文件</w:t>
      </w:r>
      <w:r w:rsidR="00B00105" w:rsidRPr="000F018E">
        <w:rPr>
          <w:rFonts w:hAnsi="宋体" w:hint="eastAsia"/>
          <w:b/>
          <w:sz w:val="24"/>
        </w:rPr>
        <w:t>三</w:t>
      </w:r>
      <w:r w:rsidR="00814664" w:rsidRPr="000F018E">
        <w:rPr>
          <w:rFonts w:hAnsi="宋体"/>
          <w:b/>
          <w:sz w:val="24"/>
        </w:rPr>
        <w:t>部分组成。</w:t>
      </w:r>
    </w:p>
    <w:p w:rsidR="00814664" w:rsidRPr="000F018E" w:rsidRDefault="00814664" w:rsidP="0076349B">
      <w:pPr>
        <w:pStyle w:val="msonormalcxspmiddle"/>
        <w:snapToGrid w:val="0"/>
        <w:spacing w:line="360" w:lineRule="auto"/>
        <w:ind w:left="549"/>
        <w:contextualSpacing/>
        <w:rPr>
          <w:rFonts w:ascii="Times New Roman" w:hAnsi="Times New Roman" w:cs="Times New Roman"/>
        </w:rPr>
      </w:pPr>
      <w:r w:rsidRPr="000F018E">
        <w:rPr>
          <w:rFonts w:ascii="Times New Roman" w:cs="Times New Roman"/>
          <w:b/>
        </w:rPr>
        <w:t>一、资格审查证明材料</w:t>
      </w:r>
      <w:r w:rsidRPr="000F018E">
        <w:rPr>
          <w:rFonts w:ascii="Times New Roman" w:hAnsi="Times New Roman" w:cs="Times New Roman"/>
          <w:b/>
        </w:rPr>
        <w:t>(</w:t>
      </w:r>
      <w:r w:rsidRPr="000F018E">
        <w:rPr>
          <w:rFonts w:ascii="Times New Roman" w:cs="Times New Roman"/>
          <w:b/>
        </w:rPr>
        <w:t>正本一份、副本四份，单独密封</w:t>
      </w:r>
      <w:r w:rsidRPr="000F018E">
        <w:rPr>
          <w:rFonts w:ascii="Times New Roman" w:hAnsi="Times New Roman" w:cs="Times New Roman"/>
          <w:b/>
        </w:rPr>
        <w:t>)</w:t>
      </w:r>
      <w:r w:rsidRPr="000F018E">
        <w:rPr>
          <w:rFonts w:ascii="Times New Roman" w:cs="Times New Roman"/>
          <w:b/>
        </w:rPr>
        <w:t>：</w:t>
      </w:r>
    </w:p>
    <w:p w:rsidR="00814664" w:rsidRPr="000F018E" w:rsidRDefault="00814664">
      <w:pPr>
        <w:pStyle w:val="msonormalcxspmiddle"/>
        <w:snapToGrid w:val="0"/>
        <w:spacing w:line="360" w:lineRule="auto"/>
        <w:ind w:left="549"/>
        <w:contextualSpacing/>
        <w:rPr>
          <w:rFonts w:ascii="Times New Roman" w:hAnsi="Times New Roman" w:cs="Times New Roman"/>
        </w:rPr>
      </w:pPr>
      <w:r w:rsidRPr="000F018E">
        <w:rPr>
          <w:rFonts w:ascii="Times New Roman" w:hAnsi="Times New Roman" w:cs="Times New Roman"/>
        </w:rPr>
        <w:t>1</w:t>
      </w:r>
      <w:r w:rsidRPr="000F018E">
        <w:rPr>
          <w:rFonts w:ascii="Times New Roman" w:cs="Times New Roman"/>
        </w:rPr>
        <w:t>、关于资格的声明函；</w:t>
      </w:r>
    </w:p>
    <w:p w:rsidR="00814664" w:rsidRPr="000F018E" w:rsidRDefault="00814664">
      <w:pPr>
        <w:pStyle w:val="msonormalcxspmiddle"/>
        <w:snapToGrid w:val="0"/>
        <w:spacing w:line="360" w:lineRule="auto"/>
        <w:ind w:left="549"/>
        <w:contextualSpacing/>
        <w:rPr>
          <w:rFonts w:ascii="Times New Roman" w:hAnsi="Times New Roman" w:cs="Times New Roman"/>
        </w:rPr>
      </w:pPr>
      <w:r w:rsidRPr="000F018E">
        <w:rPr>
          <w:rFonts w:ascii="Times New Roman" w:hAnsi="Times New Roman" w:cs="Times New Roman"/>
        </w:rPr>
        <w:t>2</w:t>
      </w:r>
      <w:r w:rsidRPr="000F018E">
        <w:rPr>
          <w:rFonts w:ascii="Times New Roman" w:cs="Times New Roman"/>
        </w:rPr>
        <w:t>、法定代表人身份证明书（提供复印件并加盖公章）</w:t>
      </w:r>
      <w:r w:rsidRPr="000F018E">
        <w:rPr>
          <w:rFonts w:ascii="Times New Roman" w:hAnsi="Times New Roman" w:cs="Times New Roman" w:hint="eastAsia"/>
        </w:rPr>
        <w:t>；</w:t>
      </w:r>
    </w:p>
    <w:p w:rsidR="00814664" w:rsidRPr="00133197" w:rsidRDefault="00814664" w:rsidP="00133197">
      <w:pPr>
        <w:pStyle w:val="msonormalcxspmiddle"/>
        <w:snapToGrid w:val="0"/>
        <w:spacing w:line="360" w:lineRule="auto"/>
        <w:ind w:firstLineChars="200" w:firstLine="480"/>
        <w:contextualSpacing/>
        <w:rPr>
          <w:rFonts w:ascii="Times New Roman" w:hAnsi="Times New Roman" w:cs="Times New Roman"/>
        </w:rPr>
      </w:pPr>
      <w:r w:rsidRPr="00133197">
        <w:rPr>
          <w:rFonts w:ascii="Times New Roman" w:hAnsi="Times New Roman" w:cs="Times New Roman"/>
        </w:rPr>
        <w:t>3</w:t>
      </w:r>
      <w:r w:rsidRPr="00133197">
        <w:rPr>
          <w:rFonts w:ascii="Times New Roman" w:hAnsi="Times New Roman" w:cs="Times New Roman"/>
        </w:rPr>
        <w:t>、法定代表人授权委托书原件，投标代表本人身份证复印件（原件随身备查）</w:t>
      </w:r>
      <w:r w:rsidRPr="00133197">
        <w:rPr>
          <w:rFonts w:ascii="Times New Roman" w:hAnsi="Times New Roman" w:cs="Times New Roman" w:hint="eastAsia"/>
        </w:rPr>
        <w:t>；</w:t>
      </w:r>
    </w:p>
    <w:p w:rsidR="00814664" w:rsidRPr="000F018E" w:rsidRDefault="00814664">
      <w:pPr>
        <w:pStyle w:val="msonormalcxspmiddle"/>
        <w:snapToGrid w:val="0"/>
        <w:spacing w:line="360" w:lineRule="auto"/>
        <w:ind w:firstLineChars="200" w:firstLine="480"/>
        <w:contextualSpacing/>
        <w:rPr>
          <w:rFonts w:ascii="Times New Roman" w:hAnsi="Times New Roman" w:cs="Times New Roman"/>
        </w:rPr>
      </w:pPr>
      <w:r w:rsidRPr="000F018E">
        <w:rPr>
          <w:rFonts w:ascii="Times New Roman" w:hAnsi="Times New Roman" w:cs="Times New Roman"/>
        </w:rPr>
        <w:t>4</w:t>
      </w:r>
      <w:r w:rsidRPr="000F018E">
        <w:rPr>
          <w:rFonts w:ascii="Times New Roman" w:cs="Times New Roman"/>
        </w:rPr>
        <w:t>、</w:t>
      </w:r>
      <w:proofErr w:type="gramStart"/>
      <w:r w:rsidRPr="000F018E">
        <w:rPr>
          <w:rFonts w:ascii="Times New Roman" w:cs="Times New Roman"/>
        </w:rPr>
        <w:t>提供</w:t>
      </w:r>
      <w:r w:rsidR="00C7693A" w:rsidRPr="000F018E">
        <w:rPr>
          <w:rFonts w:ascii="Times New Roman" w:cs="Times New Roman"/>
        </w:rPr>
        <w:t>磋商</w:t>
      </w:r>
      <w:proofErr w:type="gramEnd"/>
      <w:r w:rsidRPr="000F018E">
        <w:rPr>
          <w:rFonts w:ascii="Times New Roman" w:cs="Times New Roman"/>
        </w:rPr>
        <w:t>公告第五条资格要求中的相应的佐证材料（提供复印件并加盖公</w:t>
      </w:r>
      <w:r w:rsidRPr="000F018E">
        <w:rPr>
          <w:rFonts w:ascii="Times New Roman" w:hAnsi="Times New Roman" w:cs="Times New Roman"/>
        </w:rPr>
        <w:t>章）</w:t>
      </w:r>
      <w:r w:rsidRPr="000F018E">
        <w:rPr>
          <w:rFonts w:ascii="Times New Roman" w:hAnsi="Times New Roman" w:cs="Times New Roman" w:hint="eastAsia"/>
        </w:rPr>
        <w:t>：</w:t>
      </w:r>
    </w:p>
    <w:p w:rsidR="00814664" w:rsidRPr="000F018E" w:rsidRDefault="00814664">
      <w:pPr>
        <w:pStyle w:val="msonormalcxspmiddle"/>
        <w:snapToGrid w:val="0"/>
        <w:spacing w:line="360" w:lineRule="auto"/>
        <w:ind w:firstLineChars="200" w:firstLine="480"/>
        <w:contextualSpacing/>
        <w:rPr>
          <w:rFonts w:ascii="Times New Roman" w:hAnsi="Times New Roman" w:cs="Times New Roman"/>
        </w:rPr>
      </w:pPr>
      <w:r w:rsidRPr="000F018E">
        <w:rPr>
          <w:rFonts w:ascii="Times New Roman" w:hAnsi="Times New Roman" w:cs="Times New Roman" w:hint="eastAsia"/>
        </w:rPr>
        <w:t>4.1</w:t>
      </w:r>
      <w:r w:rsidRPr="000F018E">
        <w:rPr>
          <w:rFonts w:ascii="Times New Roman" w:hAnsi="Times New Roman" w:cs="Times New Roman" w:hint="eastAsia"/>
        </w:rPr>
        <w:t>营业执照副本</w:t>
      </w:r>
      <w:r w:rsidR="00251391" w:rsidRPr="000F018E">
        <w:rPr>
          <w:rFonts w:ascii="Times New Roman" w:hAnsi="Times New Roman" w:cs="Times New Roman" w:hint="eastAsia"/>
        </w:rPr>
        <w:t>；</w:t>
      </w:r>
    </w:p>
    <w:p w:rsidR="00133197" w:rsidRDefault="00814664">
      <w:pPr>
        <w:pStyle w:val="msonormalcxspmiddle"/>
        <w:snapToGrid w:val="0"/>
        <w:spacing w:line="360" w:lineRule="auto"/>
        <w:ind w:firstLineChars="200" w:firstLine="480"/>
        <w:contextualSpacing/>
        <w:rPr>
          <w:rFonts w:ascii="Times New Roman" w:hAnsi="Times New Roman" w:cs="Times New Roman"/>
        </w:rPr>
      </w:pPr>
      <w:r w:rsidRPr="000F018E">
        <w:rPr>
          <w:rFonts w:ascii="Times New Roman" w:hAnsi="Times New Roman" w:cs="Times New Roman" w:hint="eastAsia"/>
        </w:rPr>
        <w:t>4.2</w:t>
      </w:r>
      <w:r w:rsidR="00133197">
        <w:rPr>
          <w:rFonts w:ascii="Times New Roman" w:hAnsi="Times New Roman" w:cs="Times New Roman" w:hint="eastAsia"/>
        </w:rPr>
        <w:t>企业资质证书；</w:t>
      </w:r>
    </w:p>
    <w:p w:rsidR="00814664" w:rsidRPr="000F018E" w:rsidRDefault="00133197">
      <w:pPr>
        <w:pStyle w:val="msonormalcxspmiddle"/>
        <w:snapToGrid w:val="0"/>
        <w:spacing w:line="360" w:lineRule="auto"/>
        <w:ind w:firstLineChars="200" w:firstLine="480"/>
        <w:contextualSpacing/>
        <w:rPr>
          <w:rFonts w:ascii="Times New Roman" w:hAnsi="Times New Roman" w:cs="Times New Roman"/>
        </w:rPr>
      </w:pPr>
      <w:r w:rsidRPr="000F018E">
        <w:rPr>
          <w:rFonts w:ascii="Times New Roman" w:hAnsi="Times New Roman" w:cs="Times New Roman" w:hint="eastAsia"/>
        </w:rPr>
        <w:t>4.3</w:t>
      </w:r>
      <w:r w:rsidR="006D0C15" w:rsidRPr="000F018E">
        <w:rPr>
          <w:rFonts w:hint="eastAsia"/>
        </w:rPr>
        <w:t>企业</w:t>
      </w:r>
      <w:r w:rsidR="006D0C15" w:rsidRPr="000F018E">
        <w:t>2017</w:t>
      </w:r>
      <w:r w:rsidR="006D0C15" w:rsidRPr="000F018E">
        <w:rPr>
          <w:rFonts w:hint="eastAsia"/>
        </w:rPr>
        <w:t>年财务状况报告</w:t>
      </w:r>
      <w:r w:rsidR="006D0C15" w:rsidRPr="000F018E">
        <w:t>(</w:t>
      </w:r>
      <w:r w:rsidR="006D0C15" w:rsidRPr="000F018E">
        <w:rPr>
          <w:rFonts w:hint="eastAsia"/>
        </w:rPr>
        <w:t>新成立企业可不提供</w:t>
      </w:r>
      <w:r w:rsidR="006D0C15" w:rsidRPr="000F018E">
        <w:t>)</w:t>
      </w:r>
      <w:r w:rsidR="00814664" w:rsidRPr="000F018E">
        <w:rPr>
          <w:rFonts w:ascii="Times New Roman" w:hAnsi="Times New Roman" w:cs="Times New Roman" w:hint="eastAsia"/>
        </w:rPr>
        <w:t>；</w:t>
      </w:r>
    </w:p>
    <w:p w:rsidR="00814664" w:rsidRPr="000F018E" w:rsidRDefault="00133197">
      <w:pPr>
        <w:pStyle w:val="msonormalcxspmiddle"/>
        <w:snapToGrid w:val="0"/>
        <w:spacing w:line="360" w:lineRule="auto"/>
        <w:ind w:firstLineChars="200" w:firstLine="480"/>
        <w:contextualSpacing/>
        <w:rPr>
          <w:rFonts w:ascii="Times New Roman" w:hAnsi="Times New Roman" w:cs="Times New Roman"/>
        </w:rPr>
      </w:pPr>
      <w:r w:rsidRPr="000F018E">
        <w:rPr>
          <w:rFonts w:ascii="Times New Roman" w:hAnsi="Times New Roman" w:cs="Times New Roman" w:hint="eastAsia"/>
        </w:rPr>
        <w:t>4.4</w:t>
      </w:r>
      <w:r w:rsidR="00814664" w:rsidRPr="000F018E">
        <w:rPr>
          <w:rFonts w:ascii="Times New Roman" w:hAnsi="Times New Roman" w:cs="Times New Roman" w:hint="eastAsia"/>
        </w:rPr>
        <w:t>企业</w:t>
      </w:r>
      <w:r w:rsidR="00487726" w:rsidRPr="000F018E">
        <w:rPr>
          <w:rFonts w:ascii="Times New Roman" w:hAnsi="Times New Roman" w:cs="Times New Roman" w:hint="eastAsia"/>
        </w:rPr>
        <w:t>上一年度</w:t>
      </w:r>
      <w:r w:rsidR="00814664" w:rsidRPr="000F018E">
        <w:rPr>
          <w:rFonts w:ascii="Times New Roman" w:hAnsi="Times New Roman" w:cs="Times New Roman" w:hint="eastAsia"/>
        </w:rPr>
        <w:t>缴纳税收和社会保障资金的记录；</w:t>
      </w:r>
    </w:p>
    <w:p w:rsidR="00814664" w:rsidRPr="000F018E" w:rsidRDefault="00133197">
      <w:pPr>
        <w:pStyle w:val="msonormalcxspmiddle"/>
        <w:snapToGrid w:val="0"/>
        <w:spacing w:line="360" w:lineRule="auto"/>
        <w:ind w:firstLineChars="200" w:firstLine="480"/>
        <w:contextualSpacing/>
        <w:rPr>
          <w:rFonts w:ascii="Times New Roman" w:hAnsi="Times New Roman" w:cs="Times New Roman"/>
        </w:rPr>
      </w:pPr>
      <w:r w:rsidRPr="000F018E">
        <w:rPr>
          <w:rFonts w:ascii="Times New Roman" w:hAnsi="Times New Roman" w:cs="Times New Roman" w:hint="eastAsia"/>
        </w:rPr>
        <w:t>4.5</w:t>
      </w:r>
      <w:r w:rsidR="00487726" w:rsidRPr="000F018E">
        <w:rPr>
          <w:rFonts w:ascii="Times New Roman" w:hAnsi="Times New Roman" w:cs="Times New Roman" w:hint="eastAsia"/>
        </w:rPr>
        <w:t>近</w:t>
      </w:r>
      <w:r w:rsidR="00487726" w:rsidRPr="000F018E">
        <w:rPr>
          <w:rFonts w:ascii="Times New Roman" w:hAnsi="Times New Roman" w:cs="Times New Roman" w:hint="eastAsia"/>
        </w:rPr>
        <w:t>3</w:t>
      </w:r>
      <w:r w:rsidR="00487726" w:rsidRPr="000F018E">
        <w:rPr>
          <w:rFonts w:ascii="Times New Roman" w:hAnsi="Times New Roman" w:cs="Times New Roman" w:hint="eastAsia"/>
        </w:rPr>
        <w:t>年</w:t>
      </w:r>
      <w:r w:rsidR="00814664" w:rsidRPr="000F018E">
        <w:rPr>
          <w:rFonts w:ascii="Times New Roman" w:hAnsi="Times New Roman" w:cs="Times New Roman" w:hint="eastAsia"/>
        </w:rPr>
        <w:t>在经营活动中没有重大违法记录的承诺书</w:t>
      </w:r>
      <w:r w:rsidR="00833204" w:rsidRPr="000F018E">
        <w:rPr>
          <w:rFonts w:ascii="Times New Roman" w:hAnsi="Times New Roman" w:cs="Times New Roman" w:hint="eastAsia"/>
        </w:rPr>
        <w:t>（格式自拟）</w:t>
      </w:r>
      <w:r w:rsidR="00814664" w:rsidRPr="000F018E">
        <w:rPr>
          <w:rFonts w:ascii="Times New Roman" w:hAnsi="Times New Roman" w:cs="Times New Roman" w:hint="eastAsia"/>
        </w:rPr>
        <w:t>；</w:t>
      </w:r>
    </w:p>
    <w:p w:rsidR="00814664" w:rsidRPr="000F018E" w:rsidRDefault="00133197" w:rsidP="00133197">
      <w:pPr>
        <w:pStyle w:val="msonormalcxspmiddle"/>
        <w:snapToGrid w:val="0"/>
        <w:spacing w:line="360" w:lineRule="auto"/>
        <w:ind w:firstLineChars="200" w:firstLine="480"/>
        <w:contextualSpacing/>
        <w:rPr>
          <w:rFonts w:ascii="Times New Roman" w:hAnsi="Times New Roman" w:cs="Times New Roman"/>
        </w:rPr>
      </w:pPr>
      <w:r>
        <w:rPr>
          <w:rFonts w:ascii="Times New Roman" w:hAnsi="Times New Roman" w:cs="Times New Roman" w:hint="eastAsia"/>
        </w:rPr>
        <w:t>4.6</w:t>
      </w:r>
      <w:r w:rsidR="00BD5243" w:rsidRPr="000F018E">
        <w:rPr>
          <w:rFonts w:ascii="Times New Roman" w:hAnsi="Times New Roman" w:cs="Times New Roman" w:hint="eastAsia"/>
        </w:rPr>
        <w:t>供应商</w:t>
      </w:r>
      <w:r w:rsidR="00814664" w:rsidRPr="000F018E">
        <w:rPr>
          <w:rFonts w:ascii="Times New Roman" w:hAnsi="Times New Roman" w:cs="Times New Roman" w:hint="eastAsia"/>
        </w:rPr>
        <w:t>根据</w:t>
      </w:r>
      <w:r w:rsidR="00C7693A" w:rsidRPr="000F018E">
        <w:rPr>
          <w:rFonts w:ascii="Times New Roman" w:hAnsi="Times New Roman" w:cs="Times New Roman" w:hint="eastAsia"/>
        </w:rPr>
        <w:t>磋商</w:t>
      </w:r>
      <w:r w:rsidR="00814664" w:rsidRPr="000F018E">
        <w:rPr>
          <w:rFonts w:ascii="Times New Roman" w:hAnsi="Times New Roman" w:cs="Times New Roman" w:hint="eastAsia"/>
        </w:rPr>
        <w:t>公告认为需要提交的其他资料。</w:t>
      </w:r>
    </w:p>
    <w:p w:rsidR="00814664" w:rsidRPr="000F018E" w:rsidRDefault="0076349B">
      <w:pPr>
        <w:pStyle w:val="msonormalcxspmiddle"/>
        <w:snapToGrid w:val="0"/>
        <w:spacing w:line="360" w:lineRule="auto"/>
        <w:ind w:left="549"/>
        <w:contextualSpacing/>
        <w:rPr>
          <w:rFonts w:ascii="Times New Roman" w:hAnsi="Times New Roman" w:cs="Times New Roman"/>
          <w:b/>
        </w:rPr>
      </w:pPr>
      <w:r w:rsidRPr="000F018E">
        <w:rPr>
          <w:rFonts w:ascii="Times New Roman" w:cs="Times New Roman" w:hint="eastAsia"/>
          <w:b/>
        </w:rPr>
        <w:t>二</w:t>
      </w:r>
      <w:r w:rsidR="00814664" w:rsidRPr="000F018E">
        <w:rPr>
          <w:rFonts w:ascii="Times New Roman" w:cs="Times New Roman"/>
          <w:b/>
        </w:rPr>
        <w:t>、</w:t>
      </w:r>
      <w:r w:rsidR="008E2CC3" w:rsidRPr="000F018E">
        <w:rPr>
          <w:rFonts w:ascii="Times New Roman" w:cs="Times New Roman"/>
          <w:b/>
        </w:rPr>
        <w:t>价格响应文件</w:t>
      </w:r>
      <w:r w:rsidR="00814664" w:rsidRPr="000F018E">
        <w:rPr>
          <w:rFonts w:ascii="Times New Roman" w:hAnsi="Times New Roman" w:cs="Times New Roman"/>
          <w:b/>
        </w:rPr>
        <w:t>(</w:t>
      </w:r>
      <w:r w:rsidR="00814664" w:rsidRPr="000F018E">
        <w:rPr>
          <w:rFonts w:ascii="Times New Roman" w:cs="Times New Roman"/>
          <w:b/>
        </w:rPr>
        <w:t>一式二份，单独密封，不得出现在</w:t>
      </w:r>
      <w:r w:rsidR="008E2CC3" w:rsidRPr="000F018E">
        <w:rPr>
          <w:rFonts w:ascii="Times New Roman" w:cs="Times New Roman"/>
          <w:b/>
        </w:rPr>
        <w:t>技术商务响应文件</w:t>
      </w:r>
      <w:r w:rsidR="00814664" w:rsidRPr="000F018E">
        <w:rPr>
          <w:rFonts w:ascii="Times New Roman" w:cs="Times New Roman"/>
          <w:b/>
        </w:rPr>
        <w:t>部分</w:t>
      </w:r>
      <w:r w:rsidR="00814664" w:rsidRPr="000F018E">
        <w:rPr>
          <w:rFonts w:ascii="Times New Roman" w:hAnsi="Times New Roman" w:cs="Times New Roman"/>
          <w:b/>
        </w:rPr>
        <w:t>)</w:t>
      </w:r>
      <w:r w:rsidR="00814664" w:rsidRPr="000F018E">
        <w:rPr>
          <w:rFonts w:ascii="Times New Roman" w:cs="Times New Roman"/>
          <w:b/>
        </w:rPr>
        <w:t>：</w:t>
      </w:r>
    </w:p>
    <w:p w:rsidR="00814664" w:rsidRPr="000F018E" w:rsidRDefault="00814664">
      <w:pPr>
        <w:pStyle w:val="msonormalcxspmiddle"/>
        <w:snapToGrid w:val="0"/>
        <w:spacing w:line="360" w:lineRule="auto"/>
        <w:ind w:left="549"/>
        <w:contextualSpacing/>
        <w:rPr>
          <w:rFonts w:ascii="Times New Roman" w:hAnsi="Times New Roman" w:cs="Times New Roman"/>
        </w:rPr>
      </w:pPr>
      <w:r w:rsidRPr="000F018E">
        <w:rPr>
          <w:rFonts w:ascii="Times New Roman" w:hAnsi="Times New Roman" w:cs="Times New Roman"/>
        </w:rPr>
        <w:t>1</w:t>
      </w:r>
      <w:r w:rsidRPr="000F018E">
        <w:rPr>
          <w:rFonts w:ascii="Times New Roman" w:cs="Times New Roman"/>
        </w:rPr>
        <w:t>、</w:t>
      </w:r>
      <w:r w:rsidR="00154637" w:rsidRPr="000F018E">
        <w:rPr>
          <w:rFonts w:ascii="Times New Roman" w:cs="Times New Roman" w:hint="eastAsia"/>
        </w:rPr>
        <w:t>磋商响应报价</w:t>
      </w:r>
      <w:r w:rsidR="00154637" w:rsidRPr="000F018E">
        <w:rPr>
          <w:rFonts w:ascii="Times New Roman" w:cs="Times New Roman" w:hint="eastAsia"/>
        </w:rPr>
        <w:t>(</w:t>
      </w:r>
      <w:r w:rsidR="00154637" w:rsidRPr="000F018E">
        <w:rPr>
          <w:rFonts w:ascii="Times New Roman" w:cs="Times New Roman" w:hint="eastAsia"/>
        </w:rPr>
        <w:t>首次</w:t>
      </w:r>
      <w:r w:rsidR="00154637" w:rsidRPr="000F018E">
        <w:rPr>
          <w:rFonts w:ascii="Times New Roman" w:cs="Times New Roman" w:hint="eastAsia"/>
        </w:rPr>
        <w:t>)</w:t>
      </w:r>
      <w:r w:rsidR="00154637" w:rsidRPr="000F018E">
        <w:rPr>
          <w:rFonts w:ascii="Times New Roman" w:cs="Times New Roman" w:hint="eastAsia"/>
        </w:rPr>
        <w:t>表</w:t>
      </w:r>
      <w:r w:rsidRPr="000F018E">
        <w:rPr>
          <w:rFonts w:ascii="Times New Roman" w:cs="Times New Roman"/>
        </w:rPr>
        <w:t>；</w:t>
      </w:r>
    </w:p>
    <w:p w:rsidR="00814664" w:rsidRPr="000F018E" w:rsidRDefault="00814664">
      <w:pPr>
        <w:pStyle w:val="msonormalcxspmiddle"/>
        <w:snapToGrid w:val="0"/>
        <w:spacing w:line="360" w:lineRule="auto"/>
        <w:ind w:left="549"/>
        <w:contextualSpacing/>
        <w:rPr>
          <w:rFonts w:ascii="Times New Roman" w:hAnsi="Times New Roman" w:cs="Times New Roman"/>
        </w:rPr>
      </w:pPr>
      <w:r w:rsidRPr="000F018E">
        <w:rPr>
          <w:rFonts w:ascii="Times New Roman" w:hAnsi="Times New Roman" w:cs="Times New Roman"/>
        </w:rPr>
        <w:t>2</w:t>
      </w:r>
      <w:r w:rsidRPr="000F018E">
        <w:rPr>
          <w:rFonts w:ascii="Times New Roman" w:cs="Times New Roman"/>
        </w:rPr>
        <w:t>、</w:t>
      </w:r>
      <w:r w:rsidR="00154637" w:rsidRPr="000F018E">
        <w:rPr>
          <w:rFonts w:ascii="Times New Roman" w:cs="Times New Roman" w:hint="eastAsia"/>
        </w:rPr>
        <w:t>磋商响应</w:t>
      </w:r>
      <w:r w:rsidRPr="000F018E">
        <w:rPr>
          <w:rFonts w:ascii="Times New Roman" w:cs="Times New Roman"/>
        </w:rPr>
        <w:t>报价明细表</w:t>
      </w:r>
      <w:r w:rsidRPr="000F018E">
        <w:rPr>
          <w:rFonts w:ascii="Times New Roman" w:hAnsi="Times New Roman" w:cs="Times New Roman"/>
        </w:rPr>
        <w:t>(</w:t>
      </w:r>
      <w:r w:rsidRPr="000F018E">
        <w:rPr>
          <w:rFonts w:ascii="Times New Roman" w:cs="Times New Roman"/>
        </w:rPr>
        <w:t>如有、格式自拟</w:t>
      </w:r>
      <w:r w:rsidRPr="000F018E">
        <w:rPr>
          <w:rFonts w:ascii="Times New Roman" w:hAnsi="Times New Roman" w:cs="Times New Roman"/>
        </w:rPr>
        <w:t>)</w:t>
      </w:r>
      <w:r w:rsidRPr="000F018E">
        <w:rPr>
          <w:rFonts w:ascii="Times New Roman" w:cs="Times New Roman"/>
        </w:rPr>
        <w:t>。</w:t>
      </w:r>
    </w:p>
    <w:p w:rsidR="00814664" w:rsidRPr="000F018E" w:rsidRDefault="0076349B">
      <w:pPr>
        <w:pStyle w:val="msonormalcxspmiddle"/>
        <w:snapToGrid w:val="0"/>
        <w:spacing w:line="360" w:lineRule="auto"/>
        <w:ind w:left="549"/>
        <w:contextualSpacing/>
        <w:rPr>
          <w:rFonts w:ascii="Times New Roman" w:hAnsi="Times New Roman" w:cs="Times New Roman"/>
          <w:b/>
        </w:rPr>
      </w:pPr>
      <w:r w:rsidRPr="000F018E">
        <w:rPr>
          <w:rFonts w:ascii="Times New Roman" w:cs="Times New Roman" w:hint="eastAsia"/>
          <w:b/>
        </w:rPr>
        <w:t>三</w:t>
      </w:r>
      <w:r w:rsidR="00814664" w:rsidRPr="000F018E">
        <w:rPr>
          <w:rFonts w:ascii="Times New Roman" w:cs="Times New Roman"/>
          <w:b/>
        </w:rPr>
        <w:t>、</w:t>
      </w:r>
      <w:r w:rsidR="008E2CC3" w:rsidRPr="000F018E">
        <w:rPr>
          <w:rFonts w:ascii="Times New Roman" w:cs="Times New Roman"/>
          <w:b/>
        </w:rPr>
        <w:t>技术商务响应文件</w:t>
      </w:r>
      <w:r w:rsidR="00814664" w:rsidRPr="000F018E">
        <w:rPr>
          <w:rFonts w:ascii="Times New Roman" w:cs="Times New Roman"/>
          <w:b/>
        </w:rPr>
        <w:t>（正本一份、副本四份。不得出现报价。单独密封）：</w:t>
      </w:r>
    </w:p>
    <w:p w:rsidR="00814664" w:rsidRPr="000F018E" w:rsidRDefault="00814664">
      <w:pPr>
        <w:pStyle w:val="msonormalcxspmiddle"/>
        <w:snapToGrid w:val="0"/>
        <w:spacing w:line="360" w:lineRule="auto"/>
        <w:ind w:left="549"/>
        <w:contextualSpacing/>
        <w:rPr>
          <w:rFonts w:ascii="Times New Roman" w:hAnsi="Times New Roman" w:cs="Times New Roman"/>
        </w:rPr>
      </w:pPr>
      <w:r w:rsidRPr="000F018E">
        <w:rPr>
          <w:rFonts w:ascii="Times New Roman" w:hAnsi="Times New Roman" w:cs="Times New Roman"/>
        </w:rPr>
        <w:t>1</w:t>
      </w:r>
      <w:r w:rsidRPr="000F018E">
        <w:rPr>
          <w:rFonts w:ascii="Times New Roman" w:cs="Times New Roman"/>
        </w:rPr>
        <w:t>、</w:t>
      </w:r>
      <w:r w:rsidR="00BD5243" w:rsidRPr="000F018E">
        <w:rPr>
          <w:rFonts w:ascii="Times New Roman" w:cs="Times New Roman"/>
        </w:rPr>
        <w:t>供应</w:t>
      </w:r>
      <w:proofErr w:type="gramStart"/>
      <w:r w:rsidR="00BD5243" w:rsidRPr="000F018E">
        <w:rPr>
          <w:rFonts w:ascii="Times New Roman" w:cs="Times New Roman"/>
        </w:rPr>
        <w:t>商</w:t>
      </w:r>
      <w:r w:rsidRPr="000F018E">
        <w:rPr>
          <w:rFonts w:ascii="Times New Roman" w:cs="Times New Roman"/>
        </w:rPr>
        <w:t>情况</w:t>
      </w:r>
      <w:proofErr w:type="gramEnd"/>
      <w:r w:rsidRPr="000F018E">
        <w:rPr>
          <w:rFonts w:ascii="Times New Roman" w:cs="Times New Roman"/>
        </w:rPr>
        <w:t>一览表</w:t>
      </w:r>
    </w:p>
    <w:p w:rsidR="00814664" w:rsidRPr="000F018E" w:rsidRDefault="00814664">
      <w:pPr>
        <w:pStyle w:val="msonormalcxspmiddle"/>
        <w:snapToGrid w:val="0"/>
        <w:spacing w:line="360" w:lineRule="auto"/>
        <w:ind w:left="549"/>
        <w:contextualSpacing/>
        <w:rPr>
          <w:rFonts w:ascii="Times New Roman" w:hAnsi="Times New Roman" w:cs="Times New Roman"/>
        </w:rPr>
      </w:pPr>
      <w:r w:rsidRPr="000F018E">
        <w:rPr>
          <w:rFonts w:ascii="Times New Roman" w:hAnsi="Times New Roman" w:cs="Times New Roman"/>
        </w:rPr>
        <w:t>2</w:t>
      </w:r>
      <w:r w:rsidRPr="000F018E">
        <w:rPr>
          <w:rFonts w:ascii="Times New Roman" w:cs="Times New Roman"/>
        </w:rPr>
        <w:t>、商务部分正负偏离表</w:t>
      </w:r>
    </w:p>
    <w:p w:rsidR="00814664" w:rsidRPr="000F018E" w:rsidRDefault="00814664">
      <w:pPr>
        <w:pStyle w:val="msonormalcxspmiddle"/>
        <w:snapToGrid w:val="0"/>
        <w:spacing w:line="360" w:lineRule="auto"/>
        <w:ind w:left="549"/>
        <w:contextualSpacing/>
        <w:rPr>
          <w:rFonts w:ascii="Times New Roman" w:hAnsi="Times New Roman" w:cs="Times New Roman"/>
        </w:rPr>
      </w:pPr>
      <w:r w:rsidRPr="000F018E">
        <w:rPr>
          <w:rFonts w:ascii="Times New Roman" w:hAnsi="Times New Roman" w:cs="Times New Roman"/>
        </w:rPr>
        <w:t>3</w:t>
      </w:r>
      <w:r w:rsidRPr="000F018E">
        <w:rPr>
          <w:rFonts w:ascii="Times New Roman" w:cs="Times New Roman"/>
        </w:rPr>
        <w:t>、技术部分正负偏离表</w:t>
      </w:r>
    </w:p>
    <w:p w:rsidR="00814664" w:rsidRPr="000F018E" w:rsidRDefault="00814664">
      <w:pPr>
        <w:pStyle w:val="msonormalcxspmiddle"/>
        <w:snapToGrid w:val="0"/>
        <w:spacing w:line="360" w:lineRule="auto"/>
        <w:ind w:left="549"/>
        <w:contextualSpacing/>
        <w:rPr>
          <w:rFonts w:ascii="Times New Roman" w:hAnsi="Times New Roman" w:cs="Times New Roman"/>
          <w:b/>
        </w:rPr>
      </w:pPr>
      <w:r w:rsidRPr="000F018E">
        <w:rPr>
          <w:rFonts w:ascii="Times New Roman" w:cs="Times New Roman"/>
          <w:b/>
        </w:rPr>
        <w:t>填制正负偏离表，</w:t>
      </w:r>
      <w:proofErr w:type="gramStart"/>
      <w:r w:rsidRPr="000F018E">
        <w:rPr>
          <w:rFonts w:ascii="Times New Roman" w:cs="Times New Roman"/>
          <w:b/>
        </w:rPr>
        <w:t>完全响应</w:t>
      </w:r>
      <w:proofErr w:type="gramEnd"/>
      <w:r w:rsidRPr="000F018E">
        <w:rPr>
          <w:rFonts w:ascii="Times New Roman" w:cs="Times New Roman"/>
          <w:b/>
        </w:rPr>
        <w:t>的，请以空白表列示。不完全响应的，</w:t>
      </w:r>
    </w:p>
    <w:p w:rsidR="00814664" w:rsidRPr="000F018E" w:rsidRDefault="00814664">
      <w:pPr>
        <w:pStyle w:val="msonormalcxspmiddle"/>
        <w:snapToGrid w:val="0"/>
        <w:spacing w:line="360" w:lineRule="auto"/>
        <w:contextualSpacing/>
        <w:rPr>
          <w:rFonts w:ascii="Times New Roman" w:hAnsi="Times New Roman" w:cs="Times New Roman"/>
          <w:b/>
        </w:rPr>
      </w:pPr>
      <w:r w:rsidRPr="000F018E">
        <w:rPr>
          <w:rFonts w:ascii="Times New Roman" w:cs="Times New Roman"/>
          <w:b/>
        </w:rPr>
        <w:t>必须在偏离表中列示；列示不全的，视同故意隐瞒。</w:t>
      </w:r>
    </w:p>
    <w:p w:rsidR="00814664" w:rsidRPr="000F018E" w:rsidRDefault="00814664">
      <w:pPr>
        <w:pStyle w:val="msonormalcxspmiddle"/>
        <w:snapToGrid w:val="0"/>
        <w:spacing w:line="360" w:lineRule="auto"/>
        <w:ind w:firstLineChars="196" w:firstLine="470"/>
        <w:contextualSpacing/>
        <w:rPr>
          <w:rFonts w:ascii="Times New Roman" w:hAnsi="Times New Roman" w:cs="Times New Roman"/>
        </w:rPr>
      </w:pPr>
      <w:r w:rsidRPr="000F018E">
        <w:rPr>
          <w:rFonts w:ascii="Times New Roman" w:hAnsi="Times New Roman" w:cs="Times New Roman"/>
        </w:rPr>
        <w:t>4</w:t>
      </w:r>
      <w:r w:rsidRPr="000F018E">
        <w:rPr>
          <w:rFonts w:ascii="Times New Roman" w:cs="Times New Roman"/>
        </w:rPr>
        <w:t>、</w:t>
      </w:r>
      <w:r w:rsidR="00487726" w:rsidRPr="000F018E">
        <w:rPr>
          <w:rFonts w:ascii="Times New Roman" w:cs="Times New Roman" w:hint="eastAsia"/>
        </w:rPr>
        <w:t>技术商务部分评</w:t>
      </w:r>
      <w:r w:rsidR="00E75A71" w:rsidRPr="000F018E">
        <w:rPr>
          <w:rFonts w:ascii="Times New Roman" w:cs="Times New Roman" w:hint="eastAsia"/>
        </w:rPr>
        <w:t>标</w:t>
      </w:r>
      <w:r w:rsidR="00487726" w:rsidRPr="000F018E">
        <w:rPr>
          <w:rFonts w:ascii="Times New Roman" w:cs="Times New Roman" w:hint="eastAsia"/>
        </w:rPr>
        <w:t>办法中要求提供的全部资料</w:t>
      </w:r>
      <w:r w:rsidRPr="000F018E">
        <w:rPr>
          <w:rFonts w:ascii="Times New Roman" w:cs="Times New Roman"/>
        </w:rPr>
        <w:t>。</w:t>
      </w:r>
    </w:p>
    <w:p w:rsidR="00814664" w:rsidRPr="000F018E" w:rsidRDefault="00814664">
      <w:pPr>
        <w:pStyle w:val="msonormalcxspmiddle"/>
        <w:snapToGrid w:val="0"/>
        <w:spacing w:line="360" w:lineRule="auto"/>
        <w:ind w:firstLineChars="196" w:firstLine="470"/>
        <w:contextualSpacing/>
        <w:rPr>
          <w:rFonts w:ascii="Times New Roman" w:cs="Times New Roman"/>
        </w:rPr>
      </w:pPr>
      <w:r w:rsidRPr="000F018E">
        <w:rPr>
          <w:rFonts w:ascii="Times New Roman" w:hAnsi="Times New Roman" w:cs="Times New Roman"/>
        </w:rPr>
        <w:t>5</w:t>
      </w:r>
      <w:r w:rsidRPr="000F018E">
        <w:rPr>
          <w:rFonts w:ascii="Times New Roman" w:cs="Times New Roman"/>
        </w:rPr>
        <w:t>、</w:t>
      </w:r>
      <w:r w:rsidR="00BD5243" w:rsidRPr="000F018E">
        <w:rPr>
          <w:rFonts w:ascii="Times New Roman" w:cs="Times New Roman"/>
        </w:rPr>
        <w:t>供应商</w:t>
      </w:r>
      <w:r w:rsidRPr="000F018E">
        <w:rPr>
          <w:rFonts w:ascii="Times New Roman" w:cs="Times New Roman"/>
        </w:rPr>
        <w:t>认为需要提交的其他资料。</w:t>
      </w:r>
    </w:p>
    <w:p w:rsidR="00814664" w:rsidRPr="000F018E" w:rsidRDefault="00814664" w:rsidP="00833204">
      <w:pPr>
        <w:pStyle w:val="msonormalcxspmiddle"/>
        <w:snapToGrid w:val="0"/>
        <w:spacing w:line="360" w:lineRule="auto"/>
        <w:ind w:firstLineChars="196" w:firstLine="470"/>
        <w:contextualSpacing/>
        <w:rPr>
          <w:rFonts w:eastAsia="楷体_GB2312"/>
          <w:b/>
          <w:sz w:val="28"/>
          <w:szCs w:val="28"/>
        </w:rPr>
      </w:pPr>
      <w:r w:rsidRPr="000F018E">
        <w:rPr>
          <w:rFonts w:ascii="Times New Roman" w:cs="Times New Roman"/>
        </w:rPr>
        <w:t>为方便评委评审，请</w:t>
      </w:r>
      <w:r w:rsidR="00BD5243" w:rsidRPr="000F018E">
        <w:rPr>
          <w:rFonts w:ascii="Times New Roman" w:cs="Times New Roman"/>
        </w:rPr>
        <w:t>供应商</w:t>
      </w:r>
      <w:r w:rsidRPr="000F018E">
        <w:rPr>
          <w:rFonts w:ascii="Times New Roman" w:cs="Times New Roman"/>
        </w:rPr>
        <w:t>按评标办法中所涉及的事项顺序进行编制，可以补充相关材料。</w:t>
      </w:r>
      <w:r w:rsidRPr="000F018E">
        <w:rPr>
          <w:rFonts w:ascii="Times New Roman" w:hAnsi="Times New Roman" w:cs="Times New Roman"/>
        </w:rPr>
        <w:br w:type="page"/>
      </w:r>
      <w:r w:rsidRPr="000F018E">
        <w:rPr>
          <w:rFonts w:eastAsia="楷体_GB2312" w:hint="eastAsia"/>
          <w:b/>
          <w:sz w:val="44"/>
        </w:rPr>
        <w:lastRenderedPageBreak/>
        <w:t xml:space="preserve"> </w:t>
      </w:r>
      <w:r w:rsidRPr="000F018E">
        <w:rPr>
          <w:rFonts w:eastAsia="楷体_GB2312" w:hint="eastAsia"/>
          <w:b/>
          <w:sz w:val="28"/>
          <w:szCs w:val="28"/>
        </w:rPr>
        <w:t>供应</w:t>
      </w:r>
      <w:proofErr w:type="gramStart"/>
      <w:r w:rsidRPr="000F018E">
        <w:rPr>
          <w:rFonts w:eastAsia="楷体_GB2312" w:hint="eastAsia"/>
          <w:b/>
          <w:sz w:val="28"/>
          <w:szCs w:val="28"/>
        </w:rPr>
        <w:t>商关于</w:t>
      </w:r>
      <w:proofErr w:type="gramEnd"/>
      <w:r w:rsidRPr="000F018E">
        <w:rPr>
          <w:rFonts w:eastAsia="楷体_GB2312" w:hint="eastAsia"/>
          <w:b/>
          <w:sz w:val="28"/>
          <w:szCs w:val="28"/>
        </w:rPr>
        <w:t>资格的声明函</w:t>
      </w:r>
    </w:p>
    <w:p w:rsidR="00814664" w:rsidRPr="000F018E" w:rsidRDefault="00F07679">
      <w:pPr>
        <w:snapToGrid w:val="0"/>
        <w:spacing w:line="300" w:lineRule="auto"/>
        <w:jc w:val="center"/>
        <w:rPr>
          <w:rFonts w:ascii="仿宋_GB2312" w:eastAsia="仿宋_GB2312"/>
          <w:sz w:val="28"/>
          <w:szCs w:val="28"/>
          <w:lang w:val="zh-CN"/>
        </w:rPr>
      </w:pPr>
      <w:r w:rsidRPr="00F07679">
        <w:rPr>
          <w:rFonts w:eastAsia="楷体_GB2312"/>
          <w:b/>
          <w:sz w:val="28"/>
          <w:szCs w:val="28"/>
        </w:rPr>
        <w:pict>
          <v:shapetype id="_x0000_t202" coordsize="21600,21600" o:spt="202" path="m,l,21600r21600,l21600,xe">
            <v:stroke joinstyle="miter"/>
            <v:path gradientshapeok="t" o:connecttype="rect"/>
          </v:shapetype>
          <v:shape id="文本框 5" o:spid="_x0000_s1030" type="#_x0000_t202" style="position:absolute;left:0;text-align:left;margin-left:-31.75pt;margin-top:-69.55pt;width:52.75pt;height:21.95pt;z-index:251655168;mso-width-relative:margin;mso-height-relative:margin" stroked="f">
            <v:textbox>
              <w:txbxContent>
                <w:p w:rsidR="00472A82" w:rsidRDefault="00472A82">
                  <w:r>
                    <w:rPr>
                      <w:rFonts w:hint="eastAsia"/>
                      <w:lang w:val="zh-CN"/>
                    </w:rPr>
                    <w:t>附件</w:t>
                  </w:r>
                  <w:r>
                    <w:rPr>
                      <w:rFonts w:hint="eastAsia"/>
                      <w:lang w:val="zh-CN"/>
                    </w:rPr>
                    <w:t>1</w:t>
                  </w:r>
                </w:p>
              </w:txbxContent>
            </v:textbox>
          </v:shape>
        </w:pict>
      </w:r>
    </w:p>
    <w:p w:rsidR="00814664" w:rsidRPr="000F018E" w:rsidRDefault="003149C9">
      <w:pPr>
        <w:snapToGrid w:val="0"/>
        <w:spacing w:line="300" w:lineRule="auto"/>
        <w:rPr>
          <w:rFonts w:ascii="仿宋_GB2312" w:eastAsia="仿宋_GB2312"/>
          <w:sz w:val="28"/>
          <w:szCs w:val="28"/>
          <w:lang w:val="zh-CN"/>
        </w:rPr>
      </w:pPr>
      <w:r w:rsidRPr="000F018E">
        <w:rPr>
          <w:rFonts w:ascii="仿宋_GB2312" w:eastAsia="仿宋_GB2312" w:hint="eastAsia"/>
          <w:sz w:val="28"/>
          <w:szCs w:val="28"/>
        </w:rPr>
        <w:t>南通农副产品物流有限公司</w:t>
      </w:r>
      <w:r w:rsidR="00814664" w:rsidRPr="000F018E">
        <w:rPr>
          <w:rFonts w:ascii="仿宋_GB2312" w:eastAsia="仿宋_GB2312" w:hint="eastAsia"/>
          <w:sz w:val="28"/>
          <w:szCs w:val="28"/>
          <w:lang w:val="zh-CN"/>
        </w:rPr>
        <w:t>：</w:t>
      </w:r>
    </w:p>
    <w:p w:rsidR="00814664" w:rsidRPr="000F018E" w:rsidRDefault="00814664">
      <w:pPr>
        <w:snapToGrid w:val="0"/>
        <w:spacing w:line="300" w:lineRule="auto"/>
        <w:ind w:firstLineChars="200" w:firstLine="560"/>
        <w:contextualSpacing/>
        <w:rPr>
          <w:rFonts w:ascii="仿宋_GB2312" w:eastAsia="仿宋_GB2312" w:hAnsi="宋体"/>
          <w:sz w:val="28"/>
          <w:szCs w:val="28"/>
        </w:rPr>
      </w:pPr>
      <w:r w:rsidRPr="000F018E">
        <w:rPr>
          <w:rFonts w:ascii="仿宋_GB2312" w:eastAsia="仿宋_GB2312" w:hAnsi="宋体" w:hint="eastAsia"/>
          <w:sz w:val="28"/>
          <w:szCs w:val="28"/>
        </w:rPr>
        <w:t>我公司认真对照</w:t>
      </w:r>
      <w:r w:rsidR="00C7693A" w:rsidRPr="000F018E">
        <w:rPr>
          <w:rFonts w:ascii="仿宋_GB2312" w:eastAsia="仿宋_GB2312" w:hAnsi="宋体" w:hint="eastAsia"/>
          <w:sz w:val="28"/>
          <w:szCs w:val="28"/>
        </w:rPr>
        <w:t>磋商</w:t>
      </w:r>
      <w:r w:rsidRPr="000F018E">
        <w:rPr>
          <w:rFonts w:ascii="仿宋_GB2312" w:eastAsia="仿宋_GB2312" w:hAnsi="宋体" w:hint="eastAsia"/>
          <w:sz w:val="28"/>
          <w:szCs w:val="28"/>
        </w:rPr>
        <w:t>公告，符合贵方提出的资格要求，自愿参加</w:t>
      </w:r>
      <w:r w:rsidR="00154637" w:rsidRPr="000F018E">
        <w:rPr>
          <w:rFonts w:ascii="仿宋_GB2312" w:eastAsia="仿宋_GB2312" w:hAnsi="宋体" w:hint="eastAsia"/>
          <w:sz w:val="28"/>
          <w:szCs w:val="28"/>
        </w:rPr>
        <w:t>磋商</w:t>
      </w:r>
      <w:r w:rsidRPr="000F018E">
        <w:rPr>
          <w:rFonts w:ascii="仿宋_GB2312" w:eastAsia="仿宋_GB2312" w:hAnsi="宋体" w:hint="eastAsia"/>
          <w:sz w:val="28"/>
          <w:szCs w:val="28"/>
        </w:rPr>
        <w:t>响应，并保证提供的资料文件是准确的和真实的。提供虚假材料的愿意承担相应的法律责任。</w:t>
      </w:r>
    </w:p>
    <w:p w:rsidR="00814664" w:rsidRPr="000F018E" w:rsidRDefault="00814664">
      <w:pPr>
        <w:snapToGrid w:val="0"/>
        <w:spacing w:line="300" w:lineRule="auto"/>
        <w:ind w:firstLineChars="200" w:firstLine="560"/>
        <w:rPr>
          <w:rFonts w:ascii="仿宋_GB2312" w:eastAsia="仿宋_GB2312"/>
          <w:sz w:val="28"/>
          <w:szCs w:val="28"/>
        </w:rPr>
      </w:pPr>
      <w:r w:rsidRPr="000F018E">
        <w:rPr>
          <w:rFonts w:ascii="仿宋_GB2312" w:eastAsia="仿宋_GB2312" w:hAnsi="宋体" w:hint="eastAsia"/>
          <w:sz w:val="28"/>
          <w:szCs w:val="28"/>
        </w:rPr>
        <w:t>我公司承诺投标</w:t>
      </w:r>
      <w:r w:rsidRPr="000F018E">
        <w:rPr>
          <w:rFonts w:ascii="仿宋_GB2312" w:eastAsia="仿宋_GB2312" w:hint="eastAsia"/>
          <w:sz w:val="28"/>
          <w:szCs w:val="28"/>
        </w:rPr>
        <w:t>前3年内没有受各级管理部门的处分或处罚（含其授权服务的子公司、分公司等）。如被事后发现的，我公司同意被取消报名、投标、中标等资格，同时自愿承担违约处理（</w:t>
      </w:r>
      <w:r w:rsidRPr="000F018E">
        <w:rPr>
          <w:rFonts w:ascii="仿宋_GB2312" w:eastAsia="仿宋_GB2312" w:hAnsi="宋体" w:hint="eastAsia"/>
          <w:sz w:val="28"/>
          <w:szCs w:val="28"/>
        </w:rPr>
        <w:t>保证金的10%作为违约金</w:t>
      </w:r>
      <w:r w:rsidRPr="000F018E">
        <w:rPr>
          <w:rFonts w:ascii="仿宋_GB2312" w:eastAsia="仿宋_GB2312" w:hint="eastAsia"/>
          <w:sz w:val="28"/>
          <w:szCs w:val="28"/>
        </w:rPr>
        <w:t>）。</w:t>
      </w:r>
    </w:p>
    <w:p w:rsidR="00814664" w:rsidRPr="000F018E" w:rsidRDefault="00814664">
      <w:pPr>
        <w:snapToGrid w:val="0"/>
        <w:spacing w:line="300" w:lineRule="auto"/>
        <w:ind w:firstLineChars="200" w:firstLine="80"/>
        <w:rPr>
          <w:rFonts w:ascii="仿宋_GB2312" w:eastAsia="仿宋_GB2312"/>
          <w:sz w:val="4"/>
          <w:szCs w:val="28"/>
        </w:rPr>
      </w:pPr>
    </w:p>
    <w:p w:rsidR="00814664" w:rsidRPr="000F018E" w:rsidRDefault="00814664">
      <w:pPr>
        <w:snapToGrid w:val="0"/>
        <w:spacing w:line="300" w:lineRule="auto"/>
        <w:ind w:firstLineChars="200" w:firstLine="120"/>
        <w:rPr>
          <w:rFonts w:ascii="仿宋_GB2312" w:eastAsia="仿宋_GB2312"/>
          <w:sz w:val="6"/>
          <w:szCs w:val="28"/>
        </w:rPr>
      </w:pPr>
    </w:p>
    <w:p w:rsidR="00814664" w:rsidRPr="000F018E" w:rsidRDefault="00814664" w:rsidP="000A6C4F">
      <w:pPr>
        <w:snapToGrid w:val="0"/>
        <w:spacing w:line="360" w:lineRule="auto"/>
        <w:ind w:firstLineChars="1367" w:firstLine="3828"/>
        <w:rPr>
          <w:rFonts w:ascii="仿宋_GB2312" w:eastAsia="仿宋_GB2312" w:hAnsi="宋体"/>
          <w:sz w:val="28"/>
          <w:szCs w:val="28"/>
        </w:rPr>
      </w:pPr>
    </w:p>
    <w:p w:rsidR="00814664" w:rsidRPr="000F018E" w:rsidRDefault="00814664" w:rsidP="000A6C4F">
      <w:pPr>
        <w:snapToGrid w:val="0"/>
        <w:spacing w:line="360" w:lineRule="auto"/>
        <w:ind w:firstLineChars="1367" w:firstLine="3828"/>
        <w:rPr>
          <w:rFonts w:ascii="仿宋_GB2312" w:eastAsia="仿宋_GB2312" w:hAnsi="宋体"/>
          <w:sz w:val="28"/>
          <w:szCs w:val="28"/>
        </w:rPr>
      </w:pPr>
      <w:r w:rsidRPr="000F018E">
        <w:rPr>
          <w:rFonts w:ascii="仿宋_GB2312" w:eastAsia="仿宋_GB2312" w:hAnsi="宋体" w:hint="eastAsia"/>
          <w:sz w:val="28"/>
          <w:szCs w:val="28"/>
        </w:rPr>
        <w:t>承诺供应商全称（公章）</w:t>
      </w:r>
    </w:p>
    <w:p w:rsidR="00814664" w:rsidRPr="000F018E" w:rsidRDefault="00814664" w:rsidP="000A6C4F">
      <w:pPr>
        <w:snapToGrid w:val="0"/>
        <w:spacing w:line="360" w:lineRule="auto"/>
        <w:ind w:firstLineChars="1367" w:firstLine="3828"/>
        <w:rPr>
          <w:rFonts w:ascii="仿宋_GB2312" w:eastAsia="仿宋_GB2312" w:hAnsi="宋体"/>
          <w:sz w:val="28"/>
          <w:szCs w:val="28"/>
        </w:rPr>
      </w:pPr>
      <w:r w:rsidRPr="000F018E">
        <w:rPr>
          <w:rFonts w:ascii="仿宋_GB2312" w:eastAsia="仿宋_GB2312" w:hAnsi="宋体" w:hint="eastAsia"/>
          <w:sz w:val="28"/>
          <w:szCs w:val="28"/>
        </w:rPr>
        <w:t>法定代表人(签字)：</w:t>
      </w:r>
    </w:p>
    <w:p w:rsidR="00814664" w:rsidRPr="000F018E" w:rsidRDefault="00814664">
      <w:pPr>
        <w:snapToGrid w:val="0"/>
        <w:spacing w:line="300" w:lineRule="auto"/>
        <w:ind w:right="560" w:firstLineChars="150" w:firstLine="420"/>
        <w:contextualSpacing/>
        <w:jc w:val="center"/>
        <w:rPr>
          <w:rFonts w:ascii="仿宋_GB2312" w:eastAsia="仿宋_GB2312" w:hAnsi="宋体"/>
          <w:sz w:val="28"/>
          <w:szCs w:val="28"/>
        </w:rPr>
      </w:pPr>
      <w:r w:rsidRPr="000F018E">
        <w:rPr>
          <w:rFonts w:ascii="仿宋_GB2312" w:eastAsia="仿宋_GB2312" w:hAnsi="宋体" w:hint="eastAsia"/>
          <w:sz w:val="28"/>
          <w:szCs w:val="28"/>
        </w:rPr>
        <w:t xml:space="preserve">              被委托授权人(签字)：</w:t>
      </w:r>
    </w:p>
    <w:p w:rsidR="00814664" w:rsidRPr="000F018E" w:rsidRDefault="00814664" w:rsidP="000A6C4F">
      <w:pPr>
        <w:spacing w:line="360" w:lineRule="auto"/>
        <w:ind w:firstLineChars="2177" w:firstLine="6096"/>
      </w:pPr>
      <w:r w:rsidRPr="000F018E">
        <w:rPr>
          <w:rFonts w:ascii="仿宋_GB2312" w:eastAsia="仿宋_GB2312" w:hAnsi="宋体" w:hint="eastAsia"/>
          <w:sz w:val="28"/>
          <w:szCs w:val="28"/>
        </w:rPr>
        <w:t>年   月   日</w:t>
      </w:r>
    </w:p>
    <w:p w:rsidR="00814664" w:rsidRPr="000F018E" w:rsidRDefault="00814664">
      <w:pPr>
        <w:pStyle w:val="20"/>
        <w:snapToGrid w:val="0"/>
        <w:spacing w:line="300" w:lineRule="auto"/>
        <w:ind w:firstLineChars="0" w:firstLine="0"/>
        <w:contextualSpacing/>
      </w:pPr>
      <w:r w:rsidRPr="000F018E">
        <w:br w:type="page"/>
      </w:r>
    </w:p>
    <w:p w:rsidR="00814664" w:rsidRPr="000F018E" w:rsidRDefault="00F07679">
      <w:pPr>
        <w:pStyle w:val="20"/>
        <w:snapToGrid w:val="0"/>
        <w:spacing w:line="300" w:lineRule="auto"/>
        <w:ind w:firstLineChars="0" w:firstLine="0"/>
        <w:contextualSpacing/>
        <w:jc w:val="center"/>
      </w:pPr>
      <w:r w:rsidRPr="00F07679">
        <w:rPr>
          <w:b/>
          <w:sz w:val="36"/>
          <w:szCs w:val="36"/>
        </w:rPr>
        <w:lastRenderedPageBreak/>
        <w:pict>
          <v:shape id="文本框 6" o:spid="_x0000_s1031" type="#_x0000_t202" style="position:absolute;left:0;text-align:left;margin-left:-30.25pt;margin-top:-22.9pt;width:67.75pt;height:37.5pt;z-index:251656192;mso-width-relative:margin;mso-height-relative:margin" stroked="f">
            <v:textbox>
              <w:txbxContent>
                <w:p w:rsidR="00472A82" w:rsidRDefault="00472A82">
                  <w:r>
                    <w:rPr>
                      <w:rFonts w:hint="eastAsia"/>
                      <w:lang w:val="zh-CN"/>
                    </w:rPr>
                    <w:t>附件</w:t>
                  </w:r>
                  <w:r>
                    <w:rPr>
                      <w:rFonts w:hint="eastAsia"/>
                      <w:lang w:val="zh-CN"/>
                    </w:rPr>
                    <w:t>2</w:t>
                  </w:r>
                </w:p>
              </w:txbxContent>
            </v:textbox>
          </v:shape>
        </w:pict>
      </w:r>
    </w:p>
    <w:p w:rsidR="00814664" w:rsidRPr="000F018E" w:rsidRDefault="00814664">
      <w:pPr>
        <w:pStyle w:val="20"/>
        <w:snapToGrid w:val="0"/>
        <w:spacing w:line="300" w:lineRule="auto"/>
        <w:ind w:firstLineChars="0" w:firstLine="0"/>
        <w:contextualSpacing/>
        <w:jc w:val="center"/>
        <w:rPr>
          <w:rFonts w:ascii="宋体" w:eastAsia="宋体"/>
          <w:b/>
          <w:sz w:val="36"/>
          <w:szCs w:val="36"/>
        </w:rPr>
      </w:pPr>
      <w:r w:rsidRPr="000F018E">
        <w:rPr>
          <w:rFonts w:ascii="宋体" w:eastAsia="宋体" w:hint="eastAsia"/>
          <w:b/>
          <w:sz w:val="36"/>
          <w:szCs w:val="36"/>
        </w:rPr>
        <w:t>法定代表人身份证明书</w:t>
      </w:r>
    </w:p>
    <w:p w:rsidR="00814664" w:rsidRPr="000F018E" w:rsidRDefault="00814664">
      <w:pPr>
        <w:snapToGrid w:val="0"/>
        <w:spacing w:line="300" w:lineRule="auto"/>
        <w:ind w:firstLineChars="200" w:firstLine="560"/>
        <w:contextualSpacing/>
        <w:rPr>
          <w:rFonts w:ascii="仿宋_GB2312" w:eastAsia="仿宋_GB2312" w:hAnsi="Courier New"/>
          <w:sz w:val="28"/>
          <w:szCs w:val="28"/>
        </w:rPr>
      </w:pPr>
    </w:p>
    <w:p w:rsidR="00814664" w:rsidRPr="000F018E" w:rsidRDefault="00814664">
      <w:pPr>
        <w:snapToGrid w:val="0"/>
        <w:spacing w:line="300" w:lineRule="auto"/>
        <w:ind w:firstLineChars="200" w:firstLine="560"/>
        <w:contextualSpacing/>
        <w:rPr>
          <w:rFonts w:ascii="仿宋_GB2312" w:eastAsia="仿宋_GB2312" w:hAnsi="Courier New"/>
          <w:sz w:val="28"/>
          <w:szCs w:val="28"/>
        </w:rPr>
      </w:pPr>
      <w:r w:rsidRPr="000F018E">
        <w:rPr>
          <w:rFonts w:ascii="仿宋_GB2312" w:eastAsia="仿宋_GB2312" w:hAnsi="Courier New" w:hint="eastAsia"/>
          <w:sz w:val="28"/>
          <w:szCs w:val="28"/>
        </w:rPr>
        <w:t xml:space="preserve">    </w:t>
      </w:r>
      <w:r w:rsidRPr="000F018E">
        <w:rPr>
          <w:rFonts w:ascii="仿宋_GB2312" w:eastAsia="仿宋_GB2312" w:hAnsi="Courier New" w:hint="eastAsia"/>
          <w:sz w:val="28"/>
          <w:szCs w:val="28"/>
          <w:u w:val="single"/>
        </w:rPr>
        <w:t xml:space="preserve">          </w:t>
      </w:r>
      <w:r w:rsidRPr="000F018E">
        <w:rPr>
          <w:rFonts w:ascii="仿宋_GB2312" w:eastAsia="仿宋_GB2312" w:hAnsi="Courier New" w:hint="eastAsia"/>
          <w:sz w:val="28"/>
          <w:szCs w:val="28"/>
        </w:rPr>
        <w:t>先生／女士，现任我单位</w:t>
      </w:r>
      <w:proofErr w:type="gramStart"/>
      <w:r w:rsidRPr="000F018E">
        <w:rPr>
          <w:rFonts w:ascii="仿宋_GB2312" w:eastAsia="仿宋_GB2312" w:hAnsi="Courier New" w:hint="eastAsia"/>
          <w:sz w:val="28"/>
          <w:szCs w:val="28"/>
          <w:u w:val="single"/>
        </w:rPr>
        <w:t xml:space="preserve">　　　　　　　</w:t>
      </w:r>
      <w:proofErr w:type="gramEnd"/>
      <w:r w:rsidRPr="000F018E">
        <w:rPr>
          <w:rFonts w:ascii="仿宋_GB2312" w:eastAsia="仿宋_GB2312" w:hAnsi="Courier New" w:hint="eastAsia"/>
          <w:sz w:val="28"/>
          <w:szCs w:val="28"/>
        </w:rPr>
        <w:t>职务，为本单位法定代表人，特此证明。</w:t>
      </w:r>
    </w:p>
    <w:p w:rsidR="00814664" w:rsidRPr="000F018E" w:rsidRDefault="00814664">
      <w:pPr>
        <w:snapToGrid w:val="0"/>
        <w:spacing w:line="300" w:lineRule="auto"/>
        <w:ind w:firstLineChars="200" w:firstLine="560"/>
        <w:contextualSpacing/>
        <w:rPr>
          <w:rFonts w:ascii="仿宋_GB2312" w:eastAsia="仿宋_GB2312" w:hAnsi="Courier New"/>
          <w:sz w:val="28"/>
          <w:szCs w:val="28"/>
          <w:u w:val="single"/>
        </w:rPr>
      </w:pPr>
      <w:r w:rsidRPr="000F018E">
        <w:rPr>
          <w:rFonts w:ascii="仿宋_GB2312" w:eastAsia="仿宋_GB2312" w:hAnsi="Courier New" w:hint="eastAsia"/>
          <w:sz w:val="28"/>
          <w:szCs w:val="28"/>
        </w:rPr>
        <w:t>身份证号码：</w:t>
      </w:r>
      <w:r w:rsidRPr="000F018E">
        <w:rPr>
          <w:rFonts w:ascii="仿宋_GB2312" w:eastAsia="仿宋_GB2312" w:hAnsi="Courier New" w:hint="eastAsia"/>
          <w:sz w:val="28"/>
          <w:szCs w:val="28"/>
          <w:u w:val="single"/>
        </w:rPr>
        <w:t xml:space="preserve">                                               </w:t>
      </w:r>
    </w:p>
    <w:p w:rsidR="00814664" w:rsidRPr="000F018E" w:rsidRDefault="00814664">
      <w:pPr>
        <w:snapToGrid w:val="0"/>
        <w:spacing w:line="300" w:lineRule="auto"/>
        <w:contextualSpacing/>
        <w:rPr>
          <w:rFonts w:ascii="仿宋_GB2312" w:eastAsia="仿宋_GB2312" w:hAnsi="宋体"/>
          <w:b/>
          <w:sz w:val="28"/>
          <w:szCs w:val="28"/>
        </w:rPr>
      </w:pPr>
      <w:r w:rsidRPr="000F018E">
        <w:rPr>
          <w:rFonts w:ascii="仿宋_GB2312" w:eastAsia="仿宋_GB2312" w:hAnsi="宋体" w:hint="eastAsia"/>
          <w:b/>
          <w:sz w:val="28"/>
          <w:szCs w:val="28"/>
        </w:rPr>
        <w:t>注：提供法定代表人的身份证复印件盖公章</w:t>
      </w:r>
    </w:p>
    <w:p w:rsidR="00814664" w:rsidRPr="000F018E" w:rsidRDefault="00814664">
      <w:pPr>
        <w:snapToGrid w:val="0"/>
        <w:spacing w:line="300" w:lineRule="auto"/>
        <w:ind w:firstLineChars="1850" w:firstLine="5180"/>
        <w:contextualSpacing/>
        <w:rPr>
          <w:rFonts w:ascii="仿宋_GB2312" w:eastAsia="仿宋_GB2312" w:hAnsi="宋体"/>
          <w:sz w:val="28"/>
          <w:szCs w:val="28"/>
        </w:rPr>
      </w:pPr>
    </w:p>
    <w:p w:rsidR="00814664" w:rsidRPr="000F018E" w:rsidRDefault="00BD5243">
      <w:pPr>
        <w:snapToGrid w:val="0"/>
        <w:spacing w:line="300" w:lineRule="auto"/>
        <w:ind w:firstLineChars="1850" w:firstLine="5180"/>
        <w:contextualSpacing/>
        <w:rPr>
          <w:rFonts w:ascii="仿宋_GB2312" w:eastAsia="仿宋_GB2312" w:hAnsi="宋体"/>
          <w:sz w:val="28"/>
          <w:szCs w:val="28"/>
        </w:rPr>
      </w:pPr>
      <w:r w:rsidRPr="000F018E">
        <w:rPr>
          <w:rFonts w:ascii="仿宋_GB2312" w:eastAsia="仿宋_GB2312" w:hAnsi="宋体" w:hint="eastAsia"/>
          <w:sz w:val="28"/>
          <w:szCs w:val="28"/>
        </w:rPr>
        <w:t>供应商</w:t>
      </w:r>
      <w:r w:rsidR="00814664" w:rsidRPr="000F018E">
        <w:rPr>
          <w:rFonts w:ascii="仿宋_GB2312" w:eastAsia="仿宋_GB2312" w:hAnsi="宋体" w:hint="eastAsia"/>
          <w:sz w:val="28"/>
          <w:szCs w:val="28"/>
        </w:rPr>
        <w:t>（盖章）</w:t>
      </w:r>
    </w:p>
    <w:p w:rsidR="00814664" w:rsidRPr="000F018E" w:rsidRDefault="00814664">
      <w:pPr>
        <w:snapToGrid w:val="0"/>
        <w:spacing w:line="300" w:lineRule="auto"/>
        <w:contextualSpacing/>
        <w:rPr>
          <w:rFonts w:ascii="仿宋_GB2312" w:eastAsia="仿宋_GB2312" w:hAnsi="宋体"/>
          <w:sz w:val="28"/>
          <w:szCs w:val="28"/>
        </w:rPr>
      </w:pPr>
    </w:p>
    <w:p w:rsidR="00814664" w:rsidRPr="000F018E" w:rsidRDefault="00814664">
      <w:pPr>
        <w:pStyle w:val="21"/>
        <w:snapToGrid w:val="0"/>
        <w:spacing w:line="300" w:lineRule="auto"/>
        <w:ind w:firstLineChars="1850" w:firstLine="5180"/>
        <w:contextualSpacing/>
        <w:rPr>
          <w:rFonts w:ascii="仿宋_GB2312" w:eastAsia="仿宋_GB2312"/>
          <w:bCs/>
          <w:sz w:val="28"/>
          <w:szCs w:val="28"/>
        </w:rPr>
      </w:pPr>
      <w:r w:rsidRPr="000F018E">
        <w:rPr>
          <w:rFonts w:ascii="仿宋_GB2312" w:eastAsia="仿宋_GB2312" w:hint="eastAsia"/>
          <w:bCs/>
          <w:sz w:val="28"/>
          <w:szCs w:val="28"/>
        </w:rPr>
        <w:t>年    月    日</w:t>
      </w:r>
    </w:p>
    <w:p w:rsidR="00814664" w:rsidRPr="000F018E" w:rsidRDefault="00814664">
      <w:pPr>
        <w:snapToGrid w:val="0"/>
        <w:spacing w:line="300" w:lineRule="auto"/>
        <w:ind w:firstLineChars="245" w:firstLine="517"/>
        <w:contextualSpacing/>
        <w:jc w:val="center"/>
        <w:rPr>
          <w:rFonts w:ascii="宋体" w:hAnsi="宋体"/>
          <w:b/>
          <w:bCs/>
          <w:szCs w:val="21"/>
        </w:rPr>
      </w:pPr>
    </w:p>
    <w:p w:rsidR="00814664" w:rsidRPr="000F018E" w:rsidRDefault="00814664">
      <w:pPr>
        <w:pStyle w:val="20"/>
        <w:snapToGrid w:val="0"/>
        <w:spacing w:line="300" w:lineRule="auto"/>
        <w:ind w:firstLineChars="0" w:firstLine="0"/>
        <w:contextualSpacing/>
        <w:jc w:val="center"/>
        <w:rPr>
          <w:sz w:val="28"/>
        </w:rPr>
      </w:pPr>
      <w:r w:rsidRPr="000F018E">
        <w:rPr>
          <w:sz w:val="28"/>
        </w:rPr>
        <w:br w:type="page"/>
      </w:r>
    </w:p>
    <w:p w:rsidR="00814664" w:rsidRPr="000F018E" w:rsidRDefault="00F07679">
      <w:pPr>
        <w:pStyle w:val="20"/>
        <w:snapToGrid w:val="0"/>
        <w:spacing w:line="300" w:lineRule="auto"/>
        <w:ind w:firstLineChars="0" w:firstLine="0"/>
        <w:contextualSpacing/>
        <w:jc w:val="center"/>
        <w:rPr>
          <w:rFonts w:ascii="宋体" w:eastAsia="宋体"/>
          <w:b/>
          <w:sz w:val="36"/>
          <w:szCs w:val="36"/>
        </w:rPr>
      </w:pPr>
      <w:r>
        <w:rPr>
          <w:rFonts w:ascii="宋体" w:eastAsia="宋体"/>
          <w:b/>
          <w:sz w:val="36"/>
          <w:szCs w:val="36"/>
        </w:rPr>
        <w:lastRenderedPageBreak/>
        <w:pict>
          <v:shape id="文本框 9" o:spid="_x0000_s1034" type="#_x0000_t202" style="position:absolute;left:0;text-align:left;margin-left:-14.25pt;margin-top:-22.7pt;width:67.75pt;height:37.5pt;z-index:251659264;mso-width-relative:margin;mso-height-relative:margin" stroked="f">
            <v:textbox>
              <w:txbxContent>
                <w:p w:rsidR="00472A82" w:rsidRDefault="00472A82">
                  <w:r>
                    <w:rPr>
                      <w:rFonts w:hint="eastAsia"/>
                      <w:lang w:val="zh-CN"/>
                    </w:rPr>
                    <w:t>附件</w:t>
                  </w:r>
                  <w:r>
                    <w:rPr>
                      <w:rFonts w:hint="eastAsia"/>
                      <w:lang w:val="zh-CN"/>
                    </w:rPr>
                    <w:t>3</w:t>
                  </w:r>
                </w:p>
              </w:txbxContent>
            </v:textbox>
          </v:shape>
        </w:pict>
      </w:r>
      <w:r w:rsidR="00814664" w:rsidRPr="000F018E">
        <w:rPr>
          <w:rFonts w:ascii="宋体" w:eastAsia="宋体" w:hint="eastAsia"/>
          <w:b/>
          <w:sz w:val="36"/>
          <w:szCs w:val="36"/>
        </w:rPr>
        <w:t>法定代表人授权委托书</w:t>
      </w:r>
    </w:p>
    <w:p w:rsidR="00814664" w:rsidRPr="000F018E" w:rsidRDefault="00814664">
      <w:pPr>
        <w:snapToGrid w:val="0"/>
        <w:spacing w:line="300" w:lineRule="auto"/>
        <w:ind w:firstLineChars="245" w:firstLine="517"/>
        <w:contextualSpacing/>
        <w:jc w:val="center"/>
        <w:rPr>
          <w:rFonts w:ascii="宋体" w:hAnsi="宋体"/>
          <w:b/>
          <w:bCs/>
          <w:szCs w:val="21"/>
        </w:rPr>
      </w:pPr>
    </w:p>
    <w:p w:rsidR="00814664" w:rsidRPr="000F018E" w:rsidRDefault="003149C9">
      <w:pPr>
        <w:snapToGrid w:val="0"/>
        <w:spacing w:line="300" w:lineRule="auto"/>
        <w:contextualSpacing/>
        <w:rPr>
          <w:rFonts w:ascii="仿宋_GB2312" w:eastAsia="仿宋_GB2312" w:hAnsi="宋体"/>
          <w:b/>
          <w:sz w:val="28"/>
          <w:szCs w:val="28"/>
        </w:rPr>
      </w:pPr>
      <w:r w:rsidRPr="000F018E">
        <w:rPr>
          <w:rFonts w:ascii="仿宋_GB2312" w:eastAsia="仿宋_GB2312" w:hAnsi="宋体" w:hint="eastAsia"/>
          <w:b/>
          <w:sz w:val="28"/>
          <w:szCs w:val="28"/>
        </w:rPr>
        <w:t>南通农副产品物流有限公司</w:t>
      </w:r>
      <w:r w:rsidR="00814664" w:rsidRPr="000F018E">
        <w:rPr>
          <w:rFonts w:ascii="仿宋_GB2312" w:eastAsia="仿宋_GB2312" w:hAnsi="宋体" w:hint="eastAsia"/>
          <w:b/>
          <w:sz w:val="28"/>
          <w:szCs w:val="28"/>
        </w:rPr>
        <w:t>：</w:t>
      </w:r>
    </w:p>
    <w:p w:rsidR="00814664" w:rsidRPr="000F018E" w:rsidRDefault="00814664">
      <w:pPr>
        <w:pStyle w:val="ac"/>
        <w:snapToGrid w:val="0"/>
        <w:spacing w:line="300" w:lineRule="auto"/>
        <w:ind w:firstLine="420"/>
        <w:contextualSpacing/>
        <w:rPr>
          <w:rFonts w:ascii="仿宋_GB2312" w:eastAsia="仿宋_GB2312"/>
          <w:sz w:val="28"/>
          <w:szCs w:val="28"/>
        </w:rPr>
      </w:pPr>
      <w:r w:rsidRPr="000F018E">
        <w:rPr>
          <w:rFonts w:ascii="仿宋_GB2312" w:eastAsia="仿宋_GB2312" w:hint="eastAsia"/>
          <w:sz w:val="28"/>
          <w:szCs w:val="28"/>
        </w:rPr>
        <w:t xml:space="preserve"> 本授权委托书声明：</w:t>
      </w:r>
      <w:proofErr w:type="gramStart"/>
      <w:r w:rsidRPr="000F018E">
        <w:rPr>
          <w:rFonts w:ascii="仿宋_GB2312" w:eastAsia="仿宋_GB2312" w:hint="eastAsia"/>
          <w:sz w:val="28"/>
          <w:szCs w:val="28"/>
        </w:rPr>
        <w:t>我</w:t>
      </w:r>
      <w:r w:rsidRPr="000F018E">
        <w:rPr>
          <w:rFonts w:ascii="仿宋_GB2312" w:eastAsia="仿宋_GB2312" w:hint="eastAsia"/>
          <w:sz w:val="28"/>
          <w:szCs w:val="28"/>
          <w:u w:val="single"/>
        </w:rPr>
        <w:t xml:space="preserve">　　</w:t>
      </w:r>
      <w:proofErr w:type="gramEnd"/>
      <w:r w:rsidRPr="000F018E">
        <w:rPr>
          <w:rFonts w:ascii="仿宋_GB2312" w:eastAsia="仿宋_GB2312" w:hint="eastAsia"/>
          <w:sz w:val="28"/>
          <w:szCs w:val="28"/>
          <w:u w:val="single"/>
        </w:rPr>
        <w:t xml:space="preserve">   　</w:t>
      </w:r>
      <w:r w:rsidRPr="000F018E">
        <w:rPr>
          <w:rFonts w:ascii="仿宋_GB2312" w:eastAsia="仿宋_GB2312" w:hint="eastAsia"/>
          <w:sz w:val="28"/>
          <w:szCs w:val="28"/>
        </w:rPr>
        <w:t>（姓名）</w:t>
      </w:r>
      <w:proofErr w:type="gramStart"/>
      <w:r w:rsidRPr="000F018E">
        <w:rPr>
          <w:rFonts w:ascii="仿宋_GB2312" w:eastAsia="仿宋_GB2312" w:hint="eastAsia"/>
          <w:sz w:val="28"/>
          <w:szCs w:val="28"/>
        </w:rPr>
        <w:t>系</w:t>
      </w:r>
      <w:r w:rsidRPr="000F018E">
        <w:rPr>
          <w:rFonts w:ascii="仿宋_GB2312" w:eastAsia="仿宋_GB2312" w:hint="eastAsia"/>
          <w:sz w:val="28"/>
          <w:szCs w:val="28"/>
          <w:u w:val="single"/>
        </w:rPr>
        <w:t xml:space="preserve">　　</w:t>
      </w:r>
      <w:proofErr w:type="gramEnd"/>
      <w:r w:rsidRPr="000F018E">
        <w:rPr>
          <w:rFonts w:ascii="仿宋_GB2312" w:eastAsia="仿宋_GB2312" w:hint="eastAsia"/>
          <w:sz w:val="28"/>
          <w:szCs w:val="28"/>
          <w:u w:val="single"/>
        </w:rPr>
        <w:t xml:space="preserve">  　</w:t>
      </w:r>
      <w:r w:rsidRPr="000F018E">
        <w:rPr>
          <w:rFonts w:ascii="仿宋_GB2312" w:eastAsia="仿宋_GB2312" w:hint="eastAsia"/>
          <w:sz w:val="28"/>
          <w:szCs w:val="28"/>
        </w:rPr>
        <w:t>（</w:t>
      </w:r>
      <w:r w:rsidR="00BD5243" w:rsidRPr="000F018E">
        <w:rPr>
          <w:rFonts w:ascii="仿宋_GB2312" w:eastAsia="仿宋_GB2312" w:hint="eastAsia"/>
          <w:sz w:val="28"/>
          <w:szCs w:val="28"/>
        </w:rPr>
        <w:t>供应商</w:t>
      </w:r>
      <w:r w:rsidRPr="000F018E">
        <w:rPr>
          <w:rFonts w:ascii="仿宋_GB2312" w:eastAsia="仿宋_GB2312" w:hint="eastAsia"/>
          <w:sz w:val="28"/>
          <w:szCs w:val="28"/>
        </w:rPr>
        <w:t>名称）的法定代表人，现授权委托</w:t>
      </w:r>
      <w:r w:rsidRPr="000F018E">
        <w:rPr>
          <w:rFonts w:ascii="仿宋_GB2312" w:eastAsia="仿宋_GB2312" w:hint="eastAsia"/>
          <w:sz w:val="28"/>
          <w:szCs w:val="28"/>
          <w:u w:val="single"/>
        </w:rPr>
        <w:t xml:space="preserve">　　   （</w:t>
      </w:r>
      <w:r w:rsidRPr="000F018E">
        <w:rPr>
          <w:rFonts w:ascii="仿宋_GB2312" w:eastAsia="仿宋_GB2312" w:hint="eastAsia"/>
          <w:sz w:val="28"/>
          <w:szCs w:val="28"/>
        </w:rPr>
        <w:t>姓名）为我公司代理人，以本公司的名义参加本项目的</w:t>
      </w:r>
      <w:r w:rsidR="00154637" w:rsidRPr="000F018E">
        <w:rPr>
          <w:rFonts w:ascii="仿宋_GB2312" w:eastAsia="仿宋_GB2312" w:hint="eastAsia"/>
          <w:sz w:val="28"/>
          <w:szCs w:val="28"/>
        </w:rPr>
        <w:t>磋商</w:t>
      </w:r>
      <w:r w:rsidRPr="000F018E">
        <w:rPr>
          <w:rFonts w:ascii="仿宋_GB2312" w:eastAsia="仿宋_GB2312" w:hint="eastAsia"/>
          <w:sz w:val="28"/>
          <w:szCs w:val="28"/>
        </w:rPr>
        <w:t>活动。代理人在开标、评标、合同</w:t>
      </w:r>
      <w:r w:rsidR="00C7693A" w:rsidRPr="000F018E">
        <w:rPr>
          <w:rFonts w:ascii="仿宋_GB2312" w:eastAsia="仿宋_GB2312" w:hint="eastAsia"/>
          <w:sz w:val="28"/>
          <w:szCs w:val="28"/>
        </w:rPr>
        <w:t>磋商</w:t>
      </w:r>
      <w:r w:rsidRPr="000F018E">
        <w:rPr>
          <w:rFonts w:ascii="仿宋_GB2312" w:eastAsia="仿宋_GB2312" w:hint="eastAsia"/>
          <w:sz w:val="28"/>
          <w:szCs w:val="28"/>
        </w:rPr>
        <w:t>过程中所签署的一切文件和处理与之有关的一切事务，我均予以承认。</w:t>
      </w:r>
    </w:p>
    <w:p w:rsidR="00814664" w:rsidRPr="000F018E" w:rsidRDefault="00814664">
      <w:pPr>
        <w:pStyle w:val="ac"/>
        <w:snapToGrid w:val="0"/>
        <w:spacing w:line="300" w:lineRule="auto"/>
        <w:ind w:firstLine="420"/>
        <w:contextualSpacing/>
        <w:rPr>
          <w:rFonts w:ascii="仿宋_GB2312" w:eastAsia="仿宋_GB2312"/>
          <w:sz w:val="28"/>
          <w:szCs w:val="28"/>
        </w:rPr>
      </w:pPr>
      <w:r w:rsidRPr="000F018E">
        <w:rPr>
          <w:rFonts w:ascii="仿宋_GB2312" w:eastAsia="仿宋_GB2312" w:hint="eastAsia"/>
          <w:sz w:val="28"/>
          <w:szCs w:val="28"/>
        </w:rPr>
        <w:t>被委托授权人无转委权。特此委托。</w:t>
      </w:r>
    </w:p>
    <w:p w:rsidR="00814664" w:rsidRPr="000F018E" w:rsidRDefault="00814664">
      <w:pPr>
        <w:pStyle w:val="ac"/>
        <w:snapToGrid w:val="0"/>
        <w:spacing w:line="300" w:lineRule="auto"/>
        <w:ind w:firstLine="420"/>
        <w:contextualSpacing/>
        <w:rPr>
          <w:rFonts w:ascii="仿宋_GB2312" w:eastAsia="仿宋_GB2312"/>
          <w:sz w:val="28"/>
          <w:szCs w:val="28"/>
        </w:rPr>
      </w:pPr>
    </w:p>
    <w:p w:rsidR="00814664" w:rsidRPr="000F018E" w:rsidRDefault="00814664">
      <w:pPr>
        <w:pStyle w:val="ac"/>
        <w:snapToGrid w:val="0"/>
        <w:spacing w:line="300" w:lineRule="auto"/>
        <w:ind w:firstLine="420"/>
        <w:contextualSpacing/>
        <w:rPr>
          <w:rFonts w:ascii="仿宋_GB2312" w:eastAsia="仿宋_GB2312"/>
          <w:sz w:val="28"/>
          <w:szCs w:val="28"/>
        </w:rPr>
      </w:pPr>
      <w:r w:rsidRPr="000F018E">
        <w:rPr>
          <w:rFonts w:ascii="仿宋_GB2312" w:eastAsia="仿宋_GB2312" w:hint="eastAsia"/>
          <w:sz w:val="28"/>
          <w:szCs w:val="28"/>
        </w:rPr>
        <w:t>被委托授权人身份证号：</w:t>
      </w:r>
    </w:p>
    <w:p w:rsidR="00814664" w:rsidRPr="000F018E" w:rsidRDefault="00814664">
      <w:pPr>
        <w:snapToGrid w:val="0"/>
        <w:spacing w:line="300" w:lineRule="auto"/>
        <w:ind w:firstLineChars="150" w:firstLine="420"/>
        <w:contextualSpacing/>
        <w:rPr>
          <w:rFonts w:ascii="仿宋_GB2312" w:eastAsia="仿宋_GB2312" w:hAnsi="宋体"/>
          <w:sz w:val="28"/>
          <w:szCs w:val="28"/>
        </w:rPr>
      </w:pPr>
    </w:p>
    <w:p w:rsidR="00814664" w:rsidRPr="000F018E" w:rsidRDefault="00814664">
      <w:pPr>
        <w:snapToGrid w:val="0"/>
        <w:spacing w:line="300" w:lineRule="auto"/>
        <w:ind w:firstLineChars="150" w:firstLine="420"/>
        <w:contextualSpacing/>
        <w:rPr>
          <w:rFonts w:ascii="仿宋_GB2312" w:eastAsia="仿宋_GB2312" w:hAnsi="宋体"/>
          <w:sz w:val="28"/>
          <w:szCs w:val="28"/>
        </w:rPr>
      </w:pPr>
      <w:r w:rsidRPr="000F018E">
        <w:rPr>
          <w:rFonts w:ascii="仿宋_GB2312" w:eastAsia="仿宋_GB2312" w:hAnsi="宋体" w:hint="eastAsia"/>
          <w:sz w:val="28"/>
          <w:szCs w:val="28"/>
        </w:rPr>
        <w:t>法定代表人签字：</w:t>
      </w:r>
    </w:p>
    <w:p w:rsidR="00814664" w:rsidRPr="000F018E" w:rsidRDefault="00814664">
      <w:pPr>
        <w:snapToGrid w:val="0"/>
        <w:spacing w:line="300" w:lineRule="auto"/>
        <w:ind w:firstLineChars="150" w:firstLine="420"/>
        <w:contextualSpacing/>
        <w:rPr>
          <w:rFonts w:ascii="仿宋_GB2312" w:eastAsia="仿宋_GB2312" w:hAnsi="宋体"/>
          <w:sz w:val="28"/>
          <w:szCs w:val="28"/>
        </w:rPr>
      </w:pPr>
    </w:p>
    <w:p w:rsidR="00814664" w:rsidRPr="000F018E" w:rsidRDefault="00814664">
      <w:pPr>
        <w:snapToGrid w:val="0"/>
        <w:spacing w:line="300" w:lineRule="auto"/>
        <w:ind w:firstLineChars="150" w:firstLine="420"/>
        <w:contextualSpacing/>
        <w:rPr>
          <w:rFonts w:ascii="仿宋_GB2312" w:eastAsia="仿宋_GB2312" w:hAnsi="宋体"/>
          <w:sz w:val="28"/>
          <w:szCs w:val="28"/>
        </w:rPr>
      </w:pPr>
      <w:r w:rsidRPr="000F018E">
        <w:rPr>
          <w:rFonts w:ascii="仿宋_GB2312" w:eastAsia="仿宋_GB2312" w:hAnsi="宋体" w:hint="eastAsia"/>
          <w:sz w:val="28"/>
          <w:szCs w:val="28"/>
        </w:rPr>
        <w:t>被委托授权人签字：</w:t>
      </w:r>
    </w:p>
    <w:p w:rsidR="00814664" w:rsidRPr="000F018E" w:rsidRDefault="00814664">
      <w:pPr>
        <w:snapToGrid w:val="0"/>
        <w:spacing w:line="300" w:lineRule="auto"/>
        <w:ind w:firstLineChars="1850" w:firstLine="5180"/>
        <w:contextualSpacing/>
        <w:rPr>
          <w:rFonts w:ascii="仿宋_GB2312" w:eastAsia="仿宋_GB2312" w:hAnsi="宋体"/>
          <w:sz w:val="28"/>
          <w:szCs w:val="28"/>
        </w:rPr>
      </w:pPr>
    </w:p>
    <w:p w:rsidR="00814664" w:rsidRPr="000F018E" w:rsidRDefault="00BD5243">
      <w:pPr>
        <w:snapToGrid w:val="0"/>
        <w:spacing w:line="300" w:lineRule="auto"/>
        <w:ind w:firstLineChars="1850" w:firstLine="5180"/>
        <w:contextualSpacing/>
        <w:rPr>
          <w:rFonts w:ascii="仿宋_GB2312" w:eastAsia="仿宋_GB2312" w:hAnsi="宋体"/>
          <w:sz w:val="28"/>
          <w:szCs w:val="28"/>
        </w:rPr>
      </w:pPr>
      <w:r w:rsidRPr="000F018E">
        <w:rPr>
          <w:rFonts w:ascii="仿宋_GB2312" w:eastAsia="仿宋_GB2312" w:hAnsi="宋体" w:hint="eastAsia"/>
          <w:sz w:val="28"/>
          <w:szCs w:val="28"/>
        </w:rPr>
        <w:t>供应商</w:t>
      </w:r>
      <w:r w:rsidR="00814664" w:rsidRPr="000F018E">
        <w:rPr>
          <w:rFonts w:ascii="仿宋_GB2312" w:eastAsia="仿宋_GB2312" w:hAnsi="宋体" w:hint="eastAsia"/>
          <w:sz w:val="28"/>
          <w:szCs w:val="28"/>
        </w:rPr>
        <w:t>（盖章）</w:t>
      </w:r>
    </w:p>
    <w:p w:rsidR="00814664" w:rsidRPr="000F018E" w:rsidRDefault="00814664">
      <w:pPr>
        <w:snapToGrid w:val="0"/>
        <w:spacing w:line="300" w:lineRule="auto"/>
        <w:contextualSpacing/>
        <w:rPr>
          <w:rFonts w:ascii="仿宋_GB2312" w:eastAsia="仿宋_GB2312" w:hAnsi="宋体"/>
          <w:sz w:val="28"/>
          <w:szCs w:val="28"/>
        </w:rPr>
      </w:pPr>
    </w:p>
    <w:p w:rsidR="00814664" w:rsidRPr="000F018E" w:rsidRDefault="00814664">
      <w:pPr>
        <w:pStyle w:val="21"/>
        <w:snapToGrid w:val="0"/>
        <w:spacing w:line="300" w:lineRule="auto"/>
        <w:ind w:firstLineChars="1850" w:firstLine="5180"/>
        <w:contextualSpacing/>
        <w:rPr>
          <w:rFonts w:ascii="仿宋_GB2312" w:eastAsia="仿宋_GB2312"/>
          <w:bCs/>
          <w:sz w:val="28"/>
          <w:szCs w:val="28"/>
        </w:rPr>
      </w:pPr>
      <w:r w:rsidRPr="000F018E">
        <w:rPr>
          <w:rFonts w:ascii="仿宋_GB2312" w:eastAsia="仿宋_GB2312" w:hint="eastAsia"/>
          <w:bCs/>
          <w:sz w:val="28"/>
          <w:szCs w:val="28"/>
        </w:rPr>
        <w:t>年    月    日</w:t>
      </w:r>
    </w:p>
    <w:p w:rsidR="00814664" w:rsidRPr="000F018E" w:rsidRDefault="00814664">
      <w:pPr>
        <w:pStyle w:val="ac"/>
        <w:snapToGrid w:val="0"/>
        <w:spacing w:line="300" w:lineRule="auto"/>
        <w:ind w:firstLine="579"/>
        <w:contextualSpacing/>
        <w:rPr>
          <w:rFonts w:ascii="仿宋_GB2312" w:eastAsia="仿宋_GB2312" w:hAnsi="宋体"/>
          <w:b/>
          <w:sz w:val="28"/>
          <w:szCs w:val="28"/>
        </w:rPr>
      </w:pPr>
      <w:r w:rsidRPr="000F018E">
        <w:rPr>
          <w:rFonts w:ascii="仿宋_GB2312" w:eastAsia="仿宋_GB2312" w:hAnsi="宋体" w:hint="eastAsia"/>
          <w:b/>
          <w:sz w:val="28"/>
          <w:szCs w:val="28"/>
        </w:rPr>
        <w:t>注：提供被委托授权人的身份证复印件盖公章</w:t>
      </w:r>
    </w:p>
    <w:p w:rsidR="00814664" w:rsidRPr="000F018E" w:rsidRDefault="00814664">
      <w:pPr>
        <w:tabs>
          <w:tab w:val="left" w:pos="1260"/>
        </w:tabs>
        <w:snapToGrid w:val="0"/>
        <w:spacing w:line="300" w:lineRule="auto"/>
        <w:contextualSpacing/>
        <w:jc w:val="center"/>
        <w:rPr>
          <w:rFonts w:ascii="宋体" w:hAnsi="宋体"/>
          <w:b/>
          <w:sz w:val="36"/>
          <w:szCs w:val="36"/>
        </w:rPr>
      </w:pPr>
      <w:r w:rsidRPr="000F018E">
        <w:rPr>
          <w:rFonts w:ascii="宋体" w:hAnsi="宋体"/>
          <w:b/>
          <w:sz w:val="36"/>
          <w:szCs w:val="36"/>
        </w:rPr>
        <w:br w:type="page"/>
      </w:r>
      <w:r w:rsidR="00BD5243" w:rsidRPr="000F018E">
        <w:rPr>
          <w:rFonts w:ascii="宋体" w:hAnsi="宋体" w:hint="eastAsia"/>
          <w:b/>
          <w:sz w:val="36"/>
          <w:szCs w:val="36"/>
        </w:rPr>
        <w:lastRenderedPageBreak/>
        <w:t>供应</w:t>
      </w:r>
      <w:proofErr w:type="gramStart"/>
      <w:r w:rsidR="00BD5243" w:rsidRPr="000F018E">
        <w:rPr>
          <w:rFonts w:ascii="宋体" w:hAnsi="宋体" w:hint="eastAsia"/>
          <w:b/>
          <w:sz w:val="36"/>
          <w:szCs w:val="36"/>
        </w:rPr>
        <w:t>商</w:t>
      </w:r>
      <w:r w:rsidRPr="000F018E">
        <w:rPr>
          <w:rFonts w:ascii="宋体" w:hAnsi="宋体" w:hint="eastAsia"/>
          <w:b/>
          <w:sz w:val="36"/>
          <w:szCs w:val="36"/>
        </w:rPr>
        <w:t>情况</w:t>
      </w:r>
      <w:proofErr w:type="gramEnd"/>
      <w:r w:rsidRPr="000F018E">
        <w:rPr>
          <w:rFonts w:ascii="宋体" w:hAnsi="宋体" w:hint="eastAsia"/>
          <w:b/>
          <w:sz w:val="36"/>
          <w:szCs w:val="36"/>
        </w:rPr>
        <w:t>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25"/>
        <w:gridCol w:w="851"/>
        <w:gridCol w:w="367"/>
        <w:gridCol w:w="1050"/>
        <w:gridCol w:w="567"/>
        <w:gridCol w:w="946"/>
        <w:gridCol w:w="1263"/>
        <w:gridCol w:w="151"/>
        <w:gridCol w:w="1122"/>
        <w:gridCol w:w="62"/>
        <w:gridCol w:w="1544"/>
      </w:tblGrid>
      <w:tr w:rsidR="00814664" w:rsidRPr="000F018E">
        <w:trPr>
          <w:trHeight w:val="397"/>
        </w:trPr>
        <w:tc>
          <w:tcPr>
            <w:tcW w:w="1242" w:type="dxa"/>
            <w:gridSpan w:val="2"/>
            <w:tcBorders>
              <w:top w:val="double" w:sz="4" w:space="0" w:color="auto"/>
              <w:left w:val="double" w:sz="4" w:space="0" w:color="auto"/>
            </w:tcBorders>
            <w:vAlign w:val="center"/>
          </w:tcPr>
          <w:p w:rsidR="00814664" w:rsidRPr="000F018E" w:rsidRDefault="00F07679">
            <w:pPr>
              <w:tabs>
                <w:tab w:val="left" w:pos="4320"/>
              </w:tabs>
              <w:jc w:val="center"/>
              <w:rPr>
                <w:rFonts w:ascii="宋体" w:hAnsi="宋体"/>
                <w:sz w:val="24"/>
              </w:rPr>
            </w:pPr>
            <w:r w:rsidRPr="00F07679">
              <w:rPr>
                <w:sz w:val="28"/>
              </w:rPr>
              <w:pict>
                <v:shape id="文本框 8" o:spid="_x0000_s1033" type="#_x0000_t202" style="position:absolute;left:0;text-align:left;margin-left:-25.15pt;margin-top:-41.25pt;width:67.75pt;height:37.5pt;z-index:251658240;mso-width-relative:margin;mso-height-relative:margin" stroked="f">
                  <v:textbox>
                    <w:txbxContent>
                      <w:p w:rsidR="00472A82" w:rsidRDefault="00472A82">
                        <w:r>
                          <w:rPr>
                            <w:rFonts w:hint="eastAsia"/>
                            <w:lang w:val="zh-CN"/>
                          </w:rPr>
                          <w:t>附件</w:t>
                        </w:r>
                        <w:r>
                          <w:rPr>
                            <w:rFonts w:hint="eastAsia"/>
                            <w:lang w:val="zh-CN"/>
                          </w:rPr>
                          <w:t>4</w:t>
                        </w:r>
                      </w:p>
                    </w:txbxContent>
                  </v:textbox>
                </v:shape>
              </w:pict>
            </w:r>
            <w:r w:rsidR="00814664" w:rsidRPr="000F018E">
              <w:rPr>
                <w:rFonts w:ascii="宋体" w:hAnsi="宋体" w:hint="eastAsia"/>
                <w:sz w:val="24"/>
              </w:rPr>
              <w:t>单位名称</w:t>
            </w:r>
          </w:p>
        </w:tc>
        <w:tc>
          <w:tcPr>
            <w:tcW w:w="7923" w:type="dxa"/>
            <w:gridSpan w:val="10"/>
            <w:tcBorders>
              <w:top w:val="double" w:sz="4" w:space="0" w:color="auto"/>
              <w:right w:val="double" w:sz="4" w:space="0" w:color="auto"/>
            </w:tcBorders>
            <w:vAlign w:val="center"/>
          </w:tcPr>
          <w:p w:rsidR="00814664" w:rsidRPr="000F018E" w:rsidRDefault="00814664">
            <w:pPr>
              <w:tabs>
                <w:tab w:val="left" w:pos="4320"/>
              </w:tabs>
              <w:rPr>
                <w:rFonts w:ascii="宋体" w:hAnsi="宋体"/>
                <w:sz w:val="24"/>
              </w:rPr>
            </w:pPr>
          </w:p>
        </w:tc>
      </w:tr>
      <w:tr w:rsidR="00814664" w:rsidRPr="000F018E">
        <w:trPr>
          <w:trHeight w:val="397"/>
        </w:trPr>
        <w:tc>
          <w:tcPr>
            <w:tcW w:w="2093" w:type="dxa"/>
            <w:gridSpan w:val="3"/>
            <w:tcBorders>
              <w:left w:val="double" w:sz="4" w:space="0" w:color="auto"/>
              <w:right w:val="single" w:sz="4" w:space="0" w:color="auto"/>
            </w:tcBorders>
            <w:vAlign w:val="center"/>
          </w:tcPr>
          <w:p w:rsidR="00814664" w:rsidRPr="000F018E" w:rsidRDefault="00814664">
            <w:pPr>
              <w:tabs>
                <w:tab w:val="left" w:pos="4320"/>
              </w:tabs>
              <w:rPr>
                <w:rFonts w:ascii="宋体" w:hAnsi="宋体"/>
                <w:sz w:val="24"/>
              </w:rPr>
            </w:pPr>
            <w:r w:rsidRPr="000F018E">
              <w:rPr>
                <w:rFonts w:ascii="宋体" w:hAnsi="宋体" w:hint="eastAsia"/>
                <w:sz w:val="24"/>
              </w:rPr>
              <w:t>单位优势及特长</w:t>
            </w:r>
          </w:p>
        </w:tc>
        <w:tc>
          <w:tcPr>
            <w:tcW w:w="7072" w:type="dxa"/>
            <w:gridSpan w:val="9"/>
            <w:tcBorders>
              <w:left w:val="single" w:sz="4" w:space="0" w:color="auto"/>
              <w:right w:val="double" w:sz="4" w:space="0" w:color="auto"/>
            </w:tcBorders>
            <w:vAlign w:val="center"/>
          </w:tcPr>
          <w:p w:rsidR="00814664" w:rsidRPr="000F018E" w:rsidRDefault="00814664">
            <w:pPr>
              <w:tabs>
                <w:tab w:val="left" w:pos="4320"/>
              </w:tabs>
              <w:rPr>
                <w:rFonts w:ascii="宋体" w:hAnsi="宋体"/>
                <w:sz w:val="24"/>
              </w:rPr>
            </w:pPr>
          </w:p>
        </w:tc>
      </w:tr>
      <w:tr w:rsidR="00814664" w:rsidRPr="000F018E">
        <w:trPr>
          <w:cantSplit/>
          <w:trHeight w:val="397"/>
        </w:trPr>
        <w:tc>
          <w:tcPr>
            <w:tcW w:w="817" w:type="dxa"/>
            <w:vMerge w:val="restart"/>
            <w:tcBorders>
              <w:left w:val="double" w:sz="4" w:space="0" w:color="auto"/>
            </w:tcBorders>
            <w:vAlign w:val="center"/>
          </w:tcPr>
          <w:p w:rsidR="00814664" w:rsidRPr="000F018E" w:rsidRDefault="00814664">
            <w:pPr>
              <w:tabs>
                <w:tab w:val="left" w:pos="4320"/>
              </w:tabs>
              <w:ind w:left="266" w:hangingChars="111" w:hanging="266"/>
              <w:rPr>
                <w:rFonts w:ascii="宋体" w:hAnsi="宋体"/>
                <w:sz w:val="24"/>
              </w:rPr>
            </w:pPr>
            <w:r w:rsidRPr="000F018E">
              <w:rPr>
                <w:rFonts w:ascii="宋体" w:hAnsi="宋体" w:hint="eastAsia"/>
                <w:sz w:val="24"/>
              </w:rPr>
              <w:t>单位</w:t>
            </w:r>
          </w:p>
          <w:p w:rsidR="00814664" w:rsidRPr="000F018E" w:rsidRDefault="00814664">
            <w:pPr>
              <w:tabs>
                <w:tab w:val="left" w:pos="4320"/>
              </w:tabs>
              <w:ind w:left="266" w:hangingChars="111" w:hanging="266"/>
              <w:rPr>
                <w:rFonts w:ascii="宋体" w:hAnsi="宋体"/>
                <w:sz w:val="24"/>
              </w:rPr>
            </w:pPr>
            <w:r w:rsidRPr="000F018E">
              <w:rPr>
                <w:rFonts w:ascii="宋体" w:hAnsi="宋体" w:hint="eastAsia"/>
                <w:sz w:val="24"/>
              </w:rPr>
              <w:t>概况</w:t>
            </w:r>
          </w:p>
        </w:tc>
        <w:tc>
          <w:tcPr>
            <w:tcW w:w="1276" w:type="dxa"/>
            <w:gridSpan w:val="2"/>
            <w:vAlign w:val="center"/>
          </w:tcPr>
          <w:p w:rsidR="00814664" w:rsidRPr="000F018E" w:rsidRDefault="00814664">
            <w:pPr>
              <w:tabs>
                <w:tab w:val="left" w:pos="4320"/>
              </w:tabs>
              <w:jc w:val="center"/>
              <w:rPr>
                <w:rFonts w:ascii="宋体" w:hAnsi="宋体"/>
                <w:sz w:val="24"/>
              </w:rPr>
            </w:pPr>
            <w:r w:rsidRPr="000F018E">
              <w:rPr>
                <w:rFonts w:ascii="宋体" w:hAnsi="宋体" w:hint="eastAsia"/>
                <w:sz w:val="24"/>
              </w:rPr>
              <w:t>职工总数</w:t>
            </w:r>
          </w:p>
        </w:tc>
        <w:tc>
          <w:tcPr>
            <w:tcW w:w="1417" w:type="dxa"/>
            <w:gridSpan w:val="2"/>
            <w:vAlign w:val="center"/>
          </w:tcPr>
          <w:p w:rsidR="00814664" w:rsidRPr="000F018E" w:rsidRDefault="00814664">
            <w:pPr>
              <w:tabs>
                <w:tab w:val="left" w:pos="4320"/>
              </w:tabs>
              <w:jc w:val="right"/>
              <w:rPr>
                <w:rFonts w:ascii="宋体" w:hAnsi="宋体"/>
                <w:sz w:val="24"/>
              </w:rPr>
            </w:pPr>
            <w:r w:rsidRPr="000F018E">
              <w:rPr>
                <w:rFonts w:ascii="宋体" w:hAnsi="宋体" w:hint="eastAsia"/>
                <w:sz w:val="24"/>
              </w:rPr>
              <w:t>人</w:t>
            </w:r>
          </w:p>
        </w:tc>
        <w:tc>
          <w:tcPr>
            <w:tcW w:w="567" w:type="dxa"/>
            <w:vMerge w:val="restart"/>
            <w:vAlign w:val="center"/>
          </w:tcPr>
          <w:p w:rsidR="00814664" w:rsidRPr="000F018E" w:rsidRDefault="00814664">
            <w:pPr>
              <w:tabs>
                <w:tab w:val="left" w:pos="4320"/>
              </w:tabs>
              <w:rPr>
                <w:rFonts w:ascii="宋体" w:hAnsi="宋体"/>
                <w:sz w:val="24"/>
              </w:rPr>
            </w:pPr>
            <w:r w:rsidRPr="000F018E">
              <w:rPr>
                <w:rFonts w:ascii="宋体" w:hAnsi="宋体" w:hint="eastAsia"/>
                <w:sz w:val="24"/>
              </w:rPr>
              <w:t>上一年主要经济指标</w:t>
            </w:r>
          </w:p>
        </w:tc>
        <w:tc>
          <w:tcPr>
            <w:tcW w:w="946" w:type="dxa"/>
            <w:vAlign w:val="center"/>
          </w:tcPr>
          <w:p w:rsidR="00814664" w:rsidRPr="000F018E" w:rsidRDefault="00814664">
            <w:pPr>
              <w:tabs>
                <w:tab w:val="left" w:pos="4320"/>
              </w:tabs>
              <w:jc w:val="center"/>
              <w:rPr>
                <w:rFonts w:ascii="宋体" w:hAnsi="宋体"/>
                <w:sz w:val="24"/>
              </w:rPr>
            </w:pPr>
            <w:r w:rsidRPr="000F018E">
              <w:rPr>
                <w:rFonts w:ascii="宋体" w:hAnsi="宋体" w:hint="eastAsia"/>
                <w:sz w:val="24"/>
              </w:rPr>
              <w:t>营业额</w:t>
            </w:r>
          </w:p>
        </w:tc>
        <w:tc>
          <w:tcPr>
            <w:tcW w:w="1414" w:type="dxa"/>
            <w:gridSpan w:val="2"/>
            <w:vAlign w:val="center"/>
          </w:tcPr>
          <w:p w:rsidR="00814664" w:rsidRPr="000F018E" w:rsidRDefault="00814664">
            <w:pPr>
              <w:tabs>
                <w:tab w:val="left" w:pos="4320"/>
              </w:tabs>
              <w:rPr>
                <w:rFonts w:ascii="宋体" w:hAnsi="宋体"/>
                <w:sz w:val="24"/>
              </w:rPr>
            </w:pPr>
          </w:p>
        </w:tc>
        <w:tc>
          <w:tcPr>
            <w:tcW w:w="1184" w:type="dxa"/>
            <w:gridSpan w:val="2"/>
            <w:vAlign w:val="center"/>
          </w:tcPr>
          <w:p w:rsidR="00814664" w:rsidRPr="000F018E" w:rsidRDefault="00814664">
            <w:pPr>
              <w:tabs>
                <w:tab w:val="left" w:pos="4320"/>
              </w:tabs>
              <w:jc w:val="center"/>
              <w:rPr>
                <w:rFonts w:ascii="宋体" w:hAnsi="宋体"/>
                <w:sz w:val="24"/>
              </w:rPr>
            </w:pPr>
            <w:r w:rsidRPr="000F018E">
              <w:rPr>
                <w:rFonts w:ascii="宋体" w:hAnsi="宋体" w:hint="eastAsia"/>
                <w:sz w:val="24"/>
              </w:rPr>
              <w:t>实现利润</w:t>
            </w:r>
          </w:p>
        </w:tc>
        <w:tc>
          <w:tcPr>
            <w:tcW w:w="1544" w:type="dxa"/>
            <w:tcBorders>
              <w:right w:val="double" w:sz="4" w:space="0" w:color="auto"/>
            </w:tcBorders>
            <w:vAlign w:val="center"/>
          </w:tcPr>
          <w:p w:rsidR="00814664" w:rsidRPr="000F018E" w:rsidRDefault="00814664">
            <w:pPr>
              <w:tabs>
                <w:tab w:val="left" w:pos="4320"/>
              </w:tabs>
              <w:rPr>
                <w:rFonts w:ascii="宋体" w:hAnsi="宋体"/>
                <w:sz w:val="24"/>
              </w:rPr>
            </w:pPr>
          </w:p>
        </w:tc>
      </w:tr>
      <w:tr w:rsidR="00814664" w:rsidRPr="000F018E">
        <w:trPr>
          <w:cantSplit/>
          <w:trHeight w:val="397"/>
        </w:trPr>
        <w:tc>
          <w:tcPr>
            <w:tcW w:w="817" w:type="dxa"/>
            <w:vMerge/>
            <w:tcBorders>
              <w:left w:val="double" w:sz="4" w:space="0" w:color="auto"/>
            </w:tcBorders>
            <w:vAlign w:val="center"/>
          </w:tcPr>
          <w:p w:rsidR="00814664" w:rsidRPr="000F018E" w:rsidRDefault="00814664">
            <w:pPr>
              <w:tabs>
                <w:tab w:val="left" w:pos="4320"/>
              </w:tabs>
              <w:ind w:left="266" w:hangingChars="111" w:hanging="266"/>
              <w:rPr>
                <w:rFonts w:ascii="宋体" w:hAnsi="宋体"/>
                <w:sz w:val="24"/>
              </w:rPr>
            </w:pPr>
          </w:p>
        </w:tc>
        <w:tc>
          <w:tcPr>
            <w:tcW w:w="1276" w:type="dxa"/>
            <w:gridSpan w:val="2"/>
            <w:vAlign w:val="center"/>
          </w:tcPr>
          <w:p w:rsidR="00814664" w:rsidRPr="000F018E" w:rsidRDefault="00814664">
            <w:pPr>
              <w:tabs>
                <w:tab w:val="left" w:pos="4320"/>
              </w:tabs>
              <w:jc w:val="center"/>
              <w:rPr>
                <w:rFonts w:ascii="宋体" w:hAnsi="宋体"/>
                <w:sz w:val="24"/>
              </w:rPr>
            </w:pPr>
            <w:r w:rsidRPr="000F018E">
              <w:rPr>
                <w:rFonts w:ascii="宋体" w:hAnsi="宋体" w:hint="eastAsia"/>
                <w:sz w:val="24"/>
              </w:rPr>
              <w:t>流动资金</w:t>
            </w:r>
          </w:p>
        </w:tc>
        <w:tc>
          <w:tcPr>
            <w:tcW w:w="1417" w:type="dxa"/>
            <w:gridSpan w:val="2"/>
            <w:vAlign w:val="center"/>
          </w:tcPr>
          <w:p w:rsidR="00814664" w:rsidRPr="000F018E" w:rsidRDefault="00814664">
            <w:pPr>
              <w:tabs>
                <w:tab w:val="left" w:pos="4320"/>
              </w:tabs>
              <w:jc w:val="right"/>
              <w:rPr>
                <w:rFonts w:ascii="宋体" w:hAnsi="宋体"/>
                <w:sz w:val="24"/>
              </w:rPr>
            </w:pPr>
            <w:r w:rsidRPr="000F018E">
              <w:rPr>
                <w:rFonts w:ascii="宋体" w:hAnsi="宋体" w:hint="eastAsia"/>
                <w:sz w:val="24"/>
              </w:rPr>
              <w:t>万元</w:t>
            </w:r>
          </w:p>
        </w:tc>
        <w:tc>
          <w:tcPr>
            <w:tcW w:w="567" w:type="dxa"/>
            <w:vMerge/>
            <w:vAlign w:val="center"/>
          </w:tcPr>
          <w:p w:rsidR="00814664" w:rsidRPr="000F018E" w:rsidRDefault="00814664">
            <w:pPr>
              <w:tabs>
                <w:tab w:val="left" w:pos="4320"/>
              </w:tabs>
              <w:rPr>
                <w:rFonts w:ascii="宋体" w:hAnsi="宋体"/>
                <w:sz w:val="24"/>
              </w:rPr>
            </w:pPr>
          </w:p>
        </w:tc>
        <w:tc>
          <w:tcPr>
            <w:tcW w:w="946" w:type="dxa"/>
            <w:vMerge w:val="restart"/>
            <w:vAlign w:val="center"/>
          </w:tcPr>
          <w:p w:rsidR="00814664" w:rsidRPr="000F018E" w:rsidRDefault="00814664">
            <w:pPr>
              <w:tabs>
                <w:tab w:val="left" w:pos="4320"/>
              </w:tabs>
              <w:jc w:val="center"/>
              <w:rPr>
                <w:rFonts w:ascii="宋体" w:hAnsi="宋体"/>
                <w:sz w:val="24"/>
              </w:rPr>
            </w:pPr>
            <w:r w:rsidRPr="000F018E">
              <w:rPr>
                <w:rFonts w:ascii="宋体" w:hAnsi="宋体" w:hint="eastAsia"/>
                <w:sz w:val="24"/>
              </w:rPr>
              <w:t>主要</w:t>
            </w:r>
          </w:p>
          <w:p w:rsidR="00814664" w:rsidRPr="000F018E" w:rsidRDefault="00814664">
            <w:pPr>
              <w:tabs>
                <w:tab w:val="left" w:pos="4320"/>
              </w:tabs>
              <w:jc w:val="center"/>
              <w:rPr>
                <w:rFonts w:ascii="宋体" w:hAnsi="宋体"/>
                <w:sz w:val="24"/>
              </w:rPr>
            </w:pPr>
            <w:r w:rsidRPr="000F018E">
              <w:rPr>
                <w:rFonts w:ascii="宋体" w:hAnsi="宋体" w:hint="eastAsia"/>
                <w:sz w:val="24"/>
              </w:rPr>
              <w:t>产品</w:t>
            </w:r>
          </w:p>
        </w:tc>
        <w:tc>
          <w:tcPr>
            <w:tcW w:w="4142" w:type="dxa"/>
            <w:gridSpan w:val="5"/>
            <w:tcBorders>
              <w:right w:val="double" w:sz="4" w:space="0" w:color="auto"/>
            </w:tcBorders>
            <w:vAlign w:val="center"/>
          </w:tcPr>
          <w:p w:rsidR="00814664" w:rsidRPr="000F018E" w:rsidRDefault="00814664">
            <w:pPr>
              <w:tabs>
                <w:tab w:val="left" w:pos="4320"/>
              </w:tabs>
              <w:spacing w:before="120" w:after="120"/>
              <w:rPr>
                <w:rFonts w:ascii="宋体" w:hAnsi="宋体"/>
                <w:sz w:val="24"/>
              </w:rPr>
            </w:pPr>
            <w:r w:rsidRPr="000F018E">
              <w:rPr>
                <w:rFonts w:ascii="宋体" w:hAnsi="宋体" w:hint="eastAsia"/>
                <w:sz w:val="24"/>
              </w:rPr>
              <w:t>1.</w:t>
            </w:r>
          </w:p>
        </w:tc>
      </w:tr>
      <w:tr w:rsidR="00814664" w:rsidRPr="000F018E">
        <w:trPr>
          <w:cantSplit/>
          <w:trHeight w:val="1116"/>
        </w:trPr>
        <w:tc>
          <w:tcPr>
            <w:tcW w:w="817" w:type="dxa"/>
            <w:vMerge/>
            <w:tcBorders>
              <w:left w:val="double" w:sz="4" w:space="0" w:color="auto"/>
            </w:tcBorders>
            <w:vAlign w:val="center"/>
          </w:tcPr>
          <w:p w:rsidR="00814664" w:rsidRPr="000F018E" w:rsidRDefault="00814664">
            <w:pPr>
              <w:tabs>
                <w:tab w:val="left" w:pos="4320"/>
              </w:tabs>
              <w:ind w:left="266" w:hangingChars="111" w:hanging="266"/>
              <w:rPr>
                <w:rFonts w:ascii="宋体" w:hAnsi="宋体"/>
                <w:sz w:val="24"/>
              </w:rPr>
            </w:pPr>
          </w:p>
        </w:tc>
        <w:tc>
          <w:tcPr>
            <w:tcW w:w="1276" w:type="dxa"/>
            <w:gridSpan w:val="2"/>
            <w:vAlign w:val="center"/>
          </w:tcPr>
          <w:p w:rsidR="00814664" w:rsidRPr="000F018E" w:rsidRDefault="00814664">
            <w:pPr>
              <w:tabs>
                <w:tab w:val="left" w:pos="4320"/>
              </w:tabs>
              <w:jc w:val="center"/>
              <w:rPr>
                <w:rFonts w:ascii="宋体" w:hAnsi="宋体"/>
                <w:sz w:val="24"/>
              </w:rPr>
            </w:pPr>
            <w:r w:rsidRPr="000F018E">
              <w:rPr>
                <w:rFonts w:ascii="宋体" w:hAnsi="宋体" w:hint="eastAsia"/>
                <w:sz w:val="24"/>
              </w:rPr>
              <w:t>固定资产</w:t>
            </w:r>
          </w:p>
          <w:p w:rsidR="00814664" w:rsidRPr="000F018E" w:rsidRDefault="00814664">
            <w:pPr>
              <w:tabs>
                <w:tab w:val="left" w:pos="4320"/>
              </w:tabs>
              <w:jc w:val="center"/>
              <w:rPr>
                <w:rFonts w:ascii="宋体" w:hAnsi="宋体"/>
                <w:sz w:val="24"/>
              </w:rPr>
            </w:pPr>
            <w:r w:rsidRPr="000F018E">
              <w:rPr>
                <w:rFonts w:ascii="宋体" w:hAnsi="宋体" w:hint="eastAsia"/>
                <w:sz w:val="24"/>
              </w:rPr>
              <w:t>（万元）</w:t>
            </w:r>
          </w:p>
        </w:tc>
        <w:tc>
          <w:tcPr>
            <w:tcW w:w="1417" w:type="dxa"/>
            <w:gridSpan w:val="2"/>
            <w:vAlign w:val="center"/>
          </w:tcPr>
          <w:p w:rsidR="00814664" w:rsidRPr="000F018E" w:rsidRDefault="00814664">
            <w:pPr>
              <w:tabs>
                <w:tab w:val="left" w:pos="-48"/>
                <w:tab w:val="left" w:pos="4320"/>
              </w:tabs>
              <w:ind w:right="-133" w:hanging="48"/>
              <w:rPr>
                <w:rFonts w:ascii="宋体" w:hAnsi="宋体"/>
                <w:sz w:val="24"/>
              </w:rPr>
            </w:pPr>
            <w:r w:rsidRPr="000F018E">
              <w:rPr>
                <w:rFonts w:ascii="宋体" w:hAnsi="宋体" w:hint="eastAsia"/>
                <w:sz w:val="24"/>
              </w:rPr>
              <w:t>原值：</w:t>
            </w:r>
          </w:p>
          <w:p w:rsidR="00814664" w:rsidRPr="000F018E" w:rsidRDefault="00814664">
            <w:pPr>
              <w:tabs>
                <w:tab w:val="left" w:pos="-48"/>
                <w:tab w:val="left" w:pos="4320"/>
              </w:tabs>
              <w:ind w:hanging="48"/>
              <w:jc w:val="right"/>
              <w:rPr>
                <w:rFonts w:ascii="宋体" w:hAnsi="宋体"/>
                <w:sz w:val="24"/>
              </w:rPr>
            </w:pPr>
          </w:p>
          <w:p w:rsidR="00814664" w:rsidRPr="000F018E" w:rsidRDefault="00814664">
            <w:pPr>
              <w:tabs>
                <w:tab w:val="left" w:pos="-48"/>
                <w:tab w:val="left" w:pos="4320"/>
              </w:tabs>
              <w:ind w:right="-133" w:hanging="48"/>
              <w:rPr>
                <w:rFonts w:ascii="宋体" w:hAnsi="宋体"/>
                <w:sz w:val="24"/>
              </w:rPr>
            </w:pPr>
            <w:r w:rsidRPr="000F018E">
              <w:rPr>
                <w:rFonts w:ascii="宋体" w:hAnsi="宋体" w:hint="eastAsia"/>
                <w:sz w:val="24"/>
              </w:rPr>
              <w:t>净值：</w:t>
            </w:r>
          </w:p>
          <w:p w:rsidR="00814664" w:rsidRPr="000F018E" w:rsidRDefault="00814664">
            <w:pPr>
              <w:tabs>
                <w:tab w:val="left" w:pos="-48"/>
                <w:tab w:val="left" w:pos="4320"/>
              </w:tabs>
              <w:ind w:hanging="48"/>
              <w:jc w:val="right"/>
              <w:rPr>
                <w:rFonts w:ascii="宋体" w:hAnsi="宋体"/>
                <w:sz w:val="24"/>
              </w:rPr>
            </w:pPr>
          </w:p>
        </w:tc>
        <w:tc>
          <w:tcPr>
            <w:tcW w:w="567" w:type="dxa"/>
            <w:vMerge/>
            <w:vAlign w:val="center"/>
          </w:tcPr>
          <w:p w:rsidR="00814664" w:rsidRPr="000F018E" w:rsidRDefault="00814664">
            <w:pPr>
              <w:tabs>
                <w:tab w:val="left" w:pos="4320"/>
              </w:tabs>
              <w:rPr>
                <w:rFonts w:ascii="宋体" w:hAnsi="宋体"/>
                <w:sz w:val="24"/>
              </w:rPr>
            </w:pPr>
          </w:p>
        </w:tc>
        <w:tc>
          <w:tcPr>
            <w:tcW w:w="946" w:type="dxa"/>
            <w:vMerge/>
            <w:vAlign w:val="center"/>
          </w:tcPr>
          <w:p w:rsidR="00814664" w:rsidRPr="000F018E" w:rsidRDefault="00814664">
            <w:pPr>
              <w:tabs>
                <w:tab w:val="left" w:pos="4320"/>
              </w:tabs>
              <w:jc w:val="center"/>
              <w:rPr>
                <w:rFonts w:ascii="宋体" w:hAnsi="宋体"/>
                <w:sz w:val="24"/>
              </w:rPr>
            </w:pPr>
          </w:p>
        </w:tc>
        <w:tc>
          <w:tcPr>
            <w:tcW w:w="4142" w:type="dxa"/>
            <w:gridSpan w:val="5"/>
            <w:tcBorders>
              <w:right w:val="double" w:sz="4" w:space="0" w:color="auto"/>
            </w:tcBorders>
            <w:vAlign w:val="center"/>
          </w:tcPr>
          <w:p w:rsidR="00814664" w:rsidRPr="000F018E" w:rsidRDefault="00814664">
            <w:pPr>
              <w:tabs>
                <w:tab w:val="left" w:pos="4320"/>
              </w:tabs>
              <w:rPr>
                <w:rFonts w:ascii="宋体" w:hAnsi="宋体"/>
                <w:sz w:val="24"/>
              </w:rPr>
            </w:pPr>
            <w:r w:rsidRPr="000F018E">
              <w:rPr>
                <w:rFonts w:ascii="宋体" w:hAnsi="宋体" w:hint="eastAsia"/>
                <w:sz w:val="24"/>
              </w:rPr>
              <w:t>2.</w:t>
            </w:r>
          </w:p>
        </w:tc>
      </w:tr>
      <w:tr w:rsidR="00814664" w:rsidRPr="000F018E">
        <w:trPr>
          <w:cantSplit/>
          <w:trHeight w:val="397"/>
        </w:trPr>
        <w:tc>
          <w:tcPr>
            <w:tcW w:w="817" w:type="dxa"/>
            <w:vMerge/>
            <w:tcBorders>
              <w:left w:val="double" w:sz="4" w:space="0" w:color="auto"/>
            </w:tcBorders>
            <w:vAlign w:val="center"/>
          </w:tcPr>
          <w:p w:rsidR="00814664" w:rsidRPr="000F018E" w:rsidRDefault="00814664">
            <w:pPr>
              <w:tabs>
                <w:tab w:val="left" w:pos="4320"/>
              </w:tabs>
              <w:ind w:left="266" w:hangingChars="111" w:hanging="266"/>
              <w:rPr>
                <w:rFonts w:ascii="宋体" w:hAnsi="宋体"/>
                <w:sz w:val="24"/>
              </w:rPr>
            </w:pPr>
          </w:p>
        </w:tc>
        <w:tc>
          <w:tcPr>
            <w:tcW w:w="1276" w:type="dxa"/>
            <w:gridSpan w:val="2"/>
            <w:vAlign w:val="center"/>
          </w:tcPr>
          <w:p w:rsidR="00814664" w:rsidRPr="000F018E" w:rsidRDefault="00814664">
            <w:pPr>
              <w:tabs>
                <w:tab w:val="left" w:pos="4320"/>
              </w:tabs>
              <w:jc w:val="center"/>
              <w:rPr>
                <w:rFonts w:ascii="宋体" w:hAnsi="宋体"/>
                <w:sz w:val="24"/>
              </w:rPr>
            </w:pPr>
            <w:r w:rsidRPr="000F018E">
              <w:rPr>
                <w:rFonts w:ascii="宋体" w:hAnsi="宋体" w:hint="eastAsia"/>
                <w:sz w:val="24"/>
              </w:rPr>
              <w:t>占地面积</w:t>
            </w:r>
          </w:p>
        </w:tc>
        <w:tc>
          <w:tcPr>
            <w:tcW w:w="1417" w:type="dxa"/>
            <w:gridSpan w:val="2"/>
            <w:vAlign w:val="center"/>
          </w:tcPr>
          <w:p w:rsidR="00814664" w:rsidRPr="000F018E" w:rsidRDefault="00814664">
            <w:pPr>
              <w:tabs>
                <w:tab w:val="left" w:pos="4320"/>
              </w:tabs>
              <w:jc w:val="right"/>
              <w:rPr>
                <w:rFonts w:ascii="宋体" w:hAnsi="宋体"/>
                <w:sz w:val="24"/>
              </w:rPr>
            </w:pPr>
            <w:r w:rsidRPr="000F018E">
              <w:rPr>
                <w:rFonts w:ascii="宋体" w:hAnsi="宋体" w:hint="eastAsia"/>
                <w:sz w:val="24"/>
              </w:rPr>
              <w:t>M</w:t>
            </w:r>
            <w:r w:rsidRPr="000F018E">
              <w:rPr>
                <w:rFonts w:ascii="宋体" w:hAnsi="宋体" w:hint="eastAsia"/>
                <w:sz w:val="24"/>
                <w:vertAlign w:val="superscript"/>
              </w:rPr>
              <w:t>2</w:t>
            </w:r>
          </w:p>
        </w:tc>
        <w:tc>
          <w:tcPr>
            <w:tcW w:w="567" w:type="dxa"/>
            <w:vMerge/>
            <w:vAlign w:val="center"/>
          </w:tcPr>
          <w:p w:rsidR="00814664" w:rsidRPr="000F018E" w:rsidRDefault="00814664">
            <w:pPr>
              <w:tabs>
                <w:tab w:val="left" w:pos="4320"/>
              </w:tabs>
              <w:rPr>
                <w:rFonts w:ascii="宋体" w:hAnsi="宋体"/>
                <w:sz w:val="24"/>
              </w:rPr>
            </w:pPr>
          </w:p>
        </w:tc>
        <w:tc>
          <w:tcPr>
            <w:tcW w:w="946" w:type="dxa"/>
            <w:vMerge/>
            <w:vAlign w:val="center"/>
          </w:tcPr>
          <w:p w:rsidR="00814664" w:rsidRPr="000F018E" w:rsidRDefault="00814664">
            <w:pPr>
              <w:tabs>
                <w:tab w:val="left" w:pos="4320"/>
              </w:tabs>
              <w:jc w:val="center"/>
              <w:rPr>
                <w:rFonts w:ascii="宋体" w:hAnsi="宋体"/>
                <w:sz w:val="24"/>
              </w:rPr>
            </w:pPr>
          </w:p>
        </w:tc>
        <w:tc>
          <w:tcPr>
            <w:tcW w:w="4142" w:type="dxa"/>
            <w:gridSpan w:val="5"/>
            <w:tcBorders>
              <w:right w:val="double" w:sz="4" w:space="0" w:color="auto"/>
            </w:tcBorders>
            <w:vAlign w:val="center"/>
          </w:tcPr>
          <w:p w:rsidR="00814664" w:rsidRPr="000F018E" w:rsidRDefault="00814664">
            <w:pPr>
              <w:tabs>
                <w:tab w:val="left" w:pos="4320"/>
              </w:tabs>
              <w:spacing w:before="120" w:after="120"/>
              <w:rPr>
                <w:rFonts w:ascii="宋体" w:hAnsi="宋体"/>
                <w:sz w:val="24"/>
              </w:rPr>
            </w:pPr>
            <w:r w:rsidRPr="000F018E">
              <w:rPr>
                <w:rFonts w:ascii="宋体" w:hAnsi="宋体" w:hint="eastAsia"/>
                <w:sz w:val="24"/>
              </w:rPr>
              <w:t>3.</w:t>
            </w:r>
          </w:p>
        </w:tc>
      </w:tr>
      <w:tr w:rsidR="00814664" w:rsidRPr="000F018E">
        <w:trPr>
          <w:cantSplit/>
          <w:trHeight w:val="397"/>
        </w:trPr>
        <w:tc>
          <w:tcPr>
            <w:tcW w:w="817" w:type="dxa"/>
            <w:vMerge w:val="restart"/>
            <w:tcBorders>
              <w:left w:val="double" w:sz="4" w:space="0" w:color="auto"/>
            </w:tcBorders>
            <w:vAlign w:val="center"/>
          </w:tcPr>
          <w:p w:rsidR="00814664" w:rsidRPr="000F018E" w:rsidRDefault="00814664">
            <w:pPr>
              <w:tabs>
                <w:tab w:val="left" w:pos="4320"/>
              </w:tabs>
              <w:ind w:left="266" w:hangingChars="111" w:hanging="266"/>
              <w:rPr>
                <w:rFonts w:ascii="宋体" w:hAnsi="宋体"/>
                <w:sz w:val="24"/>
              </w:rPr>
            </w:pPr>
            <w:r w:rsidRPr="000F018E">
              <w:rPr>
                <w:rFonts w:ascii="宋体" w:hAnsi="宋体" w:hint="eastAsia"/>
                <w:sz w:val="24"/>
              </w:rPr>
              <w:t>本次</w:t>
            </w:r>
          </w:p>
          <w:p w:rsidR="00814664" w:rsidRPr="000F018E" w:rsidRDefault="00814664">
            <w:pPr>
              <w:tabs>
                <w:tab w:val="left" w:pos="4320"/>
              </w:tabs>
              <w:ind w:left="266" w:hangingChars="111" w:hanging="266"/>
              <w:rPr>
                <w:rFonts w:ascii="宋体" w:hAnsi="宋体"/>
                <w:sz w:val="24"/>
              </w:rPr>
            </w:pPr>
            <w:r w:rsidRPr="000F018E">
              <w:rPr>
                <w:rFonts w:ascii="宋体" w:hAnsi="宋体" w:hint="eastAsia"/>
                <w:sz w:val="24"/>
              </w:rPr>
              <w:t>投标</w:t>
            </w:r>
          </w:p>
          <w:p w:rsidR="00814664" w:rsidRPr="000F018E" w:rsidRDefault="00814664">
            <w:pPr>
              <w:tabs>
                <w:tab w:val="left" w:pos="4320"/>
              </w:tabs>
              <w:ind w:left="266" w:hangingChars="111" w:hanging="266"/>
              <w:rPr>
                <w:rFonts w:ascii="宋体" w:hAnsi="宋体"/>
                <w:sz w:val="24"/>
              </w:rPr>
            </w:pPr>
            <w:r w:rsidRPr="000F018E">
              <w:rPr>
                <w:rFonts w:ascii="宋体" w:hAnsi="宋体" w:hint="eastAsia"/>
                <w:sz w:val="24"/>
              </w:rPr>
              <w:t>产品</w:t>
            </w:r>
          </w:p>
          <w:p w:rsidR="00814664" w:rsidRPr="000F018E" w:rsidRDefault="00814664">
            <w:pPr>
              <w:tabs>
                <w:tab w:val="left" w:pos="4320"/>
              </w:tabs>
              <w:ind w:left="266" w:hangingChars="111" w:hanging="266"/>
              <w:rPr>
                <w:rFonts w:ascii="宋体" w:hAnsi="宋体"/>
                <w:sz w:val="24"/>
              </w:rPr>
            </w:pPr>
            <w:r w:rsidRPr="000F018E">
              <w:rPr>
                <w:rFonts w:ascii="宋体" w:hAnsi="宋体" w:hint="eastAsia"/>
                <w:sz w:val="24"/>
              </w:rPr>
              <w:t>情况</w:t>
            </w:r>
          </w:p>
        </w:tc>
        <w:tc>
          <w:tcPr>
            <w:tcW w:w="1643" w:type="dxa"/>
            <w:gridSpan w:val="3"/>
            <w:vAlign w:val="center"/>
          </w:tcPr>
          <w:p w:rsidR="00814664" w:rsidRPr="000F018E" w:rsidRDefault="00814664">
            <w:pPr>
              <w:tabs>
                <w:tab w:val="left" w:pos="4320"/>
              </w:tabs>
              <w:spacing w:before="60" w:after="60"/>
              <w:jc w:val="center"/>
              <w:rPr>
                <w:rFonts w:ascii="宋体" w:hAnsi="宋体"/>
                <w:sz w:val="24"/>
              </w:rPr>
            </w:pPr>
            <w:r w:rsidRPr="000F018E">
              <w:rPr>
                <w:rFonts w:ascii="宋体" w:hAnsi="宋体" w:hint="eastAsia"/>
                <w:sz w:val="24"/>
              </w:rPr>
              <w:t>本次投标</w:t>
            </w:r>
            <w:r w:rsidRPr="000F018E">
              <w:rPr>
                <w:rFonts w:ascii="宋体" w:hAnsi="宋体"/>
                <w:sz w:val="24"/>
              </w:rPr>
              <w:br/>
            </w:r>
            <w:r w:rsidRPr="000F018E">
              <w:rPr>
                <w:rFonts w:ascii="宋体" w:hAnsi="宋体" w:hint="eastAsia"/>
                <w:sz w:val="24"/>
              </w:rPr>
              <w:t>产品名称</w:t>
            </w:r>
          </w:p>
        </w:tc>
        <w:tc>
          <w:tcPr>
            <w:tcW w:w="1617" w:type="dxa"/>
            <w:gridSpan w:val="2"/>
            <w:vAlign w:val="center"/>
          </w:tcPr>
          <w:p w:rsidR="00814664" w:rsidRPr="000F018E" w:rsidRDefault="00814664">
            <w:pPr>
              <w:tabs>
                <w:tab w:val="left" w:pos="4320"/>
              </w:tabs>
              <w:spacing w:before="60" w:after="60"/>
              <w:jc w:val="center"/>
              <w:rPr>
                <w:rFonts w:ascii="宋体" w:hAnsi="宋体"/>
                <w:sz w:val="24"/>
              </w:rPr>
            </w:pPr>
            <w:r w:rsidRPr="000F018E">
              <w:rPr>
                <w:rFonts w:ascii="宋体" w:hAnsi="宋体" w:hint="eastAsia"/>
                <w:sz w:val="24"/>
              </w:rPr>
              <w:t>型    号</w:t>
            </w:r>
          </w:p>
        </w:tc>
        <w:tc>
          <w:tcPr>
            <w:tcW w:w="946" w:type="dxa"/>
            <w:vAlign w:val="center"/>
          </w:tcPr>
          <w:p w:rsidR="00814664" w:rsidRPr="000F018E" w:rsidRDefault="00814664">
            <w:pPr>
              <w:tabs>
                <w:tab w:val="left" w:pos="4320"/>
              </w:tabs>
              <w:spacing w:before="60" w:after="60"/>
              <w:jc w:val="center"/>
              <w:rPr>
                <w:rFonts w:ascii="宋体" w:hAnsi="宋体"/>
                <w:sz w:val="24"/>
              </w:rPr>
            </w:pPr>
            <w:r w:rsidRPr="000F018E">
              <w:rPr>
                <w:rFonts w:ascii="宋体" w:hAnsi="宋体" w:hint="eastAsia"/>
                <w:sz w:val="24"/>
              </w:rPr>
              <w:t>上年</w:t>
            </w:r>
            <w:r w:rsidRPr="000F018E">
              <w:rPr>
                <w:rFonts w:ascii="宋体" w:hAnsi="宋体"/>
                <w:sz w:val="24"/>
              </w:rPr>
              <w:br/>
            </w:r>
            <w:r w:rsidRPr="000F018E">
              <w:rPr>
                <w:rFonts w:ascii="宋体" w:hAnsi="宋体" w:hint="eastAsia"/>
                <w:sz w:val="24"/>
              </w:rPr>
              <w:t>产销量</w:t>
            </w:r>
          </w:p>
        </w:tc>
        <w:tc>
          <w:tcPr>
            <w:tcW w:w="1263" w:type="dxa"/>
            <w:vAlign w:val="center"/>
          </w:tcPr>
          <w:p w:rsidR="00814664" w:rsidRPr="000F018E" w:rsidRDefault="00814664">
            <w:pPr>
              <w:tabs>
                <w:tab w:val="left" w:pos="4320"/>
              </w:tabs>
              <w:spacing w:before="60" w:after="60"/>
              <w:jc w:val="center"/>
              <w:rPr>
                <w:rFonts w:ascii="宋体" w:hAnsi="宋体"/>
                <w:sz w:val="24"/>
              </w:rPr>
            </w:pPr>
            <w:r w:rsidRPr="000F018E">
              <w:rPr>
                <w:rFonts w:ascii="宋体" w:hAnsi="宋体" w:hint="eastAsia"/>
                <w:sz w:val="24"/>
              </w:rPr>
              <w:t>产品技术</w:t>
            </w:r>
          </w:p>
          <w:p w:rsidR="00814664" w:rsidRPr="000F018E" w:rsidRDefault="00814664">
            <w:pPr>
              <w:tabs>
                <w:tab w:val="left" w:pos="4320"/>
              </w:tabs>
              <w:spacing w:before="60" w:after="60"/>
              <w:jc w:val="center"/>
              <w:rPr>
                <w:rFonts w:ascii="宋体" w:hAnsi="宋体"/>
                <w:sz w:val="24"/>
              </w:rPr>
            </w:pPr>
            <w:r w:rsidRPr="000F018E">
              <w:rPr>
                <w:rFonts w:ascii="宋体" w:hAnsi="宋体" w:hint="eastAsia"/>
                <w:sz w:val="24"/>
              </w:rPr>
              <w:t>先进水平</w:t>
            </w:r>
          </w:p>
        </w:tc>
        <w:tc>
          <w:tcPr>
            <w:tcW w:w="1273" w:type="dxa"/>
            <w:gridSpan w:val="2"/>
            <w:vAlign w:val="center"/>
          </w:tcPr>
          <w:p w:rsidR="00814664" w:rsidRPr="000F018E" w:rsidRDefault="00814664">
            <w:pPr>
              <w:tabs>
                <w:tab w:val="left" w:pos="4320"/>
              </w:tabs>
              <w:spacing w:before="60" w:after="60"/>
              <w:jc w:val="center"/>
              <w:rPr>
                <w:rFonts w:ascii="宋体" w:hAnsi="宋体"/>
                <w:sz w:val="24"/>
              </w:rPr>
            </w:pPr>
            <w:r w:rsidRPr="000F018E">
              <w:rPr>
                <w:rFonts w:ascii="宋体" w:hAnsi="宋体" w:hint="eastAsia"/>
                <w:sz w:val="24"/>
              </w:rPr>
              <w:t>曾</w:t>
            </w:r>
            <w:proofErr w:type="gramStart"/>
            <w:r w:rsidRPr="000F018E">
              <w:rPr>
                <w:rFonts w:ascii="宋体" w:hAnsi="宋体" w:hint="eastAsia"/>
                <w:sz w:val="24"/>
              </w:rPr>
              <w:t>获何级</w:t>
            </w:r>
            <w:proofErr w:type="gramEnd"/>
          </w:p>
          <w:p w:rsidR="00814664" w:rsidRPr="000F018E" w:rsidRDefault="00814664">
            <w:pPr>
              <w:tabs>
                <w:tab w:val="left" w:pos="4320"/>
              </w:tabs>
              <w:spacing w:before="60" w:after="60"/>
              <w:jc w:val="center"/>
              <w:rPr>
                <w:rFonts w:ascii="宋体" w:hAnsi="宋体"/>
                <w:sz w:val="24"/>
              </w:rPr>
            </w:pPr>
            <w:r w:rsidRPr="000F018E">
              <w:rPr>
                <w:rFonts w:ascii="宋体" w:hAnsi="宋体" w:hint="eastAsia"/>
                <w:sz w:val="24"/>
              </w:rPr>
              <w:t>何种奖励</w:t>
            </w:r>
          </w:p>
        </w:tc>
        <w:tc>
          <w:tcPr>
            <w:tcW w:w="1606" w:type="dxa"/>
            <w:gridSpan w:val="2"/>
            <w:tcBorders>
              <w:right w:val="double" w:sz="4" w:space="0" w:color="auto"/>
            </w:tcBorders>
            <w:vAlign w:val="center"/>
          </w:tcPr>
          <w:p w:rsidR="00814664" w:rsidRPr="000F018E" w:rsidRDefault="00814664">
            <w:pPr>
              <w:tabs>
                <w:tab w:val="left" w:pos="4320"/>
              </w:tabs>
              <w:spacing w:before="60" w:after="60"/>
              <w:jc w:val="center"/>
              <w:rPr>
                <w:rFonts w:ascii="宋体" w:hAnsi="宋体"/>
                <w:sz w:val="24"/>
              </w:rPr>
            </w:pPr>
            <w:r w:rsidRPr="000F018E">
              <w:rPr>
                <w:rFonts w:ascii="宋体" w:hAnsi="宋体" w:hint="eastAsia"/>
                <w:sz w:val="24"/>
              </w:rPr>
              <w:t>主要用户</w:t>
            </w:r>
            <w:r w:rsidRPr="000F018E">
              <w:rPr>
                <w:rFonts w:ascii="宋体" w:hAnsi="宋体"/>
                <w:sz w:val="24"/>
              </w:rPr>
              <w:br/>
            </w:r>
            <w:r w:rsidRPr="000F018E">
              <w:rPr>
                <w:rFonts w:ascii="宋体" w:hAnsi="宋体" w:hint="eastAsia"/>
                <w:sz w:val="24"/>
              </w:rPr>
              <w:t>名称</w:t>
            </w:r>
          </w:p>
        </w:tc>
      </w:tr>
      <w:tr w:rsidR="00814664" w:rsidRPr="000F018E">
        <w:trPr>
          <w:cantSplit/>
          <w:trHeight w:val="397"/>
        </w:trPr>
        <w:tc>
          <w:tcPr>
            <w:tcW w:w="817" w:type="dxa"/>
            <w:vMerge/>
            <w:tcBorders>
              <w:left w:val="double" w:sz="4" w:space="0" w:color="auto"/>
            </w:tcBorders>
            <w:vAlign w:val="center"/>
          </w:tcPr>
          <w:p w:rsidR="00814664" w:rsidRPr="000F018E" w:rsidRDefault="00814664">
            <w:pPr>
              <w:tabs>
                <w:tab w:val="left" w:pos="4320"/>
              </w:tabs>
              <w:rPr>
                <w:rFonts w:ascii="宋体" w:hAnsi="宋体"/>
                <w:sz w:val="24"/>
              </w:rPr>
            </w:pPr>
          </w:p>
        </w:tc>
        <w:tc>
          <w:tcPr>
            <w:tcW w:w="1643" w:type="dxa"/>
            <w:gridSpan w:val="3"/>
            <w:vAlign w:val="center"/>
          </w:tcPr>
          <w:p w:rsidR="00814664" w:rsidRPr="000F018E" w:rsidRDefault="00814664">
            <w:pPr>
              <w:tabs>
                <w:tab w:val="left" w:pos="4320"/>
              </w:tabs>
              <w:rPr>
                <w:rFonts w:ascii="宋体" w:hAnsi="宋体"/>
                <w:sz w:val="24"/>
              </w:rPr>
            </w:pPr>
          </w:p>
        </w:tc>
        <w:tc>
          <w:tcPr>
            <w:tcW w:w="1617" w:type="dxa"/>
            <w:gridSpan w:val="2"/>
            <w:vAlign w:val="center"/>
          </w:tcPr>
          <w:p w:rsidR="00814664" w:rsidRPr="000F018E" w:rsidRDefault="00814664">
            <w:pPr>
              <w:tabs>
                <w:tab w:val="left" w:pos="4320"/>
              </w:tabs>
              <w:rPr>
                <w:rFonts w:ascii="宋体" w:hAnsi="宋体"/>
                <w:sz w:val="24"/>
              </w:rPr>
            </w:pPr>
          </w:p>
        </w:tc>
        <w:tc>
          <w:tcPr>
            <w:tcW w:w="946" w:type="dxa"/>
            <w:vAlign w:val="center"/>
          </w:tcPr>
          <w:p w:rsidR="00814664" w:rsidRPr="000F018E" w:rsidRDefault="00814664">
            <w:pPr>
              <w:tabs>
                <w:tab w:val="left" w:pos="4320"/>
              </w:tabs>
              <w:rPr>
                <w:rFonts w:ascii="宋体" w:hAnsi="宋体"/>
                <w:sz w:val="24"/>
              </w:rPr>
            </w:pPr>
          </w:p>
        </w:tc>
        <w:tc>
          <w:tcPr>
            <w:tcW w:w="1263" w:type="dxa"/>
            <w:vAlign w:val="center"/>
          </w:tcPr>
          <w:p w:rsidR="00814664" w:rsidRPr="000F018E" w:rsidRDefault="00814664">
            <w:pPr>
              <w:tabs>
                <w:tab w:val="left" w:pos="4320"/>
              </w:tabs>
              <w:rPr>
                <w:rFonts w:ascii="宋体" w:hAnsi="宋体"/>
                <w:sz w:val="24"/>
              </w:rPr>
            </w:pPr>
          </w:p>
        </w:tc>
        <w:tc>
          <w:tcPr>
            <w:tcW w:w="1273" w:type="dxa"/>
            <w:gridSpan w:val="2"/>
            <w:vAlign w:val="center"/>
          </w:tcPr>
          <w:p w:rsidR="00814664" w:rsidRPr="000F018E" w:rsidRDefault="00814664">
            <w:pPr>
              <w:tabs>
                <w:tab w:val="left" w:pos="4320"/>
              </w:tabs>
              <w:rPr>
                <w:rFonts w:ascii="宋体" w:hAnsi="宋体"/>
                <w:sz w:val="24"/>
              </w:rPr>
            </w:pPr>
          </w:p>
        </w:tc>
        <w:tc>
          <w:tcPr>
            <w:tcW w:w="1606" w:type="dxa"/>
            <w:gridSpan w:val="2"/>
            <w:tcBorders>
              <w:right w:val="double" w:sz="4" w:space="0" w:color="auto"/>
            </w:tcBorders>
            <w:vAlign w:val="center"/>
          </w:tcPr>
          <w:p w:rsidR="00814664" w:rsidRPr="000F018E" w:rsidRDefault="00814664">
            <w:pPr>
              <w:tabs>
                <w:tab w:val="left" w:pos="4320"/>
              </w:tabs>
              <w:rPr>
                <w:rFonts w:ascii="宋体" w:hAnsi="宋体"/>
                <w:sz w:val="24"/>
              </w:rPr>
            </w:pPr>
          </w:p>
        </w:tc>
      </w:tr>
      <w:tr w:rsidR="00814664" w:rsidRPr="000F018E">
        <w:trPr>
          <w:cantSplit/>
          <w:trHeight w:val="397"/>
        </w:trPr>
        <w:tc>
          <w:tcPr>
            <w:tcW w:w="817" w:type="dxa"/>
            <w:vMerge/>
            <w:tcBorders>
              <w:left w:val="double" w:sz="4" w:space="0" w:color="auto"/>
            </w:tcBorders>
            <w:vAlign w:val="center"/>
          </w:tcPr>
          <w:p w:rsidR="00814664" w:rsidRPr="000F018E" w:rsidRDefault="00814664">
            <w:pPr>
              <w:tabs>
                <w:tab w:val="left" w:pos="4320"/>
              </w:tabs>
              <w:rPr>
                <w:rFonts w:ascii="宋体" w:hAnsi="宋体"/>
                <w:sz w:val="24"/>
              </w:rPr>
            </w:pPr>
          </w:p>
        </w:tc>
        <w:tc>
          <w:tcPr>
            <w:tcW w:w="1643" w:type="dxa"/>
            <w:gridSpan w:val="3"/>
            <w:vAlign w:val="center"/>
          </w:tcPr>
          <w:p w:rsidR="00814664" w:rsidRPr="000F018E" w:rsidRDefault="00814664">
            <w:pPr>
              <w:tabs>
                <w:tab w:val="left" w:pos="4320"/>
              </w:tabs>
              <w:rPr>
                <w:rFonts w:ascii="宋体" w:hAnsi="宋体"/>
                <w:sz w:val="24"/>
              </w:rPr>
            </w:pPr>
          </w:p>
        </w:tc>
        <w:tc>
          <w:tcPr>
            <w:tcW w:w="1617" w:type="dxa"/>
            <w:gridSpan w:val="2"/>
            <w:vAlign w:val="center"/>
          </w:tcPr>
          <w:p w:rsidR="00814664" w:rsidRPr="000F018E" w:rsidRDefault="00814664">
            <w:pPr>
              <w:tabs>
                <w:tab w:val="left" w:pos="4320"/>
              </w:tabs>
              <w:rPr>
                <w:rFonts w:ascii="宋体" w:hAnsi="宋体"/>
                <w:sz w:val="24"/>
              </w:rPr>
            </w:pPr>
          </w:p>
        </w:tc>
        <w:tc>
          <w:tcPr>
            <w:tcW w:w="946" w:type="dxa"/>
            <w:vAlign w:val="center"/>
          </w:tcPr>
          <w:p w:rsidR="00814664" w:rsidRPr="000F018E" w:rsidRDefault="00814664">
            <w:pPr>
              <w:tabs>
                <w:tab w:val="left" w:pos="4320"/>
              </w:tabs>
              <w:rPr>
                <w:rFonts w:ascii="宋体" w:hAnsi="宋体"/>
                <w:sz w:val="24"/>
              </w:rPr>
            </w:pPr>
          </w:p>
        </w:tc>
        <w:tc>
          <w:tcPr>
            <w:tcW w:w="1263" w:type="dxa"/>
            <w:vAlign w:val="center"/>
          </w:tcPr>
          <w:p w:rsidR="00814664" w:rsidRPr="000F018E" w:rsidRDefault="00814664">
            <w:pPr>
              <w:tabs>
                <w:tab w:val="left" w:pos="4320"/>
              </w:tabs>
              <w:rPr>
                <w:rFonts w:ascii="宋体" w:hAnsi="宋体"/>
                <w:sz w:val="24"/>
              </w:rPr>
            </w:pPr>
          </w:p>
        </w:tc>
        <w:tc>
          <w:tcPr>
            <w:tcW w:w="1273" w:type="dxa"/>
            <w:gridSpan w:val="2"/>
            <w:vAlign w:val="center"/>
          </w:tcPr>
          <w:p w:rsidR="00814664" w:rsidRPr="000F018E" w:rsidRDefault="00814664">
            <w:pPr>
              <w:tabs>
                <w:tab w:val="left" w:pos="4320"/>
              </w:tabs>
              <w:rPr>
                <w:rFonts w:ascii="宋体" w:hAnsi="宋体"/>
                <w:sz w:val="24"/>
              </w:rPr>
            </w:pPr>
          </w:p>
        </w:tc>
        <w:tc>
          <w:tcPr>
            <w:tcW w:w="1606" w:type="dxa"/>
            <w:gridSpan w:val="2"/>
            <w:tcBorders>
              <w:right w:val="double" w:sz="4" w:space="0" w:color="auto"/>
            </w:tcBorders>
            <w:vAlign w:val="center"/>
          </w:tcPr>
          <w:p w:rsidR="00814664" w:rsidRPr="000F018E" w:rsidRDefault="00814664">
            <w:pPr>
              <w:tabs>
                <w:tab w:val="left" w:pos="4320"/>
              </w:tabs>
              <w:rPr>
                <w:rFonts w:ascii="宋体" w:hAnsi="宋体"/>
                <w:sz w:val="24"/>
              </w:rPr>
            </w:pPr>
          </w:p>
        </w:tc>
      </w:tr>
      <w:tr w:rsidR="00814664" w:rsidRPr="000F018E">
        <w:trPr>
          <w:cantSplit/>
          <w:trHeight w:val="397"/>
        </w:trPr>
        <w:tc>
          <w:tcPr>
            <w:tcW w:w="817" w:type="dxa"/>
            <w:vMerge/>
            <w:tcBorders>
              <w:left w:val="double" w:sz="4" w:space="0" w:color="auto"/>
            </w:tcBorders>
            <w:vAlign w:val="center"/>
          </w:tcPr>
          <w:p w:rsidR="00814664" w:rsidRPr="000F018E" w:rsidRDefault="00814664">
            <w:pPr>
              <w:tabs>
                <w:tab w:val="left" w:pos="4320"/>
              </w:tabs>
              <w:rPr>
                <w:rFonts w:ascii="宋体" w:hAnsi="宋体"/>
                <w:sz w:val="24"/>
              </w:rPr>
            </w:pPr>
          </w:p>
        </w:tc>
        <w:tc>
          <w:tcPr>
            <w:tcW w:w="1643" w:type="dxa"/>
            <w:gridSpan w:val="3"/>
            <w:vAlign w:val="center"/>
          </w:tcPr>
          <w:p w:rsidR="00814664" w:rsidRPr="000F018E" w:rsidRDefault="00814664">
            <w:pPr>
              <w:tabs>
                <w:tab w:val="left" w:pos="4320"/>
              </w:tabs>
              <w:rPr>
                <w:rFonts w:ascii="宋体" w:hAnsi="宋体"/>
                <w:sz w:val="24"/>
              </w:rPr>
            </w:pPr>
          </w:p>
        </w:tc>
        <w:tc>
          <w:tcPr>
            <w:tcW w:w="1617" w:type="dxa"/>
            <w:gridSpan w:val="2"/>
            <w:vAlign w:val="center"/>
          </w:tcPr>
          <w:p w:rsidR="00814664" w:rsidRPr="000F018E" w:rsidRDefault="00814664">
            <w:pPr>
              <w:tabs>
                <w:tab w:val="left" w:pos="4320"/>
              </w:tabs>
              <w:rPr>
                <w:rFonts w:ascii="宋体" w:hAnsi="宋体"/>
                <w:sz w:val="24"/>
              </w:rPr>
            </w:pPr>
          </w:p>
        </w:tc>
        <w:tc>
          <w:tcPr>
            <w:tcW w:w="946" w:type="dxa"/>
            <w:vAlign w:val="center"/>
          </w:tcPr>
          <w:p w:rsidR="00814664" w:rsidRPr="000F018E" w:rsidRDefault="00814664">
            <w:pPr>
              <w:tabs>
                <w:tab w:val="left" w:pos="4320"/>
              </w:tabs>
              <w:rPr>
                <w:rFonts w:ascii="宋体" w:hAnsi="宋体"/>
                <w:sz w:val="24"/>
              </w:rPr>
            </w:pPr>
          </w:p>
        </w:tc>
        <w:tc>
          <w:tcPr>
            <w:tcW w:w="1263" w:type="dxa"/>
            <w:vAlign w:val="center"/>
          </w:tcPr>
          <w:p w:rsidR="00814664" w:rsidRPr="000F018E" w:rsidRDefault="00814664">
            <w:pPr>
              <w:tabs>
                <w:tab w:val="left" w:pos="4320"/>
              </w:tabs>
              <w:rPr>
                <w:rFonts w:ascii="宋体" w:hAnsi="宋体"/>
                <w:sz w:val="24"/>
              </w:rPr>
            </w:pPr>
          </w:p>
        </w:tc>
        <w:tc>
          <w:tcPr>
            <w:tcW w:w="1273" w:type="dxa"/>
            <w:gridSpan w:val="2"/>
            <w:vAlign w:val="center"/>
          </w:tcPr>
          <w:p w:rsidR="00814664" w:rsidRPr="000F018E" w:rsidRDefault="00814664">
            <w:pPr>
              <w:tabs>
                <w:tab w:val="left" w:pos="4320"/>
              </w:tabs>
              <w:rPr>
                <w:rFonts w:ascii="宋体" w:hAnsi="宋体"/>
                <w:sz w:val="24"/>
              </w:rPr>
            </w:pPr>
          </w:p>
        </w:tc>
        <w:tc>
          <w:tcPr>
            <w:tcW w:w="1606" w:type="dxa"/>
            <w:gridSpan w:val="2"/>
            <w:tcBorders>
              <w:right w:val="double" w:sz="4" w:space="0" w:color="auto"/>
            </w:tcBorders>
            <w:vAlign w:val="center"/>
          </w:tcPr>
          <w:p w:rsidR="00814664" w:rsidRPr="000F018E" w:rsidRDefault="00814664">
            <w:pPr>
              <w:tabs>
                <w:tab w:val="left" w:pos="4320"/>
              </w:tabs>
              <w:rPr>
                <w:rFonts w:ascii="宋体" w:hAnsi="宋体"/>
                <w:sz w:val="24"/>
              </w:rPr>
            </w:pPr>
          </w:p>
        </w:tc>
      </w:tr>
      <w:tr w:rsidR="00814664" w:rsidRPr="000F018E">
        <w:trPr>
          <w:cantSplit/>
          <w:trHeight w:val="397"/>
        </w:trPr>
        <w:tc>
          <w:tcPr>
            <w:tcW w:w="817" w:type="dxa"/>
            <w:vMerge/>
            <w:tcBorders>
              <w:left w:val="double" w:sz="4" w:space="0" w:color="auto"/>
            </w:tcBorders>
            <w:vAlign w:val="center"/>
          </w:tcPr>
          <w:p w:rsidR="00814664" w:rsidRPr="000F018E" w:rsidRDefault="00814664">
            <w:pPr>
              <w:tabs>
                <w:tab w:val="left" w:pos="4320"/>
              </w:tabs>
              <w:rPr>
                <w:rFonts w:ascii="宋体" w:hAnsi="宋体"/>
                <w:sz w:val="24"/>
              </w:rPr>
            </w:pPr>
          </w:p>
        </w:tc>
        <w:tc>
          <w:tcPr>
            <w:tcW w:w="1643" w:type="dxa"/>
            <w:gridSpan w:val="3"/>
            <w:vAlign w:val="center"/>
          </w:tcPr>
          <w:p w:rsidR="00814664" w:rsidRPr="000F018E" w:rsidRDefault="00814664">
            <w:pPr>
              <w:tabs>
                <w:tab w:val="left" w:pos="4320"/>
              </w:tabs>
              <w:rPr>
                <w:rFonts w:ascii="宋体" w:hAnsi="宋体"/>
                <w:sz w:val="24"/>
              </w:rPr>
            </w:pPr>
          </w:p>
        </w:tc>
        <w:tc>
          <w:tcPr>
            <w:tcW w:w="1617" w:type="dxa"/>
            <w:gridSpan w:val="2"/>
            <w:vAlign w:val="center"/>
          </w:tcPr>
          <w:p w:rsidR="00814664" w:rsidRPr="000F018E" w:rsidRDefault="00814664">
            <w:pPr>
              <w:tabs>
                <w:tab w:val="left" w:pos="4320"/>
              </w:tabs>
              <w:rPr>
                <w:rFonts w:ascii="宋体" w:hAnsi="宋体"/>
                <w:sz w:val="24"/>
              </w:rPr>
            </w:pPr>
          </w:p>
        </w:tc>
        <w:tc>
          <w:tcPr>
            <w:tcW w:w="946" w:type="dxa"/>
            <w:vAlign w:val="center"/>
          </w:tcPr>
          <w:p w:rsidR="00814664" w:rsidRPr="000F018E" w:rsidRDefault="00814664">
            <w:pPr>
              <w:tabs>
                <w:tab w:val="left" w:pos="4320"/>
              </w:tabs>
              <w:rPr>
                <w:rFonts w:ascii="宋体" w:hAnsi="宋体"/>
                <w:sz w:val="24"/>
              </w:rPr>
            </w:pPr>
          </w:p>
        </w:tc>
        <w:tc>
          <w:tcPr>
            <w:tcW w:w="1263" w:type="dxa"/>
            <w:vAlign w:val="center"/>
          </w:tcPr>
          <w:p w:rsidR="00814664" w:rsidRPr="000F018E" w:rsidRDefault="00814664">
            <w:pPr>
              <w:tabs>
                <w:tab w:val="left" w:pos="4320"/>
              </w:tabs>
              <w:rPr>
                <w:rFonts w:ascii="宋体" w:hAnsi="宋体"/>
                <w:sz w:val="24"/>
              </w:rPr>
            </w:pPr>
          </w:p>
        </w:tc>
        <w:tc>
          <w:tcPr>
            <w:tcW w:w="1273" w:type="dxa"/>
            <w:gridSpan w:val="2"/>
            <w:vAlign w:val="center"/>
          </w:tcPr>
          <w:p w:rsidR="00814664" w:rsidRPr="000F018E" w:rsidRDefault="00814664">
            <w:pPr>
              <w:tabs>
                <w:tab w:val="left" w:pos="4320"/>
              </w:tabs>
              <w:rPr>
                <w:rFonts w:ascii="宋体" w:hAnsi="宋体"/>
                <w:sz w:val="24"/>
              </w:rPr>
            </w:pPr>
          </w:p>
        </w:tc>
        <w:tc>
          <w:tcPr>
            <w:tcW w:w="1606" w:type="dxa"/>
            <w:gridSpan w:val="2"/>
            <w:tcBorders>
              <w:right w:val="double" w:sz="4" w:space="0" w:color="auto"/>
            </w:tcBorders>
            <w:vAlign w:val="center"/>
          </w:tcPr>
          <w:p w:rsidR="00814664" w:rsidRPr="000F018E" w:rsidRDefault="00814664">
            <w:pPr>
              <w:tabs>
                <w:tab w:val="left" w:pos="4320"/>
              </w:tabs>
              <w:rPr>
                <w:rFonts w:ascii="宋体" w:hAnsi="宋体"/>
                <w:sz w:val="24"/>
              </w:rPr>
            </w:pPr>
          </w:p>
        </w:tc>
      </w:tr>
      <w:tr w:rsidR="00814664" w:rsidRPr="000F018E">
        <w:trPr>
          <w:cantSplit/>
          <w:trHeight w:val="397"/>
        </w:trPr>
        <w:tc>
          <w:tcPr>
            <w:tcW w:w="817" w:type="dxa"/>
            <w:vMerge w:val="restart"/>
            <w:tcBorders>
              <w:left w:val="double" w:sz="4" w:space="0" w:color="auto"/>
            </w:tcBorders>
            <w:vAlign w:val="center"/>
          </w:tcPr>
          <w:p w:rsidR="00814664" w:rsidRPr="000F018E" w:rsidRDefault="00814664">
            <w:pPr>
              <w:tabs>
                <w:tab w:val="left" w:pos="4320"/>
              </w:tabs>
              <w:rPr>
                <w:rFonts w:ascii="宋体" w:hAnsi="宋体"/>
                <w:sz w:val="24"/>
              </w:rPr>
            </w:pPr>
            <w:r w:rsidRPr="000F018E">
              <w:rPr>
                <w:rFonts w:ascii="宋体" w:hAnsi="宋体" w:hint="eastAsia"/>
                <w:sz w:val="24"/>
              </w:rPr>
              <w:t>其它</w:t>
            </w:r>
          </w:p>
        </w:tc>
        <w:tc>
          <w:tcPr>
            <w:tcW w:w="4206" w:type="dxa"/>
            <w:gridSpan w:val="6"/>
            <w:vAlign w:val="center"/>
          </w:tcPr>
          <w:p w:rsidR="00814664" w:rsidRPr="000F018E" w:rsidRDefault="00814664">
            <w:pPr>
              <w:tabs>
                <w:tab w:val="left" w:pos="4320"/>
              </w:tabs>
              <w:spacing w:before="60" w:after="60"/>
              <w:rPr>
                <w:rFonts w:ascii="宋体" w:hAnsi="宋体"/>
                <w:sz w:val="24"/>
              </w:rPr>
            </w:pPr>
            <w:r w:rsidRPr="000F018E">
              <w:rPr>
                <w:rFonts w:ascii="宋体" w:hAnsi="宋体" w:hint="eastAsia"/>
                <w:sz w:val="24"/>
              </w:rPr>
              <w:t>近3年完成及正在执行的合同中发生的由于</w:t>
            </w:r>
            <w:r w:rsidR="00BD5243" w:rsidRPr="000F018E">
              <w:rPr>
                <w:rFonts w:ascii="宋体" w:hAnsi="宋体" w:hint="eastAsia"/>
                <w:sz w:val="24"/>
              </w:rPr>
              <w:t>供应商</w:t>
            </w:r>
            <w:r w:rsidRPr="000F018E">
              <w:rPr>
                <w:rFonts w:ascii="宋体" w:hAnsi="宋体" w:hint="eastAsia"/>
                <w:sz w:val="24"/>
              </w:rPr>
              <w:t>违约或部分违约而引起诉讼和受到索赔的案件具体情况及结果（须如实填写，若对此进行隐瞒，尔后又被采购人或采购代理机构发现，或被它人举证成立，其投标资格将被取消）。</w:t>
            </w:r>
          </w:p>
        </w:tc>
        <w:tc>
          <w:tcPr>
            <w:tcW w:w="4142" w:type="dxa"/>
            <w:gridSpan w:val="5"/>
            <w:tcBorders>
              <w:right w:val="double" w:sz="4" w:space="0" w:color="auto"/>
            </w:tcBorders>
            <w:vAlign w:val="center"/>
          </w:tcPr>
          <w:p w:rsidR="00814664" w:rsidRPr="000F018E" w:rsidRDefault="00814664">
            <w:pPr>
              <w:tabs>
                <w:tab w:val="left" w:pos="4320"/>
              </w:tabs>
              <w:spacing w:before="60" w:after="60"/>
              <w:rPr>
                <w:rFonts w:ascii="宋体" w:hAnsi="宋体"/>
                <w:sz w:val="24"/>
              </w:rPr>
            </w:pPr>
            <w:r w:rsidRPr="000F018E">
              <w:rPr>
                <w:rFonts w:ascii="宋体" w:hAnsi="宋体" w:hint="eastAsia"/>
                <w:sz w:val="24"/>
              </w:rPr>
              <w:t>如有名称变更（非因该单位出现了与资格预审（如果经此程序）时的营业性质的根本改变以至不再满足本次</w:t>
            </w:r>
            <w:r w:rsidR="00C7693A" w:rsidRPr="000F018E">
              <w:rPr>
                <w:rFonts w:ascii="宋体" w:hAnsi="宋体" w:hint="eastAsia"/>
                <w:sz w:val="24"/>
              </w:rPr>
              <w:t>磋商</w:t>
            </w:r>
            <w:r w:rsidRPr="000F018E">
              <w:rPr>
                <w:rFonts w:ascii="宋体" w:hAnsi="宋体" w:hint="eastAsia"/>
                <w:sz w:val="24"/>
              </w:rPr>
              <w:t>的要求），说明原名称因何种原因变更为现名称，并提供由工商管理部门出具的变更证明文件。</w:t>
            </w:r>
          </w:p>
        </w:tc>
      </w:tr>
      <w:tr w:rsidR="00814664" w:rsidRPr="000F018E">
        <w:trPr>
          <w:cantSplit/>
          <w:trHeight w:val="3747"/>
        </w:trPr>
        <w:tc>
          <w:tcPr>
            <w:tcW w:w="817" w:type="dxa"/>
            <w:vMerge/>
            <w:tcBorders>
              <w:left w:val="double" w:sz="4" w:space="0" w:color="auto"/>
              <w:bottom w:val="double" w:sz="4" w:space="0" w:color="auto"/>
            </w:tcBorders>
            <w:vAlign w:val="center"/>
          </w:tcPr>
          <w:p w:rsidR="00814664" w:rsidRPr="000F018E" w:rsidRDefault="00814664">
            <w:pPr>
              <w:tabs>
                <w:tab w:val="left" w:pos="4320"/>
              </w:tabs>
              <w:rPr>
                <w:rFonts w:ascii="宋体" w:hAnsi="宋体"/>
                <w:sz w:val="24"/>
              </w:rPr>
            </w:pPr>
          </w:p>
        </w:tc>
        <w:tc>
          <w:tcPr>
            <w:tcW w:w="4206" w:type="dxa"/>
            <w:gridSpan w:val="6"/>
            <w:tcBorders>
              <w:bottom w:val="double" w:sz="4" w:space="0" w:color="auto"/>
            </w:tcBorders>
            <w:vAlign w:val="center"/>
          </w:tcPr>
          <w:p w:rsidR="00814664" w:rsidRPr="000F018E" w:rsidRDefault="00814664">
            <w:pPr>
              <w:tabs>
                <w:tab w:val="left" w:pos="4320"/>
              </w:tabs>
              <w:rPr>
                <w:rFonts w:ascii="宋体" w:hAnsi="宋体"/>
                <w:sz w:val="24"/>
              </w:rPr>
            </w:pPr>
          </w:p>
        </w:tc>
        <w:tc>
          <w:tcPr>
            <w:tcW w:w="4142" w:type="dxa"/>
            <w:gridSpan w:val="5"/>
            <w:tcBorders>
              <w:bottom w:val="double" w:sz="4" w:space="0" w:color="auto"/>
              <w:right w:val="double" w:sz="4" w:space="0" w:color="auto"/>
            </w:tcBorders>
            <w:vAlign w:val="center"/>
          </w:tcPr>
          <w:p w:rsidR="00814664" w:rsidRPr="000F018E" w:rsidRDefault="00814664">
            <w:pPr>
              <w:tabs>
                <w:tab w:val="left" w:pos="4320"/>
              </w:tabs>
              <w:rPr>
                <w:rFonts w:ascii="宋体" w:hAnsi="宋体"/>
                <w:sz w:val="24"/>
              </w:rPr>
            </w:pPr>
          </w:p>
        </w:tc>
      </w:tr>
    </w:tbl>
    <w:p w:rsidR="00814664" w:rsidRPr="000F018E" w:rsidRDefault="00814664"/>
    <w:p w:rsidR="00814664" w:rsidRPr="000F018E" w:rsidRDefault="00814664">
      <w:pPr>
        <w:jc w:val="center"/>
        <w:outlineLvl w:val="0"/>
        <w:rPr>
          <w:rFonts w:ascii="宋体" w:hAnsi="宋体"/>
          <w:sz w:val="24"/>
        </w:rPr>
      </w:pPr>
      <w:r w:rsidRPr="000F018E">
        <w:br w:type="page"/>
      </w:r>
    </w:p>
    <w:p w:rsidR="00814664" w:rsidRPr="000F018E" w:rsidRDefault="00154637">
      <w:pPr>
        <w:jc w:val="center"/>
        <w:outlineLvl w:val="0"/>
        <w:rPr>
          <w:rFonts w:ascii="黑体" w:eastAsia="黑体" w:hAnsi="宋体"/>
          <w:bCs/>
          <w:sz w:val="32"/>
          <w:szCs w:val="32"/>
        </w:rPr>
      </w:pPr>
      <w:r w:rsidRPr="000F018E">
        <w:rPr>
          <w:rFonts w:ascii="黑体" w:eastAsia="黑体" w:hAnsi="宋体" w:hint="eastAsia"/>
          <w:bCs/>
          <w:sz w:val="32"/>
          <w:szCs w:val="32"/>
        </w:rPr>
        <w:lastRenderedPageBreak/>
        <w:t>磋商响应报价(首次)</w:t>
      </w:r>
      <w:r w:rsidR="00814664" w:rsidRPr="000F018E">
        <w:rPr>
          <w:rFonts w:ascii="黑体" w:eastAsia="黑体" w:hAnsi="宋体" w:hint="eastAsia"/>
          <w:bCs/>
          <w:sz w:val="32"/>
          <w:szCs w:val="32"/>
        </w:rPr>
        <w:t>表</w:t>
      </w:r>
    </w:p>
    <w:p w:rsidR="00814664" w:rsidRPr="000F018E" w:rsidRDefault="00F07679">
      <w:pPr>
        <w:outlineLvl w:val="0"/>
        <w:rPr>
          <w:rFonts w:ascii="宋体" w:hAnsi="宋体" w:cs="宋体"/>
          <w:sz w:val="24"/>
        </w:rPr>
      </w:pPr>
      <w:r w:rsidRPr="00F07679">
        <w:rPr>
          <w:rFonts w:ascii="黑体" w:eastAsia="黑体" w:hAnsi="宋体"/>
          <w:b/>
          <w:bCs/>
          <w:sz w:val="32"/>
          <w:szCs w:val="32"/>
        </w:rPr>
        <w:pict>
          <v:shape id="文本框 10" o:spid="_x0000_s1035" type="#_x0000_t202" style="position:absolute;left:0;text-align:left;margin-left:-24pt;margin-top:-31.95pt;width:67.75pt;height:37.5pt;z-index:251660288;mso-width-relative:margin;mso-height-relative:margin" stroked="f">
            <v:textbox>
              <w:txbxContent>
                <w:p w:rsidR="00472A82" w:rsidRDefault="00472A82">
                  <w:r>
                    <w:rPr>
                      <w:rFonts w:hint="eastAsia"/>
                      <w:lang w:val="zh-CN"/>
                    </w:rPr>
                    <w:t>附件</w:t>
                  </w:r>
                  <w:r>
                    <w:rPr>
                      <w:rFonts w:hint="eastAsia"/>
                      <w:lang w:val="zh-CN"/>
                    </w:rPr>
                    <w:t>5</w:t>
                  </w:r>
                </w:p>
              </w:txbxContent>
            </v:textbox>
          </v:shape>
        </w:pict>
      </w:r>
    </w:p>
    <w:p w:rsidR="00814664" w:rsidRPr="000F018E" w:rsidRDefault="00814664">
      <w:pPr>
        <w:ind w:leftChars="-36" w:left="1196" w:hangingChars="530" w:hanging="1272"/>
        <w:jc w:val="left"/>
        <w:rPr>
          <w:sz w:val="24"/>
          <w:u w:val="single"/>
        </w:rPr>
      </w:pPr>
      <w:r w:rsidRPr="000F018E">
        <w:rPr>
          <w:rFonts w:hAnsi="宋体"/>
          <w:sz w:val="24"/>
        </w:rPr>
        <w:t>项</w:t>
      </w:r>
      <w:r w:rsidRPr="000F018E">
        <w:rPr>
          <w:sz w:val="24"/>
        </w:rPr>
        <w:t xml:space="preserve"> </w:t>
      </w:r>
      <w:r w:rsidRPr="000F018E">
        <w:rPr>
          <w:rFonts w:hAnsi="宋体"/>
          <w:sz w:val="24"/>
        </w:rPr>
        <w:t>目</w:t>
      </w:r>
      <w:r w:rsidRPr="000F018E">
        <w:rPr>
          <w:sz w:val="24"/>
        </w:rPr>
        <w:t xml:space="preserve"> </w:t>
      </w:r>
      <w:r w:rsidRPr="000F018E">
        <w:rPr>
          <w:rFonts w:hAnsi="宋体"/>
          <w:sz w:val="24"/>
        </w:rPr>
        <w:t>名</w:t>
      </w:r>
      <w:r w:rsidRPr="000F018E">
        <w:rPr>
          <w:sz w:val="24"/>
        </w:rPr>
        <w:t xml:space="preserve"> </w:t>
      </w:r>
      <w:r w:rsidRPr="000F018E">
        <w:rPr>
          <w:rFonts w:hAnsi="宋体"/>
          <w:sz w:val="24"/>
        </w:rPr>
        <w:t>称：</w:t>
      </w:r>
      <w:r w:rsidRPr="000F018E">
        <w:rPr>
          <w:sz w:val="24"/>
          <w:u w:val="single"/>
        </w:rPr>
        <w:t xml:space="preserve"> </w:t>
      </w:r>
      <w:r w:rsidR="00133197">
        <w:rPr>
          <w:sz w:val="24"/>
          <w:u w:val="single"/>
        </w:rPr>
        <w:t>南通农副产品物流中心</w:t>
      </w:r>
      <w:r w:rsidR="00133197">
        <w:rPr>
          <w:sz w:val="24"/>
          <w:u w:val="single"/>
        </w:rPr>
        <w:t>110KV</w:t>
      </w:r>
      <w:r w:rsidR="00133197">
        <w:rPr>
          <w:sz w:val="24"/>
          <w:u w:val="single"/>
        </w:rPr>
        <w:t>变电所高压设备年检项目</w:t>
      </w:r>
      <w:r w:rsidRPr="000F018E">
        <w:rPr>
          <w:sz w:val="24"/>
          <w:u w:val="single"/>
        </w:rPr>
        <w:t xml:space="preserve">  </w:t>
      </w:r>
    </w:p>
    <w:p w:rsidR="00814664" w:rsidRPr="000F018E" w:rsidRDefault="00814664">
      <w:pPr>
        <w:ind w:leftChars="-36" w:left="1196" w:hangingChars="530" w:hanging="1272"/>
        <w:jc w:val="left"/>
        <w:rPr>
          <w:sz w:val="24"/>
        </w:rPr>
      </w:pPr>
    </w:p>
    <w:p w:rsidR="00814664" w:rsidRPr="000F018E" w:rsidRDefault="00814664" w:rsidP="00832C43">
      <w:pPr>
        <w:spacing w:line="500" w:lineRule="exact"/>
        <w:rPr>
          <w:sz w:val="24"/>
          <w:u w:val="single"/>
        </w:rPr>
      </w:pPr>
      <w:r w:rsidRPr="000F018E">
        <w:rPr>
          <w:rFonts w:hAnsi="宋体"/>
          <w:sz w:val="24"/>
        </w:rPr>
        <w:t>项</w:t>
      </w:r>
      <w:r w:rsidRPr="000F018E">
        <w:rPr>
          <w:sz w:val="24"/>
        </w:rPr>
        <w:t xml:space="preserve"> </w:t>
      </w:r>
      <w:r w:rsidRPr="000F018E">
        <w:rPr>
          <w:rFonts w:hAnsi="宋体"/>
          <w:sz w:val="24"/>
        </w:rPr>
        <w:t>目</w:t>
      </w:r>
      <w:r w:rsidRPr="000F018E">
        <w:rPr>
          <w:sz w:val="24"/>
        </w:rPr>
        <w:t xml:space="preserve"> </w:t>
      </w:r>
      <w:r w:rsidRPr="000F018E">
        <w:rPr>
          <w:rFonts w:hAnsi="宋体"/>
          <w:sz w:val="24"/>
        </w:rPr>
        <w:t>编</w:t>
      </w:r>
      <w:r w:rsidRPr="000F018E">
        <w:rPr>
          <w:sz w:val="24"/>
        </w:rPr>
        <w:t xml:space="preserve"> </w:t>
      </w:r>
      <w:r w:rsidRPr="000F018E">
        <w:rPr>
          <w:rFonts w:hAnsi="宋体"/>
          <w:sz w:val="24"/>
        </w:rPr>
        <w:t>号：</w:t>
      </w:r>
      <w:r w:rsidRPr="000F018E">
        <w:rPr>
          <w:sz w:val="24"/>
        </w:rPr>
        <w:t xml:space="preserve"> </w:t>
      </w:r>
      <w:r w:rsidRPr="000F018E">
        <w:rPr>
          <w:sz w:val="24"/>
          <w:u w:val="single"/>
        </w:rPr>
        <w:t xml:space="preserve"> </w:t>
      </w:r>
      <w:r w:rsidRPr="000F018E">
        <w:rPr>
          <w:rFonts w:hint="eastAsia"/>
          <w:sz w:val="24"/>
          <w:u w:val="single"/>
        </w:rPr>
        <w:t xml:space="preserve"> </w:t>
      </w:r>
      <w:r w:rsidR="00832C43" w:rsidRPr="000F018E">
        <w:rPr>
          <w:sz w:val="24"/>
          <w:u w:val="single"/>
        </w:rPr>
        <w:t>2018-JSADT-</w:t>
      </w:r>
      <w:r w:rsidR="00133197">
        <w:rPr>
          <w:sz w:val="24"/>
          <w:u w:val="single"/>
        </w:rPr>
        <w:t>45G</w:t>
      </w:r>
      <w:r w:rsidRPr="000F018E">
        <w:rPr>
          <w:sz w:val="24"/>
          <w:u w:val="single"/>
        </w:rPr>
        <w:t xml:space="preserve">   </w:t>
      </w:r>
    </w:p>
    <w:p w:rsidR="00814664" w:rsidRPr="000F018E" w:rsidRDefault="00814664">
      <w:pPr>
        <w:jc w:val="left"/>
        <w:rPr>
          <w:sz w:val="24"/>
        </w:rPr>
      </w:pPr>
      <w:r w:rsidRPr="000F018E">
        <w:rPr>
          <w:sz w:val="24"/>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391"/>
        <w:gridCol w:w="3827"/>
      </w:tblGrid>
      <w:tr w:rsidR="00814664" w:rsidRPr="000F018E">
        <w:trPr>
          <w:trHeight w:val="1134"/>
        </w:trPr>
        <w:tc>
          <w:tcPr>
            <w:tcW w:w="900" w:type="dxa"/>
            <w:vAlign w:val="center"/>
          </w:tcPr>
          <w:p w:rsidR="00814664" w:rsidRPr="000F018E" w:rsidRDefault="00814664">
            <w:pPr>
              <w:tabs>
                <w:tab w:val="left" w:pos="5325"/>
              </w:tabs>
              <w:snapToGrid w:val="0"/>
              <w:spacing w:line="300" w:lineRule="auto"/>
              <w:jc w:val="center"/>
              <w:rPr>
                <w:sz w:val="24"/>
              </w:rPr>
            </w:pPr>
            <w:r w:rsidRPr="000F018E">
              <w:rPr>
                <w:rFonts w:hAnsi="宋体"/>
                <w:sz w:val="24"/>
              </w:rPr>
              <w:t>序号</w:t>
            </w:r>
          </w:p>
        </w:tc>
        <w:tc>
          <w:tcPr>
            <w:tcW w:w="3391" w:type="dxa"/>
            <w:vAlign w:val="center"/>
          </w:tcPr>
          <w:p w:rsidR="00814664" w:rsidRPr="000F018E" w:rsidRDefault="00814664">
            <w:pPr>
              <w:tabs>
                <w:tab w:val="left" w:pos="5325"/>
              </w:tabs>
              <w:snapToGrid w:val="0"/>
              <w:spacing w:line="300" w:lineRule="auto"/>
              <w:jc w:val="center"/>
              <w:rPr>
                <w:sz w:val="24"/>
              </w:rPr>
            </w:pPr>
            <w:r w:rsidRPr="000F018E">
              <w:rPr>
                <w:rFonts w:hAnsi="宋体"/>
                <w:sz w:val="24"/>
              </w:rPr>
              <w:t>项目名称</w:t>
            </w:r>
          </w:p>
        </w:tc>
        <w:tc>
          <w:tcPr>
            <w:tcW w:w="3827" w:type="dxa"/>
            <w:vAlign w:val="center"/>
          </w:tcPr>
          <w:p w:rsidR="00814664" w:rsidRPr="000F018E" w:rsidRDefault="00814664" w:rsidP="00F865CF">
            <w:pPr>
              <w:tabs>
                <w:tab w:val="left" w:pos="5325"/>
              </w:tabs>
              <w:snapToGrid w:val="0"/>
              <w:spacing w:line="300" w:lineRule="auto"/>
              <w:jc w:val="center"/>
              <w:rPr>
                <w:sz w:val="24"/>
              </w:rPr>
            </w:pPr>
            <w:r w:rsidRPr="000F018E">
              <w:rPr>
                <w:rFonts w:hAnsi="宋体" w:hint="eastAsia"/>
                <w:sz w:val="24"/>
              </w:rPr>
              <w:t>人民币</w:t>
            </w:r>
            <w:r w:rsidR="00F865CF" w:rsidRPr="000F018E">
              <w:rPr>
                <w:rFonts w:hAnsi="宋体" w:hint="eastAsia"/>
                <w:sz w:val="24"/>
              </w:rPr>
              <w:t>(</w:t>
            </w:r>
            <w:r w:rsidR="00F865CF" w:rsidRPr="000F018E">
              <w:rPr>
                <w:rFonts w:hAnsi="宋体" w:hint="eastAsia"/>
                <w:sz w:val="24"/>
              </w:rPr>
              <w:t>元</w:t>
            </w:r>
            <w:r w:rsidR="00F865CF" w:rsidRPr="000F018E">
              <w:rPr>
                <w:rFonts w:hAnsi="宋体" w:hint="eastAsia"/>
                <w:sz w:val="24"/>
              </w:rPr>
              <w:t>)</w:t>
            </w:r>
          </w:p>
        </w:tc>
      </w:tr>
      <w:tr w:rsidR="00814664" w:rsidRPr="000F018E">
        <w:trPr>
          <w:trHeight w:val="1134"/>
        </w:trPr>
        <w:tc>
          <w:tcPr>
            <w:tcW w:w="900" w:type="dxa"/>
            <w:vAlign w:val="center"/>
          </w:tcPr>
          <w:p w:rsidR="00814664" w:rsidRPr="000F018E" w:rsidRDefault="00814664">
            <w:pPr>
              <w:tabs>
                <w:tab w:val="left" w:pos="5325"/>
              </w:tabs>
              <w:snapToGrid w:val="0"/>
              <w:spacing w:line="300" w:lineRule="auto"/>
              <w:jc w:val="center"/>
              <w:rPr>
                <w:rFonts w:hAnsi="宋体"/>
                <w:sz w:val="24"/>
              </w:rPr>
            </w:pPr>
            <w:r w:rsidRPr="000F018E">
              <w:rPr>
                <w:rFonts w:hAnsi="宋体"/>
                <w:sz w:val="24"/>
              </w:rPr>
              <w:t>1</w:t>
            </w:r>
          </w:p>
        </w:tc>
        <w:tc>
          <w:tcPr>
            <w:tcW w:w="3391" w:type="dxa"/>
            <w:vAlign w:val="center"/>
          </w:tcPr>
          <w:p w:rsidR="00814664" w:rsidRPr="000F018E" w:rsidRDefault="00133197">
            <w:pPr>
              <w:tabs>
                <w:tab w:val="left" w:pos="5325"/>
              </w:tabs>
              <w:snapToGrid w:val="0"/>
              <w:spacing w:line="300" w:lineRule="auto"/>
              <w:jc w:val="left"/>
              <w:rPr>
                <w:rFonts w:hAnsi="宋体"/>
                <w:sz w:val="24"/>
              </w:rPr>
            </w:pPr>
            <w:r>
              <w:rPr>
                <w:rFonts w:hAnsi="宋体"/>
                <w:sz w:val="24"/>
              </w:rPr>
              <w:t>南通农副产品物流中心</w:t>
            </w:r>
            <w:r>
              <w:rPr>
                <w:rFonts w:hAnsi="宋体"/>
                <w:sz w:val="24"/>
              </w:rPr>
              <w:t>110KV</w:t>
            </w:r>
            <w:r>
              <w:rPr>
                <w:rFonts w:hAnsi="宋体"/>
                <w:sz w:val="24"/>
              </w:rPr>
              <w:t>变电所高压设备年检项目</w:t>
            </w:r>
          </w:p>
        </w:tc>
        <w:tc>
          <w:tcPr>
            <w:tcW w:w="3827" w:type="dxa"/>
            <w:vAlign w:val="center"/>
          </w:tcPr>
          <w:p w:rsidR="00814664" w:rsidRPr="000F018E" w:rsidRDefault="00814664">
            <w:pPr>
              <w:tabs>
                <w:tab w:val="left" w:pos="5325"/>
              </w:tabs>
              <w:snapToGrid w:val="0"/>
              <w:spacing w:line="300" w:lineRule="auto"/>
              <w:jc w:val="center"/>
              <w:rPr>
                <w:rFonts w:hAnsi="宋体"/>
                <w:sz w:val="24"/>
              </w:rPr>
            </w:pPr>
          </w:p>
        </w:tc>
      </w:tr>
      <w:tr w:rsidR="00814664" w:rsidRPr="000F018E">
        <w:trPr>
          <w:trHeight w:val="1134"/>
        </w:trPr>
        <w:tc>
          <w:tcPr>
            <w:tcW w:w="8118" w:type="dxa"/>
            <w:gridSpan w:val="3"/>
            <w:vAlign w:val="center"/>
          </w:tcPr>
          <w:p w:rsidR="00814664" w:rsidRPr="000F018E" w:rsidRDefault="00154637">
            <w:pPr>
              <w:tabs>
                <w:tab w:val="left" w:pos="5325"/>
              </w:tabs>
              <w:snapToGrid w:val="0"/>
              <w:spacing w:line="300" w:lineRule="auto"/>
              <w:jc w:val="left"/>
              <w:rPr>
                <w:rFonts w:hAnsi="宋体"/>
                <w:sz w:val="24"/>
              </w:rPr>
            </w:pPr>
            <w:r w:rsidRPr="000F018E">
              <w:rPr>
                <w:rFonts w:hAnsi="宋体" w:hint="eastAsia"/>
                <w:sz w:val="24"/>
              </w:rPr>
              <w:t>项目磋商响应总价</w:t>
            </w:r>
            <w:r w:rsidR="00814664" w:rsidRPr="000F018E">
              <w:rPr>
                <w:rFonts w:hAnsi="宋体"/>
                <w:sz w:val="24"/>
              </w:rPr>
              <w:t>(</w:t>
            </w:r>
            <w:r w:rsidR="00814664" w:rsidRPr="000F018E">
              <w:rPr>
                <w:rFonts w:hAnsi="宋体"/>
                <w:sz w:val="24"/>
              </w:rPr>
              <w:t>人民币大写</w:t>
            </w:r>
            <w:r w:rsidR="00814664" w:rsidRPr="000F018E">
              <w:rPr>
                <w:rFonts w:hAnsi="宋体"/>
                <w:sz w:val="24"/>
              </w:rPr>
              <w:t>)</w:t>
            </w:r>
            <w:r w:rsidR="00814664" w:rsidRPr="000F018E">
              <w:rPr>
                <w:rFonts w:hAnsi="宋体"/>
                <w:sz w:val="24"/>
              </w:rPr>
              <w:t>：</w:t>
            </w:r>
          </w:p>
        </w:tc>
      </w:tr>
    </w:tbl>
    <w:p w:rsidR="00814664" w:rsidRPr="000F018E" w:rsidRDefault="00814664">
      <w:pPr>
        <w:tabs>
          <w:tab w:val="left" w:pos="5325"/>
        </w:tabs>
        <w:snapToGrid w:val="0"/>
        <w:spacing w:line="300" w:lineRule="auto"/>
        <w:jc w:val="right"/>
        <w:rPr>
          <w:sz w:val="28"/>
          <w:szCs w:val="28"/>
        </w:rPr>
      </w:pPr>
    </w:p>
    <w:p w:rsidR="00814664" w:rsidRPr="000F018E" w:rsidRDefault="00BD5243" w:rsidP="000A6C4F">
      <w:pPr>
        <w:suppressAutoHyphens/>
        <w:spacing w:line="480" w:lineRule="auto"/>
        <w:ind w:firstLineChars="1004" w:firstLine="2410"/>
        <w:jc w:val="left"/>
        <w:rPr>
          <w:kern w:val="1"/>
          <w:sz w:val="24"/>
          <w:szCs w:val="20"/>
          <w:u w:val="single"/>
        </w:rPr>
      </w:pPr>
      <w:r w:rsidRPr="000F018E">
        <w:rPr>
          <w:rFonts w:hAnsi="宋体" w:hint="eastAsia"/>
          <w:kern w:val="1"/>
          <w:sz w:val="24"/>
          <w:szCs w:val="20"/>
        </w:rPr>
        <w:t>供应商</w:t>
      </w:r>
      <w:r w:rsidR="00814664" w:rsidRPr="000F018E">
        <w:rPr>
          <w:rFonts w:hAnsi="宋体"/>
          <w:kern w:val="1"/>
          <w:sz w:val="24"/>
          <w:szCs w:val="20"/>
        </w:rPr>
        <w:t>名称</w:t>
      </w:r>
      <w:r w:rsidR="00814664" w:rsidRPr="000F018E">
        <w:rPr>
          <w:kern w:val="1"/>
          <w:sz w:val="24"/>
          <w:szCs w:val="20"/>
        </w:rPr>
        <w:t>(</w:t>
      </w:r>
      <w:r w:rsidR="00814664" w:rsidRPr="000F018E">
        <w:rPr>
          <w:rFonts w:hAnsi="宋体"/>
          <w:kern w:val="1"/>
          <w:sz w:val="24"/>
          <w:szCs w:val="20"/>
        </w:rPr>
        <w:t>公章</w:t>
      </w:r>
      <w:r w:rsidR="00814664" w:rsidRPr="000F018E">
        <w:rPr>
          <w:kern w:val="1"/>
          <w:sz w:val="24"/>
          <w:szCs w:val="20"/>
        </w:rPr>
        <w:t>)</w:t>
      </w:r>
      <w:r w:rsidR="00814664" w:rsidRPr="000F018E">
        <w:rPr>
          <w:rFonts w:hAnsi="宋体"/>
          <w:kern w:val="1"/>
          <w:sz w:val="24"/>
          <w:szCs w:val="20"/>
        </w:rPr>
        <w:t>：</w:t>
      </w:r>
      <w:r w:rsidR="00814664" w:rsidRPr="000F018E">
        <w:rPr>
          <w:kern w:val="1"/>
          <w:sz w:val="24"/>
          <w:szCs w:val="20"/>
          <w:u w:val="single"/>
        </w:rPr>
        <w:t xml:space="preserve">                               </w:t>
      </w:r>
    </w:p>
    <w:p w:rsidR="00814664" w:rsidRPr="000F018E" w:rsidRDefault="00814664" w:rsidP="000A6C4F">
      <w:pPr>
        <w:suppressAutoHyphens/>
        <w:spacing w:line="480" w:lineRule="auto"/>
        <w:ind w:firstLineChars="1004" w:firstLine="2410"/>
        <w:jc w:val="left"/>
        <w:rPr>
          <w:kern w:val="1"/>
          <w:sz w:val="24"/>
          <w:szCs w:val="20"/>
          <w:u w:val="single"/>
        </w:rPr>
      </w:pPr>
      <w:r w:rsidRPr="000F018E">
        <w:rPr>
          <w:rFonts w:hAnsi="宋体"/>
          <w:kern w:val="1"/>
          <w:sz w:val="24"/>
          <w:szCs w:val="20"/>
        </w:rPr>
        <w:t>法定代表人或授权代表（签字）：</w:t>
      </w:r>
      <w:r w:rsidRPr="000F018E">
        <w:rPr>
          <w:kern w:val="1"/>
          <w:sz w:val="24"/>
          <w:szCs w:val="20"/>
          <w:u w:val="single"/>
        </w:rPr>
        <w:t xml:space="preserve">                    </w:t>
      </w:r>
    </w:p>
    <w:p w:rsidR="00814664" w:rsidRPr="000F018E" w:rsidRDefault="00814664" w:rsidP="000A6C4F">
      <w:pPr>
        <w:spacing w:line="480" w:lineRule="auto"/>
        <w:ind w:firstLineChars="1004" w:firstLine="2410"/>
        <w:jc w:val="left"/>
        <w:rPr>
          <w:kern w:val="1"/>
          <w:sz w:val="24"/>
          <w:szCs w:val="20"/>
          <w:u w:val="single"/>
        </w:rPr>
      </w:pPr>
      <w:r w:rsidRPr="000F018E">
        <w:rPr>
          <w:rFonts w:hAnsi="宋体"/>
          <w:sz w:val="24"/>
        </w:rPr>
        <w:t>日</w:t>
      </w:r>
      <w:r w:rsidRPr="000F018E">
        <w:rPr>
          <w:sz w:val="24"/>
        </w:rPr>
        <w:t xml:space="preserve">        </w:t>
      </w:r>
      <w:r w:rsidRPr="000F018E">
        <w:rPr>
          <w:rFonts w:hAnsi="宋体"/>
          <w:sz w:val="24"/>
        </w:rPr>
        <w:t>期：</w:t>
      </w:r>
      <w:r w:rsidRPr="000F018E">
        <w:rPr>
          <w:sz w:val="24"/>
        </w:rPr>
        <w:t xml:space="preserve"> </w:t>
      </w:r>
      <w:r w:rsidRPr="000F018E">
        <w:rPr>
          <w:kern w:val="1"/>
          <w:sz w:val="24"/>
          <w:szCs w:val="20"/>
          <w:u w:val="single"/>
        </w:rPr>
        <w:t xml:space="preserve">                                  </w:t>
      </w:r>
    </w:p>
    <w:p w:rsidR="00814664" w:rsidRPr="000F018E" w:rsidRDefault="00814664">
      <w:pPr>
        <w:jc w:val="left"/>
        <w:rPr>
          <w:sz w:val="24"/>
        </w:rPr>
      </w:pPr>
    </w:p>
    <w:p w:rsidR="00814664" w:rsidRPr="000F018E" w:rsidRDefault="00814664" w:rsidP="000A6C4F">
      <w:pPr>
        <w:spacing w:line="360" w:lineRule="auto"/>
        <w:ind w:firstLineChars="1004" w:firstLine="2410"/>
        <w:jc w:val="left"/>
        <w:rPr>
          <w:rFonts w:ascii="宋体" w:hAnsi="宋体"/>
          <w:kern w:val="1"/>
          <w:sz w:val="24"/>
          <w:szCs w:val="20"/>
          <w:u w:val="single"/>
        </w:rPr>
      </w:pPr>
    </w:p>
    <w:p w:rsidR="00814664" w:rsidRPr="000F018E" w:rsidRDefault="00814664" w:rsidP="000A6C4F">
      <w:pPr>
        <w:spacing w:line="360" w:lineRule="auto"/>
        <w:ind w:firstLineChars="1004" w:firstLine="2410"/>
        <w:jc w:val="left"/>
        <w:rPr>
          <w:rFonts w:ascii="宋体" w:hAnsi="宋体"/>
          <w:kern w:val="1"/>
          <w:sz w:val="24"/>
          <w:szCs w:val="20"/>
          <w:u w:val="single"/>
        </w:rPr>
      </w:pPr>
    </w:p>
    <w:p w:rsidR="00814664" w:rsidRPr="000F018E" w:rsidRDefault="00814664" w:rsidP="000A6C4F">
      <w:pPr>
        <w:spacing w:line="360" w:lineRule="auto"/>
        <w:ind w:firstLineChars="1004" w:firstLine="2410"/>
        <w:jc w:val="left"/>
        <w:rPr>
          <w:rFonts w:ascii="宋体" w:hAnsi="宋体"/>
          <w:kern w:val="1"/>
          <w:sz w:val="24"/>
          <w:szCs w:val="20"/>
          <w:u w:val="single"/>
        </w:rPr>
      </w:pPr>
    </w:p>
    <w:p w:rsidR="00814664" w:rsidRPr="000F018E" w:rsidRDefault="00814664" w:rsidP="000A6C4F">
      <w:pPr>
        <w:spacing w:line="360" w:lineRule="auto"/>
        <w:ind w:firstLineChars="1004" w:firstLine="2410"/>
        <w:jc w:val="left"/>
        <w:rPr>
          <w:rFonts w:ascii="宋体" w:hAnsi="宋体"/>
          <w:kern w:val="1"/>
          <w:sz w:val="24"/>
          <w:szCs w:val="20"/>
          <w:u w:val="single"/>
        </w:rPr>
      </w:pPr>
    </w:p>
    <w:p w:rsidR="00814664" w:rsidRPr="000F018E" w:rsidRDefault="00814664" w:rsidP="000A6C4F">
      <w:pPr>
        <w:spacing w:line="360" w:lineRule="auto"/>
        <w:ind w:firstLineChars="1004" w:firstLine="2410"/>
        <w:jc w:val="left"/>
        <w:rPr>
          <w:rFonts w:ascii="宋体" w:hAnsi="宋体"/>
          <w:kern w:val="1"/>
          <w:sz w:val="24"/>
          <w:szCs w:val="20"/>
          <w:u w:val="single"/>
        </w:rPr>
      </w:pPr>
    </w:p>
    <w:p w:rsidR="00814664" w:rsidRPr="000F018E" w:rsidRDefault="00814664" w:rsidP="000A6C4F">
      <w:pPr>
        <w:spacing w:line="360" w:lineRule="auto"/>
        <w:ind w:firstLineChars="1004" w:firstLine="2410"/>
        <w:jc w:val="left"/>
        <w:rPr>
          <w:rFonts w:ascii="宋体" w:hAnsi="宋体"/>
          <w:kern w:val="1"/>
          <w:sz w:val="24"/>
          <w:szCs w:val="20"/>
          <w:u w:val="single"/>
        </w:rPr>
      </w:pPr>
    </w:p>
    <w:p w:rsidR="00814664" w:rsidRPr="000F018E" w:rsidRDefault="00814664" w:rsidP="000A6C4F">
      <w:pPr>
        <w:spacing w:line="360" w:lineRule="auto"/>
        <w:ind w:firstLineChars="1004" w:firstLine="2410"/>
        <w:jc w:val="left"/>
        <w:rPr>
          <w:rFonts w:ascii="宋体" w:hAnsi="宋体"/>
          <w:kern w:val="1"/>
          <w:sz w:val="24"/>
          <w:szCs w:val="20"/>
          <w:u w:val="single"/>
        </w:rPr>
      </w:pPr>
    </w:p>
    <w:p w:rsidR="00814664" w:rsidRPr="000F018E" w:rsidRDefault="00814664" w:rsidP="000A6C4F">
      <w:pPr>
        <w:spacing w:line="360" w:lineRule="auto"/>
        <w:ind w:firstLineChars="1004" w:firstLine="2410"/>
        <w:jc w:val="left"/>
        <w:rPr>
          <w:rFonts w:ascii="宋体" w:hAnsi="宋体"/>
          <w:kern w:val="1"/>
          <w:sz w:val="24"/>
          <w:szCs w:val="20"/>
          <w:u w:val="single"/>
        </w:rPr>
      </w:pPr>
    </w:p>
    <w:p w:rsidR="00814664" w:rsidRPr="000F018E" w:rsidRDefault="00814664" w:rsidP="000A6C4F">
      <w:pPr>
        <w:spacing w:line="360" w:lineRule="auto"/>
        <w:ind w:firstLineChars="1004" w:firstLine="2410"/>
        <w:jc w:val="left"/>
        <w:rPr>
          <w:rFonts w:ascii="宋体" w:hAnsi="宋体"/>
          <w:kern w:val="1"/>
          <w:sz w:val="24"/>
          <w:szCs w:val="20"/>
          <w:u w:val="single"/>
        </w:rPr>
      </w:pPr>
    </w:p>
    <w:p w:rsidR="00814664" w:rsidRPr="000F018E" w:rsidRDefault="00814664" w:rsidP="000A6C4F">
      <w:pPr>
        <w:spacing w:line="360" w:lineRule="auto"/>
        <w:ind w:firstLineChars="1004" w:firstLine="2410"/>
        <w:jc w:val="left"/>
        <w:rPr>
          <w:rFonts w:ascii="宋体" w:hAnsi="宋体"/>
          <w:kern w:val="1"/>
          <w:sz w:val="24"/>
          <w:szCs w:val="20"/>
          <w:u w:val="single"/>
        </w:rPr>
      </w:pPr>
    </w:p>
    <w:p w:rsidR="00814664" w:rsidRPr="000F018E" w:rsidRDefault="00814664" w:rsidP="000A6C4F">
      <w:pPr>
        <w:spacing w:line="360" w:lineRule="auto"/>
        <w:ind w:firstLineChars="1004" w:firstLine="2410"/>
        <w:jc w:val="left"/>
        <w:rPr>
          <w:rFonts w:ascii="宋体" w:hAnsi="宋体"/>
          <w:kern w:val="1"/>
          <w:sz w:val="24"/>
          <w:szCs w:val="20"/>
          <w:u w:val="single"/>
        </w:rPr>
      </w:pPr>
    </w:p>
    <w:p w:rsidR="00814664" w:rsidRPr="000F018E" w:rsidRDefault="00814664" w:rsidP="000A6C4F">
      <w:pPr>
        <w:spacing w:line="360" w:lineRule="auto"/>
        <w:ind w:firstLineChars="1004" w:firstLine="2410"/>
        <w:jc w:val="left"/>
        <w:rPr>
          <w:rFonts w:ascii="宋体" w:hAnsi="宋体"/>
          <w:kern w:val="1"/>
          <w:sz w:val="24"/>
          <w:szCs w:val="20"/>
          <w:u w:val="single"/>
        </w:rPr>
      </w:pPr>
    </w:p>
    <w:p w:rsidR="00814664" w:rsidRPr="000F018E" w:rsidRDefault="00814664">
      <w:pPr>
        <w:spacing w:line="360" w:lineRule="auto"/>
        <w:jc w:val="center"/>
        <w:rPr>
          <w:b/>
          <w:sz w:val="36"/>
          <w:szCs w:val="36"/>
        </w:rPr>
      </w:pPr>
      <w:r w:rsidRPr="000F018E">
        <w:rPr>
          <w:rFonts w:hint="eastAsia"/>
          <w:b/>
          <w:sz w:val="36"/>
          <w:szCs w:val="36"/>
        </w:rPr>
        <w:lastRenderedPageBreak/>
        <w:t>技术商务部分正负偏离表</w:t>
      </w:r>
    </w:p>
    <w:p w:rsidR="00814664" w:rsidRPr="000F018E" w:rsidRDefault="00F07679">
      <w:pPr>
        <w:ind w:firstLineChars="200" w:firstLine="723"/>
        <w:jc w:val="center"/>
        <w:rPr>
          <w:rFonts w:ascii="宋体" w:hAnsi="宋体"/>
          <w:sz w:val="28"/>
          <w:szCs w:val="28"/>
        </w:rPr>
      </w:pPr>
      <w:r w:rsidRPr="00F07679">
        <w:rPr>
          <w:rFonts w:ascii="宋体" w:hAnsi="宋体"/>
          <w:b/>
          <w:sz w:val="36"/>
          <w:szCs w:val="36"/>
        </w:rPr>
        <w:pict>
          <v:shape id="文本框 7" o:spid="_x0000_s1032" type="#_x0000_t202" style="position:absolute;left:0;text-align:left;margin-left:-21.5pt;margin-top:-35.7pt;width:67.75pt;height:37.5pt;z-index:251657216;mso-width-relative:margin;mso-height-relative:margin" stroked="f">
            <v:textbox>
              <w:txbxContent>
                <w:p w:rsidR="00472A82" w:rsidRDefault="00472A82">
                  <w:r>
                    <w:rPr>
                      <w:rFonts w:hint="eastAsia"/>
                      <w:lang w:val="zh-CN"/>
                    </w:rPr>
                    <w:t>附件</w:t>
                  </w:r>
                  <w:r>
                    <w:rPr>
                      <w:rFonts w:hint="eastAsia"/>
                      <w:lang w:val="zh-CN"/>
                    </w:rPr>
                    <w:t>6</w:t>
                  </w:r>
                </w:p>
              </w:txbxContent>
            </v:textbox>
          </v:shape>
        </w:pict>
      </w:r>
      <w:r w:rsidR="00814664" w:rsidRPr="000F018E">
        <w:rPr>
          <w:rFonts w:ascii="宋体" w:hAnsi="宋体" w:hint="eastAsia"/>
          <w:sz w:val="28"/>
          <w:szCs w:val="28"/>
        </w:rPr>
        <w:t>（由</w:t>
      </w:r>
      <w:r w:rsidR="00BD5243" w:rsidRPr="000F018E">
        <w:rPr>
          <w:rFonts w:ascii="宋体" w:hAnsi="宋体" w:hint="eastAsia"/>
          <w:sz w:val="28"/>
          <w:szCs w:val="28"/>
        </w:rPr>
        <w:t>供应商</w:t>
      </w:r>
      <w:r w:rsidR="00814664" w:rsidRPr="000F018E">
        <w:rPr>
          <w:rFonts w:ascii="宋体" w:hAnsi="宋体" w:hint="eastAsia"/>
          <w:sz w:val="28"/>
          <w:szCs w:val="28"/>
        </w:rPr>
        <w:t>据实提交，表格不够自行添加）</w:t>
      </w:r>
    </w:p>
    <w:p w:rsidR="00814664" w:rsidRPr="000F018E" w:rsidRDefault="00814664">
      <w:pPr>
        <w:spacing w:line="320" w:lineRule="exact"/>
        <w:rPr>
          <w:sz w:val="24"/>
          <w:u w:val="single"/>
        </w:rPr>
      </w:pPr>
      <w:r w:rsidRPr="000F018E">
        <w:rPr>
          <w:rFonts w:ascii="宋体" w:hAnsi="宋体" w:hint="eastAsia"/>
          <w:sz w:val="24"/>
        </w:rPr>
        <w:t>货物或服务名称：</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49"/>
        <w:gridCol w:w="1263"/>
        <w:gridCol w:w="2706"/>
        <w:gridCol w:w="2720"/>
        <w:gridCol w:w="1417"/>
      </w:tblGrid>
      <w:tr w:rsidR="00814664" w:rsidRPr="000F018E">
        <w:trPr>
          <w:trHeight w:val="994"/>
        </w:trPr>
        <w:tc>
          <w:tcPr>
            <w:tcW w:w="649" w:type="dxa"/>
            <w:tcBorders>
              <w:top w:val="single" w:sz="12" w:space="0" w:color="auto"/>
              <w:left w:val="single" w:sz="12" w:space="0" w:color="auto"/>
              <w:bottom w:val="single" w:sz="6" w:space="0" w:color="auto"/>
              <w:right w:val="single" w:sz="6" w:space="0" w:color="auto"/>
            </w:tcBorders>
            <w:vAlign w:val="center"/>
          </w:tcPr>
          <w:p w:rsidR="00814664" w:rsidRPr="000F018E" w:rsidRDefault="00814664">
            <w:pPr>
              <w:spacing w:line="340" w:lineRule="exact"/>
              <w:jc w:val="center"/>
              <w:rPr>
                <w:rFonts w:ascii="宋体" w:hAnsi="宋体"/>
                <w:sz w:val="24"/>
              </w:rPr>
            </w:pPr>
            <w:r w:rsidRPr="000F018E">
              <w:rPr>
                <w:rFonts w:ascii="宋体" w:hAnsi="宋体" w:hint="eastAsia"/>
                <w:sz w:val="24"/>
              </w:rPr>
              <w:t>序号</w:t>
            </w:r>
          </w:p>
        </w:tc>
        <w:tc>
          <w:tcPr>
            <w:tcW w:w="1263" w:type="dxa"/>
            <w:tcBorders>
              <w:top w:val="single" w:sz="12" w:space="0" w:color="auto"/>
              <w:left w:val="single" w:sz="6" w:space="0" w:color="auto"/>
              <w:bottom w:val="single" w:sz="6" w:space="0" w:color="auto"/>
              <w:right w:val="single" w:sz="6" w:space="0" w:color="auto"/>
            </w:tcBorders>
            <w:vAlign w:val="center"/>
          </w:tcPr>
          <w:p w:rsidR="00814664" w:rsidRPr="000F018E" w:rsidRDefault="00814664">
            <w:pPr>
              <w:spacing w:line="340" w:lineRule="exact"/>
              <w:jc w:val="center"/>
              <w:rPr>
                <w:rFonts w:ascii="宋体" w:hAnsi="宋体"/>
                <w:sz w:val="24"/>
              </w:rPr>
            </w:pPr>
            <w:r w:rsidRPr="000F018E">
              <w:rPr>
                <w:rFonts w:ascii="宋体" w:hAnsi="宋体" w:hint="eastAsia"/>
                <w:sz w:val="24"/>
              </w:rPr>
              <w:t>项目</w:t>
            </w:r>
          </w:p>
        </w:tc>
        <w:tc>
          <w:tcPr>
            <w:tcW w:w="2706" w:type="dxa"/>
            <w:tcBorders>
              <w:top w:val="single" w:sz="12" w:space="0" w:color="auto"/>
              <w:left w:val="single" w:sz="6" w:space="0" w:color="auto"/>
              <w:bottom w:val="single" w:sz="6" w:space="0" w:color="auto"/>
              <w:right w:val="single" w:sz="6" w:space="0" w:color="auto"/>
            </w:tcBorders>
            <w:vAlign w:val="center"/>
          </w:tcPr>
          <w:p w:rsidR="00814664" w:rsidRPr="000F018E" w:rsidRDefault="00C7693A">
            <w:pPr>
              <w:spacing w:line="340" w:lineRule="exact"/>
              <w:jc w:val="center"/>
              <w:rPr>
                <w:rFonts w:ascii="宋体" w:hAnsi="宋体"/>
                <w:sz w:val="24"/>
              </w:rPr>
            </w:pPr>
            <w:r w:rsidRPr="000F018E">
              <w:rPr>
                <w:rFonts w:ascii="宋体" w:hAnsi="宋体" w:hint="eastAsia"/>
                <w:sz w:val="24"/>
              </w:rPr>
              <w:t>磋商文件</w:t>
            </w:r>
            <w:r w:rsidR="00814664" w:rsidRPr="000F018E">
              <w:rPr>
                <w:rFonts w:ascii="宋体" w:hAnsi="宋体" w:hint="eastAsia"/>
                <w:sz w:val="24"/>
              </w:rPr>
              <w:t>要求</w:t>
            </w:r>
          </w:p>
        </w:tc>
        <w:tc>
          <w:tcPr>
            <w:tcW w:w="2720" w:type="dxa"/>
            <w:tcBorders>
              <w:top w:val="single" w:sz="12" w:space="0" w:color="auto"/>
              <w:left w:val="single" w:sz="6" w:space="0" w:color="auto"/>
              <w:bottom w:val="single" w:sz="6" w:space="0" w:color="auto"/>
              <w:right w:val="single" w:sz="6" w:space="0" w:color="auto"/>
            </w:tcBorders>
            <w:vAlign w:val="center"/>
          </w:tcPr>
          <w:p w:rsidR="00814664" w:rsidRPr="000F018E" w:rsidRDefault="00DE7ED3">
            <w:pPr>
              <w:spacing w:line="340" w:lineRule="exact"/>
              <w:jc w:val="center"/>
              <w:rPr>
                <w:rFonts w:ascii="宋体" w:hAnsi="宋体"/>
                <w:sz w:val="24"/>
              </w:rPr>
            </w:pPr>
            <w:r w:rsidRPr="000F018E">
              <w:rPr>
                <w:rFonts w:ascii="宋体" w:hAnsi="宋体" w:hint="eastAsia"/>
                <w:sz w:val="24"/>
              </w:rPr>
              <w:t>响应文件</w:t>
            </w:r>
            <w:r w:rsidR="00814664" w:rsidRPr="000F018E">
              <w:rPr>
                <w:rFonts w:ascii="宋体" w:hAnsi="宋体" w:hint="eastAsia"/>
                <w:sz w:val="24"/>
              </w:rPr>
              <w:t>响应情况</w:t>
            </w:r>
          </w:p>
        </w:tc>
        <w:tc>
          <w:tcPr>
            <w:tcW w:w="1417" w:type="dxa"/>
            <w:tcBorders>
              <w:top w:val="single" w:sz="12" w:space="0" w:color="auto"/>
              <w:left w:val="single" w:sz="6" w:space="0" w:color="auto"/>
              <w:bottom w:val="single" w:sz="6" w:space="0" w:color="auto"/>
              <w:right w:val="single" w:sz="12" w:space="0" w:color="auto"/>
            </w:tcBorders>
          </w:tcPr>
          <w:p w:rsidR="00814664" w:rsidRPr="000F018E" w:rsidRDefault="00814664">
            <w:pPr>
              <w:spacing w:line="340" w:lineRule="exact"/>
              <w:jc w:val="center"/>
              <w:rPr>
                <w:rFonts w:ascii="宋体" w:hAnsi="宋体"/>
                <w:szCs w:val="21"/>
              </w:rPr>
            </w:pPr>
          </w:p>
          <w:p w:rsidR="00814664" w:rsidRPr="000F018E" w:rsidRDefault="00814664">
            <w:pPr>
              <w:spacing w:line="340" w:lineRule="exact"/>
              <w:jc w:val="center"/>
              <w:rPr>
                <w:rFonts w:ascii="宋体" w:hAnsi="宋体"/>
                <w:sz w:val="24"/>
              </w:rPr>
            </w:pPr>
            <w:r w:rsidRPr="000F018E">
              <w:rPr>
                <w:rFonts w:ascii="宋体" w:hAnsi="宋体" w:hint="eastAsia"/>
                <w:szCs w:val="21"/>
              </w:rPr>
              <w:t>偏离说明</w:t>
            </w:r>
          </w:p>
        </w:tc>
      </w:tr>
      <w:tr w:rsidR="00814664" w:rsidRPr="000F018E">
        <w:trPr>
          <w:trHeight w:val="994"/>
        </w:trPr>
        <w:tc>
          <w:tcPr>
            <w:tcW w:w="649" w:type="dxa"/>
            <w:tcBorders>
              <w:top w:val="single" w:sz="6" w:space="0" w:color="auto"/>
              <w:left w:val="single" w:sz="12" w:space="0" w:color="auto"/>
              <w:bottom w:val="single" w:sz="6" w:space="0" w:color="auto"/>
              <w:right w:val="single" w:sz="6" w:space="0" w:color="auto"/>
            </w:tcBorders>
          </w:tcPr>
          <w:p w:rsidR="00814664" w:rsidRPr="000F018E" w:rsidRDefault="00814664">
            <w:pPr>
              <w:spacing w:line="340" w:lineRule="exact"/>
              <w:jc w:val="center"/>
              <w:rPr>
                <w:rFonts w:ascii="宋体" w:hAnsi="宋体"/>
                <w:sz w:val="24"/>
              </w:rPr>
            </w:pPr>
          </w:p>
          <w:p w:rsidR="00814664" w:rsidRPr="000F018E" w:rsidRDefault="00814664">
            <w:pPr>
              <w:spacing w:line="340" w:lineRule="exact"/>
              <w:jc w:val="center"/>
              <w:rPr>
                <w:rFonts w:ascii="宋体" w:hAnsi="宋体"/>
                <w:sz w:val="24"/>
              </w:rPr>
            </w:pPr>
            <w:r w:rsidRPr="000F018E">
              <w:rPr>
                <w:rFonts w:ascii="宋体" w:hAnsi="宋体" w:hint="eastAsia"/>
                <w:sz w:val="24"/>
              </w:rPr>
              <w:t>1</w:t>
            </w:r>
          </w:p>
        </w:tc>
        <w:tc>
          <w:tcPr>
            <w:tcW w:w="1263" w:type="dxa"/>
            <w:tcBorders>
              <w:top w:val="single" w:sz="6" w:space="0" w:color="auto"/>
              <w:left w:val="single" w:sz="6" w:space="0" w:color="auto"/>
              <w:bottom w:val="single" w:sz="6" w:space="0" w:color="auto"/>
              <w:right w:val="single" w:sz="6" w:space="0" w:color="auto"/>
            </w:tcBorders>
            <w:vAlign w:val="center"/>
          </w:tcPr>
          <w:p w:rsidR="00814664" w:rsidRPr="000F018E" w:rsidRDefault="00814664">
            <w:pPr>
              <w:spacing w:line="340" w:lineRule="exact"/>
              <w:jc w:val="center"/>
              <w:rPr>
                <w:rFonts w:ascii="宋体" w:hAnsi="宋体"/>
                <w:sz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814664" w:rsidRPr="000F018E" w:rsidRDefault="00814664">
            <w:pPr>
              <w:spacing w:line="340" w:lineRule="exact"/>
              <w:jc w:val="center"/>
              <w:rPr>
                <w:rFonts w:ascii="宋体" w:hAnsi="宋体"/>
                <w:szCs w:val="21"/>
              </w:rPr>
            </w:pPr>
          </w:p>
        </w:tc>
        <w:tc>
          <w:tcPr>
            <w:tcW w:w="2720" w:type="dxa"/>
            <w:tcBorders>
              <w:top w:val="single" w:sz="6" w:space="0" w:color="auto"/>
              <w:left w:val="single" w:sz="6" w:space="0" w:color="auto"/>
              <w:bottom w:val="single" w:sz="6" w:space="0" w:color="auto"/>
              <w:right w:val="single" w:sz="6" w:space="0" w:color="auto"/>
            </w:tcBorders>
            <w:vAlign w:val="center"/>
          </w:tcPr>
          <w:p w:rsidR="00814664" w:rsidRPr="000F018E" w:rsidRDefault="00814664">
            <w:pPr>
              <w:spacing w:line="340" w:lineRule="exact"/>
              <w:rPr>
                <w:szCs w:val="21"/>
              </w:rPr>
            </w:pPr>
          </w:p>
        </w:tc>
        <w:tc>
          <w:tcPr>
            <w:tcW w:w="1417" w:type="dxa"/>
            <w:tcBorders>
              <w:top w:val="single" w:sz="6" w:space="0" w:color="auto"/>
              <w:left w:val="single" w:sz="6" w:space="0" w:color="auto"/>
              <w:bottom w:val="single" w:sz="6" w:space="0" w:color="auto"/>
              <w:right w:val="single" w:sz="12" w:space="0" w:color="auto"/>
            </w:tcBorders>
          </w:tcPr>
          <w:p w:rsidR="00814664" w:rsidRPr="000F018E" w:rsidRDefault="00814664">
            <w:pPr>
              <w:spacing w:line="340" w:lineRule="exact"/>
              <w:rPr>
                <w:szCs w:val="21"/>
              </w:rPr>
            </w:pPr>
          </w:p>
        </w:tc>
      </w:tr>
      <w:tr w:rsidR="00814664" w:rsidRPr="000F018E">
        <w:trPr>
          <w:trHeight w:val="994"/>
        </w:trPr>
        <w:tc>
          <w:tcPr>
            <w:tcW w:w="649" w:type="dxa"/>
            <w:tcBorders>
              <w:top w:val="single" w:sz="6" w:space="0" w:color="auto"/>
              <w:left w:val="single" w:sz="12" w:space="0" w:color="auto"/>
              <w:bottom w:val="single" w:sz="6" w:space="0" w:color="auto"/>
              <w:right w:val="single" w:sz="6" w:space="0" w:color="auto"/>
            </w:tcBorders>
          </w:tcPr>
          <w:p w:rsidR="00814664" w:rsidRPr="000F018E" w:rsidRDefault="00814664">
            <w:pPr>
              <w:spacing w:line="340" w:lineRule="exact"/>
              <w:jc w:val="center"/>
              <w:rPr>
                <w:rFonts w:ascii="宋体" w:hAnsi="宋体"/>
                <w:sz w:val="24"/>
              </w:rPr>
            </w:pPr>
          </w:p>
          <w:p w:rsidR="00814664" w:rsidRPr="000F018E" w:rsidRDefault="00814664">
            <w:pPr>
              <w:spacing w:line="340" w:lineRule="exact"/>
              <w:jc w:val="center"/>
              <w:rPr>
                <w:rFonts w:ascii="宋体" w:hAnsi="宋体"/>
                <w:sz w:val="24"/>
              </w:rPr>
            </w:pPr>
            <w:r w:rsidRPr="000F018E">
              <w:rPr>
                <w:rFonts w:ascii="宋体" w:hAnsi="宋体" w:hint="eastAsia"/>
                <w:sz w:val="24"/>
              </w:rPr>
              <w:t>2</w:t>
            </w:r>
          </w:p>
        </w:tc>
        <w:tc>
          <w:tcPr>
            <w:tcW w:w="1263" w:type="dxa"/>
            <w:tcBorders>
              <w:top w:val="single" w:sz="6" w:space="0" w:color="auto"/>
              <w:left w:val="single" w:sz="6" w:space="0" w:color="auto"/>
              <w:bottom w:val="single" w:sz="6" w:space="0" w:color="auto"/>
              <w:right w:val="single" w:sz="6" w:space="0" w:color="auto"/>
            </w:tcBorders>
            <w:vAlign w:val="center"/>
          </w:tcPr>
          <w:p w:rsidR="00814664" w:rsidRPr="000F018E" w:rsidRDefault="00814664">
            <w:pPr>
              <w:spacing w:line="340" w:lineRule="exact"/>
              <w:jc w:val="center"/>
              <w:rPr>
                <w:rFonts w:ascii="宋体" w:hAnsi="宋体"/>
                <w:sz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814664" w:rsidRPr="000F018E" w:rsidRDefault="00814664">
            <w:pPr>
              <w:spacing w:line="340" w:lineRule="exact"/>
              <w:jc w:val="center"/>
              <w:rPr>
                <w:rFonts w:ascii="宋体" w:hAnsi="宋体"/>
                <w:sz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814664" w:rsidRPr="000F018E" w:rsidRDefault="00814664">
            <w:pPr>
              <w:spacing w:line="340" w:lineRule="exact"/>
              <w:rPr>
                <w:szCs w:val="21"/>
              </w:rPr>
            </w:pPr>
          </w:p>
        </w:tc>
        <w:tc>
          <w:tcPr>
            <w:tcW w:w="1417" w:type="dxa"/>
            <w:tcBorders>
              <w:top w:val="single" w:sz="6" w:space="0" w:color="auto"/>
              <w:left w:val="single" w:sz="6" w:space="0" w:color="auto"/>
              <w:bottom w:val="single" w:sz="6" w:space="0" w:color="auto"/>
              <w:right w:val="single" w:sz="12" w:space="0" w:color="auto"/>
            </w:tcBorders>
          </w:tcPr>
          <w:p w:rsidR="00814664" w:rsidRPr="000F018E" w:rsidRDefault="00814664">
            <w:pPr>
              <w:spacing w:line="340" w:lineRule="exact"/>
              <w:rPr>
                <w:szCs w:val="21"/>
              </w:rPr>
            </w:pPr>
          </w:p>
        </w:tc>
      </w:tr>
      <w:tr w:rsidR="00814664" w:rsidRPr="000F018E">
        <w:trPr>
          <w:trHeight w:val="994"/>
        </w:trPr>
        <w:tc>
          <w:tcPr>
            <w:tcW w:w="649" w:type="dxa"/>
            <w:tcBorders>
              <w:top w:val="single" w:sz="6" w:space="0" w:color="auto"/>
              <w:left w:val="single" w:sz="12" w:space="0" w:color="auto"/>
              <w:bottom w:val="single" w:sz="6" w:space="0" w:color="auto"/>
              <w:right w:val="single" w:sz="6" w:space="0" w:color="auto"/>
            </w:tcBorders>
          </w:tcPr>
          <w:p w:rsidR="00814664" w:rsidRPr="000F018E" w:rsidRDefault="00814664">
            <w:pPr>
              <w:spacing w:line="340" w:lineRule="exact"/>
              <w:jc w:val="center"/>
              <w:rPr>
                <w:rFonts w:ascii="宋体" w:hAnsi="宋体"/>
                <w:sz w:val="24"/>
              </w:rPr>
            </w:pPr>
          </w:p>
          <w:p w:rsidR="00814664" w:rsidRPr="000F018E" w:rsidRDefault="00814664">
            <w:pPr>
              <w:spacing w:line="340" w:lineRule="exact"/>
              <w:jc w:val="center"/>
              <w:rPr>
                <w:rFonts w:ascii="宋体" w:hAnsi="宋体"/>
                <w:sz w:val="24"/>
              </w:rPr>
            </w:pPr>
            <w:r w:rsidRPr="000F018E">
              <w:rPr>
                <w:rFonts w:ascii="宋体" w:hAnsi="宋体" w:hint="eastAsia"/>
                <w:sz w:val="24"/>
              </w:rPr>
              <w:t>3</w:t>
            </w:r>
          </w:p>
        </w:tc>
        <w:tc>
          <w:tcPr>
            <w:tcW w:w="1263" w:type="dxa"/>
            <w:tcBorders>
              <w:top w:val="single" w:sz="6" w:space="0" w:color="auto"/>
              <w:left w:val="single" w:sz="6" w:space="0" w:color="auto"/>
              <w:bottom w:val="single" w:sz="6" w:space="0" w:color="auto"/>
              <w:right w:val="single" w:sz="6" w:space="0" w:color="auto"/>
            </w:tcBorders>
            <w:vAlign w:val="center"/>
          </w:tcPr>
          <w:p w:rsidR="00814664" w:rsidRPr="000F018E" w:rsidRDefault="00814664">
            <w:pPr>
              <w:spacing w:line="340" w:lineRule="exact"/>
              <w:rPr>
                <w:rFonts w:ascii="宋体" w:hAnsi="宋体"/>
                <w:sz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814664" w:rsidRPr="000F018E" w:rsidRDefault="00814664">
            <w:pPr>
              <w:spacing w:line="340" w:lineRule="exact"/>
              <w:ind w:firstLineChars="200" w:firstLine="420"/>
              <w:rPr>
                <w:szCs w:val="21"/>
              </w:rPr>
            </w:pPr>
          </w:p>
        </w:tc>
        <w:tc>
          <w:tcPr>
            <w:tcW w:w="2720" w:type="dxa"/>
            <w:tcBorders>
              <w:top w:val="single" w:sz="6" w:space="0" w:color="auto"/>
              <w:left w:val="single" w:sz="6" w:space="0" w:color="auto"/>
              <w:bottom w:val="single" w:sz="6" w:space="0" w:color="auto"/>
              <w:right w:val="single" w:sz="6" w:space="0" w:color="auto"/>
            </w:tcBorders>
            <w:vAlign w:val="center"/>
          </w:tcPr>
          <w:p w:rsidR="00814664" w:rsidRPr="000F018E" w:rsidRDefault="00814664">
            <w:pPr>
              <w:spacing w:line="340" w:lineRule="exact"/>
              <w:rPr>
                <w:szCs w:val="21"/>
              </w:rPr>
            </w:pPr>
          </w:p>
        </w:tc>
        <w:tc>
          <w:tcPr>
            <w:tcW w:w="1417" w:type="dxa"/>
            <w:tcBorders>
              <w:top w:val="single" w:sz="6" w:space="0" w:color="auto"/>
              <w:left w:val="single" w:sz="6" w:space="0" w:color="auto"/>
              <w:bottom w:val="single" w:sz="6" w:space="0" w:color="auto"/>
              <w:right w:val="single" w:sz="12" w:space="0" w:color="auto"/>
            </w:tcBorders>
          </w:tcPr>
          <w:p w:rsidR="00814664" w:rsidRPr="000F018E" w:rsidRDefault="00814664">
            <w:pPr>
              <w:spacing w:line="340" w:lineRule="exact"/>
              <w:rPr>
                <w:szCs w:val="21"/>
              </w:rPr>
            </w:pPr>
          </w:p>
        </w:tc>
      </w:tr>
      <w:tr w:rsidR="00814664" w:rsidRPr="000F018E">
        <w:trPr>
          <w:trHeight w:val="996"/>
        </w:trPr>
        <w:tc>
          <w:tcPr>
            <w:tcW w:w="649" w:type="dxa"/>
            <w:tcBorders>
              <w:top w:val="single" w:sz="6" w:space="0" w:color="auto"/>
              <w:left w:val="single" w:sz="12" w:space="0" w:color="auto"/>
              <w:bottom w:val="single" w:sz="6" w:space="0" w:color="auto"/>
              <w:right w:val="single" w:sz="6" w:space="0" w:color="auto"/>
            </w:tcBorders>
          </w:tcPr>
          <w:p w:rsidR="00814664" w:rsidRPr="000F018E" w:rsidRDefault="00814664">
            <w:pPr>
              <w:spacing w:line="340" w:lineRule="exact"/>
              <w:jc w:val="center"/>
              <w:rPr>
                <w:rFonts w:ascii="宋体" w:hAnsi="宋体"/>
                <w:sz w:val="24"/>
              </w:rPr>
            </w:pPr>
          </w:p>
        </w:tc>
        <w:tc>
          <w:tcPr>
            <w:tcW w:w="1263" w:type="dxa"/>
            <w:tcBorders>
              <w:top w:val="single" w:sz="6" w:space="0" w:color="auto"/>
              <w:left w:val="single" w:sz="6" w:space="0" w:color="auto"/>
              <w:bottom w:val="single" w:sz="6" w:space="0" w:color="auto"/>
              <w:right w:val="single" w:sz="6" w:space="0" w:color="auto"/>
            </w:tcBorders>
            <w:vAlign w:val="center"/>
          </w:tcPr>
          <w:p w:rsidR="00814664" w:rsidRPr="000F018E" w:rsidRDefault="00814664">
            <w:pPr>
              <w:spacing w:line="340" w:lineRule="exact"/>
              <w:jc w:val="center"/>
              <w:rPr>
                <w:rFonts w:ascii="宋体" w:hAnsi="宋体"/>
                <w:sz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814664" w:rsidRPr="000F018E" w:rsidRDefault="00814664">
            <w:pPr>
              <w:spacing w:line="340" w:lineRule="exact"/>
              <w:rPr>
                <w:rFonts w:ascii="宋体" w:hAnsi="宋体"/>
                <w:sz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814664" w:rsidRPr="000F018E" w:rsidRDefault="00814664">
            <w:pPr>
              <w:spacing w:line="340" w:lineRule="exact"/>
              <w:rPr>
                <w:szCs w:val="21"/>
              </w:rPr>
            </w:pPr>
          </w:p>
        </w:tc>
        <w:tc>
          <w:tcPr>
            <w:tcW w:w="1417" w:type="dxa"/>
            <w:tcBorders>
              <w:top w:val="single" w:sz="6" w:space="0" w:color="auto"/>
              <w:left w:val="single" w:sz="6" w:space="0" w:color="auto"/>
              <w:bottom w:val="single" w:sz="6" w:space="0" w:color="auto"/>
              <w:right w:val="single" w:sz="12" w:space="0" w:color="auto"/>
            </w:tcBorders>
          </w:tcPr>
          <w:p w:rsidR="00814664" w:rsidRPr="000F018E" w:rsidRDefault="00814664">
            <w:pPr>
              <w:spacing w:line="340" w:lineRule="exact"/>
              <w:rPr>
                <w:szCs w:val="21"/>
              </w:rPr>
            </w:pPr>
          </w:p>
        </w:tc>
      </w:tr>
      <w:tr w:rsidR="00814664" w:rsidRPr="000F018E">
        <w:trPr>
          <w:trHeight w:val="996"/>
        </w:trPr>
        <w:tc>
          <w:tcPr>
            <w:tcW w:w="649" w:type="dxa"/>
            <w:tcBorders>
              <w:top w:val="single" w:sz="6" w:space="0" w:color="auto"/>
              <w:left w:val="single" w:sz="12" w:space="0" w:color="auto"/>
              <w:bottom w:val="single" w:sz="12" w:space="0" w:color="auto"/>
              <w:right w:val="single" w:sz="6" w:space="0" w:color="auto"/>
            </w:tcBorders>
          </w:tcPr>
          <w:p w:rsidR="00814664" w:rsidRPr="000F018E" w:rsidRDefault="00814664">
            <w:pPr>
              <w:spacing w:line="340" w:lineRule="exact"/>
              <w:jc w:val="center"/>
              <w:rPr>
                <w:rFonts w:ascii="宋体" w:hAnsi="宋体"/>
                <w:sz w:val="24"/>
              </w:rPr>
            </w:pPr>
          </w:p>
        </w:tc>
        <w:tc>
          <w:tcPr>
            <w:tcW w:w="1263" w:type="dxa"/>
            <w:tcBorders>
              <w:top w:val="single" w:sz="6" w:space="0" w:color="auto"/>
              <w:left w:val="single" w:sz="6" w:space="0" w:color="auto"/>
              <w:bottom w:val="single" w:sz="12" w:space="0" w:color="auto"/>
              <w:right w:val="single" w:sz="6" w:space="0" w:color="auto"/>
            </w:tcBorders>
            <w:vAlign w:val="center"/>
          </w:tcPr>
          <w:p w:rsidR="00814664" w:rsidRPr="000F018E" w:rsidRDefault="00814664">
            <w:pPr>
              <w:spacing w:line="340" w:lineRule="exact"/>
              <w:jc w:val="center"/>
              <w:rPr>
                <w:rFonts w:ascii="宋体" w:hAnsi="宋体"/>
                <w:sz w:val="24"/>
              </w:rPr>
            </w:pPr>
          </w:p>
        </w:tc>
        <w:tc>
          <w:tcPr>
            <w:tcW w:w="2706" w:type="dxa"/>
            <w:tcBorders>
              <w:top w:val="single" w:sz="6" w:space="0" w:color="auto"/>
              <w:left w:val="single" w:sz="6" w:space="0" w:color="auto"/>
              <w:bottom w:val="single" w:sz="12" w:space="0" w:color="auto"/>
              <w:right w:val="single" w:sz="6" w:space="0" w:color="auto"/>
            </w:tcBorders>
            <w:vAlign w:val="center"/>
          </w:tcPr>
          <w:p w:rsidR="00814664" w:rsidRPr="000F018E" w:rsidRDefault="00814664">
            <w:pPr>
              <w:spacing w:line="340" w:lineRule="exact"/>
              <w:rPr>
                <w:rFonts w:ascii="宋体" w:hAnsi="宋体"/>
                <w:sz w:val="24"/>
              </w:rPr>
            </w:pPr>
          </w:p>
        </w:tc>
        <w:tc>
          <w:tcPr>
            <w:tcW w:w="2720" w:type="dxa"/>
            <w:tcBorders>
              <w:top w:val="single" w:sz="6" w:space="0" w:color="auto"/>
              <w:left w:val="single" w:sz="6" w:space="0" w:color="auto"/>
              <w:bottom w:val="single" w:sz="12" w:space="0" w:color="auto"/>
              <w:right w:val="single" w:sz="6" w:space="0" w:color="auto"/>
            </w:tcBorders>
            <w:vAlign w:val="center"/>
          </w:tcPr>
          <w:p w:rsidR="00814664" w:rsidRPr="000F018E" w:rsidRDefault="00814664">
            <w:pPr>
              <w:spacing w:line="340" w:lineRule="exact"/>
              <w:rPr>
                <w:szCs w:val="21"/>
              </w:rPr>
            </w:pPr>
          </w:p>
        </w:tc>
        <w:tc>
          <w:tcPr>
            <w:tcW w:w="1417" w:type="dxa"/>
            <w:tcBorders>
              <w:top w:val="single" w:sz="6" w:space="0" w:color="auto"/>
              <w:left w:val="single" w:sz="6" w:space="0" w:color="auto"/>
              <w:bottom w:val="single" w:sz="12" w:space="0" w:color="auto"/>
              <w:right w:val="single" w:sz="12" w:space="0" w:color="auto"/>
            </w:tcBorders>
          </w:tcPr>
          <w:p w:rsidR="00814664" w:rsidRPr="000F018E" w:rsidRDefault="00814664">
            <w:pPr>
              <w:spacing w:line="340" w:lineRule="exact"/>
              <w:rPr>
                <w:szCs w:val="21"/>
              </w:rPr>
            </w:pPr>
          </w:p>
        </w:tc>
      </w:tr>
    </w:tbl>
    <w:p w:rsidR="00814664" w:rsidRPr="000F018E" w:rsidRDefault="00814664">
      <w:pPr>
        <w:spacing w:line="260" w:lineRule="exact"/>
        <w:rPr>
          <w:sz w:val="24"/>
          <w:u w:val="single"/>
        </w:rPr>
      </w:pPr>
    </w:p>
    <w:p w:rsidR="00814664" w:rsidRPr="000F018E" w:rsidRDefault="00814664">
      <w:pPr>
        <w:pStyle w:val="ac"/>
        <w:snapToGrid w:val="0"/>
        <w:spacing w:line="300" w:lineRule="auto"/>
        <w:contextualSpacing/>
        <w:rPr>
          <w:rFonts w:hAnsi="宋体"/>
          <w:b/>
          <w:sz w:val="24"/>
          <w:szCs w:val="24"/>
        </w:rPr>
      </w:pPr>
      <w:r w:rsidRPr="000F018E">
        <w:rPr>
          <w:rFonts w:hAnsi="宋体" w:hint="eastAsia"/>
          <w:b/>
          <w:sz w:val="24"/>
          <w:szCs w:val="24"/>
        </w:rPr>
        <w:t>注：</w:t>
      </w:r>
    </w:p>
    <w:p w:rsidR="00814664" w:rsidRPr="000F018E" w:rsidRDefault="00814664">
      <w:pPr>
        <w:pStyle w:val="ac"/>
        <w:snapToGrid w:val="0"/>
        <w:spacing w:line="300" w:lineRule="auto"/>
        <w:ind w:firstLineChars="200" w:firstLine="560"/>
        <w:contextualSpacing/>
        <w:rPr>
          <w:rFonts w:ascii="仿宋_GB2312" w:eastAsia="仿宋_GB2312" w:hAnsi="宋体"/>
          <w:sz w:val="28"/>
          <w:szCs w:val="28"/>
        </w:rPr>
      </w:pPr>
      <w:r w:rsidRPr="000F018E">
        <w:rPr>
          <w:rFonts w:ascii="仿宋_GB2312" w:eastAsia="仿宋_GB2312" w:hAnsi="宋体" w:hint="eastAsia"/>
          <w:sz w:val="28"/>
          <w:szCs w:val="28"/>
        </w:rPr>
        <w:t>1</w:t>
      </w:r>
      <w:r w:rsidRPr="000F018E">
        <w:rPr>
          <w:rFonts w:ascii="仿宋_GB2312" w:eastAsia="仿宋_GB2312" w:hAnsi="宋体" w:hint="eastAsia"/>
          <w:b/>
          <w:sz w:val="28"/>
          <w:szCs w:val="28"/>
        </w:rPr>
        <w:t>、</w:t>
      </w:r>
      <w:r w:rsidR="00BD5243" w:rsidRPr="000F018E">
        <w:rPr>
          <w:rFonts w:ascii="仿宋_GB2312" w:eastAsia="仿宋_GB2312" w:hAnsi="宋体" w:hint="eastAsia"/>
          <w:sz w:val="28"/>
          <w:szCs w:val="28"/>
        </w:rPr>
        <w:t>供应商</w:t>
      </w:r>
      <w:r w:rsidRPr="000F018E">
        <w:rPr>
          <w:rFonts w:ascii="仿宋_GB2312" w:eastAsia="仿宋_GB2312" w:hAnsi="宋体" w:hint="eastAsia"/>
          <w:sz w:val="28"/>
          <w:szCs w:val="28"/>
        </w:rPr>
        <w:t>提交的</w:t>
      </w:r>
      <w:r w:rsidR="00DE7ED3" w:rsidRPr="000F018E">
        <w:rPr>
          <w:rFonts w:ascii="仿宋_GB2312" w:eastAsia="仿宋_GB2312" w:hAnsi="宋体" w:hint="eastAsia"/>
          <w:sz w:val="28"/>
          <w:szCs w:val="28"/>
        </w:rPr>
        <w:t>响应文件</w:t>
      </w:r>
      <w:r w:rsidRPr="000F018E">
        <w:rPr>
          <w:rFonts w:ascii="仿宋_GB2312" w:eastAsia="仿宋_GB2312" w:hAnsi="宋体" w:hint="eastAsia"/>
          <w:sz w:val="28"/>
          <w:szCs w:val="28"/>
        </w:rPr>
        <w:t>中与</w:t>
      </w:r>
      <w:r w:rsidR="00C7693A" w:rsidRPr="000F018E">
        <w:rPr>
          <w:rFonts w:ascii="仿宋_GB2312" w:eastAsia="仿宋_GB2312" w:hAnsi="宋体" w:hint="eastAsia"/>
          <w:sz w:val="28"/>
          <w:szCs w:val="28"/>
        </w:rPr>
        <w:t>磋商文件</w:t>
      </w:r>
      <w:r w:rsidRPr="000F018E">
        <w:rPr>
          <w:rFonts w:ascii="仿宋_GB2312" w:eastAsia="仿宋_GB2312" w:hAnsi="宋体" w:hint="eastAsia"/>
          <w:sz w:val="28"/>
          <w:szCs w:val="28"/>
        </w:rPr>
        <w:t>第三部分“项目需求说明”中的商务、技术部分的要求有不同时，应逐条填列在偏离表中，否则将认为</w:t>
      </w:r>
      <w:r w:rsidR="00BD5243" w:rsidRPr="000F018E">
        <w:rPr>
          <w:rFonts w:ascii="仿宋_GB2312" w:eastAsia="仿宋_GB2312" w:hAnsi="宋体" w:hint="eastAsia"/>
          <w:sz w:val="28"/>
          <w:szCs w:val="28"/>
        </w:rPr>
        <w:t>供应商</w:t>
      </w:r>
      <w:proofErr w:type="gramStart"/>
      <w:r w:rsidRPr="000F018E">
        <w:rPr>
          <w:rFonts w:ascii="仿宋_GB2312" w:eastAsia="仿宋_GB2312" w:hAnsi="宋体" w:hint="eastAsia"/>
          <w:sz w:val="28"/>
          <w:szCs w:val="28"/>
        </w:rPr>
        <w:t>接受</w:t>
      </w:r>
      <w:r w:rsidR="00C7693A" w:rsidRPr="000F018E">
        <w:rPr>
          <w:rFonts w:ascii="仿宋_GB2312" w:eastAsia="仿宋_GB2312" w:hAnsi="宋体" w:hint="eastAsia"/>
          <w:sz w:val="28"/>
          <w:szCs w:val="28"/>
        </w:rPr>
        <w:t>磋商</w:t>
      </w:r>
      <w:proofErr w:type="gramEnd"/>
      <w:r w:rsidR="00C7693A" w:rsidRPr="000F018E">
        <w:rPr>
          <w:rFonts w:ascii="仿宋_GB2312" w:eastAsia="仿宋_GB2312" w:hAnsi="宋体" w:hint="eastAsia"/>
          <w:sz w:val="28"/>
          <w:szCs w:val="28"/>
        </w:rPr>
        <w:t>文件</w:t>
      </w:r>
      <w:r w:rsidRPr="000F018E">
        <w:rPr>
          <w:rFonts w:ascii="仿宋_GB2312" w:eastAsia="仿宋_GB2312" w:hAnsi="宋体" w:hint="eastAsia"/>
          <w:sz w:val="28"/>
          <w:szCs w:val="28"/>
        </w:rPr>
        <w:t>的所有要求。</w:t>
      </w:r>
      <w:proofErr w:type="gramStart"/>
      <w:r w:rsidRPr="000F018E">
        <w:rPr>
          <w:rFonts w:ascii="仿宋_GB2312" w:eastAsia="仿宋_GB2312" w:hAnsi="宋体" w:hint="eastAsia"/>
          <w:sz w:val="28"/>
          <w:szCs w:val="28"/>
        </w:rPr>
        <w:t>完全响应</w:t>
      </w:r>
      <w:proofErr w:type="gramEnd"/>
      <w:r w:rsidRPr="000F018E">
        <w:rPr>
          <w:rFonts w:ascii="仿宋_GB2312" w:eastAsia="仿宋_GB2312" w:hAnsi="宋体" w:hint="eastAsia"/>
          <w:sz w:val="28"/>
          <w:szCs w:val="28"/>
        </w:rPr>
        <w:t>部分不填。</w:t>
      </w:r>
    </w:p>
    <w:p w:rsidR="00814664" w:rsidRPr="000F018E" w:rsidRDefault="00814664">
      <w:pPr>
        <w:pStyle w:val="ac"/>
        <w:snapToGrid w:val="0"/>
        <w:spacing w:line="300" w:lineRule="auto"/>
        <w:ind w:firstLineChars="200" w:firstLine="560"/>
        <w:contextualSpacing/>
        <w:rPr>
          <w:rFonts w:ascii="仿宋_GB2312" w:eastAsia="仿宋_GB2312" w:hAnsi="宋体"/>
          <w:sz w:val="28"/>
          <w:szCs w:val="28"/>
        </w:rPr>
      </w:pPr>
      <w:r w:rsidRPr="000F018E">
        <w:rPr>
          <w:rFonts w:ascii="仿宋_GB2312" w:eastAsia="仿宋_GB2312" w:hAnsi="宋体" w:hint="eastAsia"/>
          <w:sz w:val="28"/>
          <w:szCs w:val="28"/>
        </w:rPr>
        <w:t>2、“偏离说明”一</w:t>
      </w:r>
      <w:proofErr w:type="gramStart"/>
      <w:r w:rsidRPr="000F018E">
        <w:rPr>
          <w:rFonts w:ascii="仿宋_GB2312" w:eastAsia="仿宋_GB2312" w:hAnsi="宋体" w:hint="eastAsia"/>
          <w:sz w:val="28"/>
          <w:szCs w:val="28"/>
        </w:rPr>
        <w:t>栏选择</w:t>
      </w:r>
      <w:proofErr w:type="gramEnd"/>
      <w:r w:rsidRPr="000F018E">
        <w:rPr>
          <w:rFonts w:ascii="仿宋_GB2312" w:eastAsia="仿宋_GB2312" w:hAnsi="宋体" w:hint="eastAsia"/>
          <w:sz w:val="28"/>
          <w:szCs w:val="28"/>
        </w:rPr>
        <w:t>“正偏离”、“负偏离”进行填写。正偏离的确认和负偏离的是否响应</w:t>
      </w:r>
      <w:r w:rsidR="00C7693A" w:rsidRPr="000F018E">
        <w:rPr>
          <w:rFonts w:ascii="仿宋_GB2312" w:eastAsia="仿宋_GB2312" w:hAnsi="宋体" w:hint="eastAsia"/>
          <w:sz w:val="28"/>
          <w:szCs w:val="28"/>
        </w:rPr>
        <w:t>磋商文件</w:t>
      </w:r>
      <w:r w:rsidRPr="000F018E">
        <w:rPr>
          <w:rFonts w:ascii="仿宋_GB2312" w:eastAsia="仿宋_GB2312" w:hAnsi="宋体" w:hint="eastAsia"/>
          <w:sz w:val="28"/>
          <w:szCs w:val="28"/>
        </w:rPr>
        <w:t>，经三分之二评委认定。</w:t>
      </w:r>
    </w:p>
    <w:p w:rsidR="00814664" w:rsidRPr="000F018E" w:rsidRDefault="00814664">
      <w:pPr>
        <w:snapToGrid w:val="0"/>
        <w:spacing w:line="300" w:lineRule="auto"/>
        <w:ind w:firstLineChars="200" w:firstLine="560"/>
        <w:contextualSpacing/>
        <w:rPr>
          <w:rFonts w:ascii="仿宋_GB2312" w:eastAsia="仿宋_GB2312" w:hAnsi="宋体"/>
          <w:sz w:val="28"/>
          <w:szCs w:val="28"/>
        </w:rPr>
      </w:pPr>
      <w:r w:rsidRPr="000F018E">
        <w:rPr>
          <w:rFonts w:ascii="仿宋_GB2312" w:eastAsia="仿宋_GB2312" w:hAnsi="宋体" w:hint="eastAsia"/>
          <w:sz w:val="28"/>
          <w:szCs w:val="28"/>
        </w:rPr>
        <w:t>3、</w:t>
      </w:r>
      <w:r w:rsidR="00BD5243" w:rsidRPr="000F018E">
        <w:rPr>
          <w:rFonts w:ascii="仿宋_GB2312" w:eastAsia="仿宋_GB2312" w:hAnsi="宋体" w:hint="eastAsia"/>
          <w:sz w:val="28"/>
          <w:szCs w:val="28"/>
        </w:rPr>
        <w:t>供应商</w:t>
      </w:r>
      <w:r w:rsidRPr="000F018E">
        <w:rPr>
          <w:rFonts w:ascii="仿宋_GB2312" w:eastAsia="仿宋_GB2312" w:hAnsi="宋体" w:hint="eastAsia"/>
          <w:sz w:val="28"/>
          <w:szCs w:val="28"/>
        </w:rPr>
        <w:t>如果虚假响应，将承担被没收全额</w:t>
      </w:r>
      <w:r w:rsidR="008E2CC3" w:rsidRPr="000F018E">
        <w:rPr>
          <w:rFonts w:ascii="仿宋_GB2312" w:eastAsia="仿宋_GB2312" w:hAnsi="宋体" w:hint="eastAsia"/>
          <w:sz w:val="28"/>
          <w:szCs w:val="28"/>
        </w:rPr>
        <w:t>磋商保证金</w:t>
      </w:r>
      <w:r w:rsidRPr="000F018E">
        <w:rPr>
          <w:rFonts w:ascii="仿宋_GB2312" w:eastAsia="仿宋_GB2312" w:hAnsi="宋体" w:hint="eastAsia"/>
          <w:sz w:val="28"/>
          <w:szCs w:val="28"/>
        </w:rPr>
        <w:t>的风险。</w:t>
      </w:r>
    </w:p>
    <w:p w:rsidR="00814664" w:rsidRPr="000F018E" w:rsidRDefault="00814664">
      <w:pPr>
        <w:snapToGrid w:val="0"/>
        <w:spacing w:line="300" w:lineRule="auto"/>
        <w:ind w:firstLineChars="200" w:firstLine="560"/>
        <w:contextualSpacing/>
        <w:rPr>
          <w:rFonts w:ascii="宋体" w:hAnsi="宋体"/>
          <w:sz w:val="28"/>
          <w:szCs w:val="28"/>
        </w:rPr>
      </w:pPr>
      <w:r w:rsidRPr="000F018E">
        <w:rPr>
          <w:rFonts w:ascii="仿宋_GB2312" w:eastAsia="仿宋_GB2312" w:hAnsi="宋体" w:hint="eastAsia"/>
          <w:bCs/>
          <w:sz w:val="28"/>
          <w:szCs w:val="28"/>
        </w:rPr>
        <w:t>4、供应商若提供其他增值服务，可以在表中自行据实填写。</w:t>
      </w:r>
    </w:p>
    <w:sectPr w:rsidR="00814664" w:rsidRPr="000F018E" w:rsidSect="00A9013B">
      <w:footerReference w:type="default" r:id="rId9"/>
      <w:pgSz w:w="11906" w:h="16838"/>
      <w:pgMar w:top="1440" w:right="17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F54" w:rsidRDefault="00DB4F54" w:rsidP="00814664">
      <w:r>
        <w:separator/>
      </w:r>
    </w:p>
  </w:endnote>
  <w:endnote w:type="continuationSeparator" w:id="0">
    <w:p w:rsidR="00DB4F54" w:rsidRDefault="00DB4F54" w:rsidP="00814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KOCJL A+ Avenir LT Std">
    <w:altName w:val="微软雅黑"/>
    <w:charset w:val="86"/>
    <w:family w:val="swiss"/>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ˎ̥">
    <w:altName w:val="Times New Roman"/>
    <w:panose1 w:val="00000000000000000000"/>
    <w:charset w:val="00"/>
    <w:family w:val="roman"/>
    <w:notTrueType/>
    <w:pitch w:val="default"/>
    <w:sig w:usb0="00000000" w:usb1="00000000" w:usb2="00000000" w:usb3="00000000" w:csb0="00000000" w:csb1="00000000"/>
  </w:font>
  <w:font w:name="华文细黑">
    <w:panose1 w:val="02010600040101010101"/>
    <w:charset w:val="86"/>
    <w:family w:val="auto"/>
    <w:pitch w:val="variable"/>
    <w:sig w:usb0="00000287" w:usb1="080F0000" w:usb2="00000010" w:usb3="00000000" w:csb0="0004009F" w:csb1="00000000"/>
  </w:font>
  <w:font w:name="方正小标宋_GBK">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A82" w:rsidRDefault="00F07679">
    <w:pPr>
      <w:pStyle w:val="ab"/>
    </w:pPr>
    <w:r>
      <w:pict>
        <v:shapetype id="_x0000_t202" coordsize="21600,21600" o:spt="202" path="m,l,21600r21600,l21600,xe">
          <v:stroke joinstyle="miter"/>
          <v:path gradientshapeok="t" o:connecttype="rect"/>
        </v:shapetype>
        <v:shape id="文本框 1027" o:spid="_x0000_s3075" type="#_x0000_t202" style="position:absolute;margin-left:312pt;margin-top:0;width:2in;height:2in;z-index:251657728;mso-wrap-style:none;mso-position-horizontal:right;mso-position-horizontal-relative:margin" filled="f" stroked="f">
          <v:textbox style="mso-fit-shape-to-text:t" inset="0,0,0,0">
            <w:txbxContent>
              <w:p w:rsidR="00472A82" w:rsidRDefault="00F07679">
                <w:pPr>
                  <w:pStyle w:val="ab"/>
                </w:pPr>
                <w:fldSimple w:instr=" PAGE  \* MERGEFORMAT ">
                  <w:r w:rsidR="00B33A78">
                    <w:rPr>
                      <w:noProof/>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F54" w:rsidRDefault="00DB4F54" w:rsidP="00814664">
      <w:r>
        <w:separator/>
      </w:r>
    </w:p>
  </w:footnote>
  <w:footnote w:type="continuationSeparator" w:id="0">
    <w:p w:rsidR="00DB4F54" w:rsidRDefault="00DB4F54" w:rsidP="008146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7B4E"/>
    <w:multiLevelType w:val="multilevel"/>
    <w:tmpl w:val="045C7B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5B35693"/>
    <w:multiLevelType w:val="multilevel"/>
    <w:tmpl w:val="05B3569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8DF1708"/>
    <w:multiLevelType w:val="multilevel"/>
    <w:tmpl w:val="08DF1708"/>
    <w:lvl w:ilvl="0">
      <w:start w:val="1"/>
      <w:numFmt w:val="decimal"/>
      <w:lvlText w:val="%1"/>
      <w:lvlJc w:val="left"/>
      <w:pPr>
        <w:tabs>
          <w:tab w:val="num" w:pos="360"/>
        </w:tabs>
        <w:ind w:left="36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nsid w:val="0DBF0BE0"/>
    <w:multiLevelType w:val="multilevel"/>
    <w:tmpl w:val="0DBF0B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0FF3361"/>
    <w:multiLevelType w:val="multilevel"/>
    <w:tmpl w:val="10FF336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3C46FF7"/>
    <w:multiLevelType w:val="hybridMultilevel"/>
    <w:tmpl w:val="38686A50"/>
    <w:lvl w:ilvl="0" w:tplc="03704ED8">
      <w:start w:val="1"/>
      <w:numFmt w:val="japaneseCounting"/>
      <w:lvlText w:val="(%1)"/>
      <w:lvlJc w:val="left"/>
      <w:pPr>
        <w:ind w:left="902" w:hanging="420"/>
      </w:pPr>
      <w:rPr>
        <w:rFonts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15CA2786"/>
    <w:multiLevelType w:val="multilevel"/>
    <w:tmpl w:val="15CA27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CD0BC2"/>
    <w:multiLevelType w:val="multilevel"/>
    <w:tmpl w:val="15CD0B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7BB51BD"/>
    <w:multiLevelType w:val="singleLevel"/>
    <w:tmpl w:val="17BB51BD"/>
    <w:lvl w:ilvl="0">
      <w:start w:val="3"/>
      <w:numFmt w:val="decimal"/>
      <w:pStyle w:val="GB-11"/>
      <w:suff w:val="nothing"/>
      <w:lvlText w:val="%1、"/>
      <w:lvlJc w:val="left"/>
    </w:lvl>
  </w:abstractNum>
  <w:abstractNum w:abstractNumId="9">
    <w:nsid w:val="17F11E45"/>
    <w:multiLevelType w:val="hybridMultilevel"/>
    <w:tmpl w:val="07B4DD28"/>
    <w:lvl w:ilvl="0" w:tplc="0409000F">
      <w:start w:val="1"/>
      <w:numFmt w:val="decimal"/>
      <w:pStyle w:val="1"/>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FE84704"/>
    <w:multiLevelType w:val="multilevel"/>
    <w:tmpl w:val="1FE847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5EC7B2E"/>
    <w:multiLevelType w:val="multilevel"/>
    <w:tmpl w:val="25EC7B2E"/>
    <w:lvl w:ilvl="0">
      <w:start w:val="1"/>
      <w:numFmt w:val="decimal"/>
      <w:isLgl/>
      <w:suff w:val="space"/>
      <w:lvlText w:val="%1"/>
      <w:lvlJc w:val="left"/>
      <w:pPr>
        <w:ind w:left="0" w:firstLine="0"/>
      </w:pPr>
      <w:rPr>
        <w:rFonts w:ascii="黑体" w:eastAsia="黑体" w:hint="eastAsia"/>
        <w:b w:val="0"/>
        <w:i w:val="0"/>
        <w:sz w:val="21"/>
      </w:rPr>
    </w:lvl>
    <w:lvl w:ilvl="1">
      <w:start w:val="1"/>
      <w:numFmt w:val="decimal"/>
      <w:isLgl/>
      <w:suff w:val="space"/>
      <w:lvlText w:val="%1.%2"/>
      <w:lvlJc w:val="left"/>
      <w:pPr>
        <w:ind w:left="0" w:firstLine="0"/>
      </w:pPr>
      <w:rPr>
        <w:rFonts w:ascii="黑体" w:eastAsia="黑体" w:hAnsi="宋体" w:hint="eastAsia"/>
        <w:b w:val="0"/>
        <w:i w:val="0"/>
        <w:sz w:val="21"/>
      </w:rPr>
    </w:lvl>
    <w:lvl w:ilvl="2">
      <w:start w:val="1"/>
      <w:numFmt w:val="decimal"/>
      <w:isLgl/>
      <w:suff w:val="space"/>
      <w:lvlText w:val="%1.%2.%3"/>
      <w:lvlJc w:val="left"/>
      <w:pPr>
        <w:ind w:left="0" w:firstLine="0"/>
      </w:pPr>
      <w:rPr>
        <w:rFonts w:ascii="黑体" w:eastAsia="黑体" w:hAnsi="宋体" w:hint="eastAsia"/>
        <w:b w:val="0"/>
        <w:i w:val="0"/>
        <w:sz w:val="21"/>
      </w:rPr>
    </w:lvl>
    <w:lvl w:ilvl="3">
      <w:start w:val="1"/>
      <w:numFmt w:val="decimal"/>
      <w:isLgl/>
      <w:suff w:val="space"/>
      <w:lvlText w:val="%1.%2.%3.%4"/>
      <w:lvlJc w:val="left"/>
      <w:pPr>
        <w:ind w:left="0" w:firstLine="0"/>
      </w:pPr>
      <w:rPr>
        <w:rFonts w:ascii="黑体" w:eastAsia="黑体" w:hAnsi="宋体" w:hint="eastAsia"/>
        <w:b w:val="0"/>
        <w:i w:val="0"/>
        <w:sz w:val="21"/>
      </w:rPr>
    </w:lvl>
    <w:lvl w:ilvl="4">
      <w:start w:val="1"/>
      <w:numFmt w:val="decimal"/>
      <w:isLgl/>
      <w:suff w:val="space"/>
      <w:lvlText w:val="%1.%2.%3.%4.%5"/>
      <w:lvlJc w:val="left"/>
      <w:pPr>
        <w:ind w:left="0" w:firstLine="0"/>
      </w:pPr>
      <w:rPr>
        <w:rFonts w:ascii="黑体" w:eastAsia="黑体" w:hAnsi="宋体" w:hint="eastAsia"/>
        <w:b w:val="0"/>
        <w:i w:val="0"/>
        <w:sz w:val="21"/>
      </w:rPr>
    </w:lvl>
    <w:lvl w:ilvl="5">
      <w:start w:val="1"/>
      <w:numFmt w:val="decimal"/>
      <w:suff w:val="nothing"/>
      <w:lvlText w:val="（%6）%1"/>
      <w:lvlJc w:val="left"/>
      <w:pPr>
        <w:ind w:left="0" w:firstLine="397"/>
      </w:pPr>
      <w:rPr>
        <w:rFonts w:ascii="宋体" w:eastAsia="宋体" w:hAnsi="宋体" w:hint="eastAsia"/>
        <w:b w:val="0"/>
        <w:i w:val="0"/>
        <w:sz w:val="24"/>
      </w:rPr>
    </w:lvl>
    <w:lvl w:ilvl="6">
      <w:start w:val="1"/>
      <w:numFmt w:val="decimal"/>
      <w:lvlText w:val="%1.%2.%3.%4.%5.%6.%7."/>
      <w:lvlJc w:val="left"/>
      <w:pPr>
        <w:tabs>
          <w:tab w:val="num" w:pos="2000"/>
        </w:tabs>
        <w:ind w:left="1476" w:hanging="1276"/>
      </w:pPr>
      <w:rPr>
        <w:rFonts w:hint="eastAsia"/>
      </w:rPr>
    </w:lvl>
    <w:lvl w:ilvl="7">
      <w:start w:val="1"/>
      <w:numFmt w:val="decimal"/>
      <w:lvlText w:val="%1.%2.%3.%4.%5.%6.%7.%8."/>
      <w:lvlJc w:val="left"/>
      <w:pPr>
        <w:tabs>
          <w:tab w:val="num" w:pos="2000"/>
        </w:tabs>
        <w:ind w:left="1618" w:hanging="1418"/>
      </w:pPr>
      <w:rPr>
        <w:rFonts w:hint="eastAsia"/>
      </w:rPr>
    </w:lvl>
    <w:lvl w:ilvl="8">
      <w:start w:val="1"/>
      <w:numFmt w:val="decimal"/>
      <w:lvlText w:val="%1.%2.%3.%4.%5.%6.%7.%8.%9."/>
      <w:lvlJc w:val="left"/>
      <w:pPr>
        <w:tabs>
          <w:tab w:val="num" w:pos="2360"/>
        </w:tabs>
        <w:ind w:left="1759" w:hanging="1559"/>
      </w:pPr>
      <w:rPr>
        <w:rFonts w:hint="eastAsia"/>
      </w:rPr>
    </w:lvl>
  </w:abstractNum>
  <w:abstractNum w:abstractNumId="12">
    <w:nsid w:val="27AE7D37"/>
    <w:multiLevelType w:val="multilevel"/>
    <w:tmpl w:val="27AE7D3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87F3C95"/>
    <w:multiLevelType w:val="multilevel"/>
    <w:tmpl w:val="287F3C9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FF7DEC"/>
    <w:multiLevelType w:val="multilevel"/>
    <w:tmpl w:val="2CFF7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F7A1881"/>
    <w:multiLevelType w:val="multilevel"/>
    <w:tmpl w:val="2F7A188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35BD5E9E"/>
    <w:multiLevelType w:val="multilevel"/>
    <w:tmpl w:val="35BD5E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3648390A"/>
    <w:multiLevelType w:val="multilevel"/>
    <w:tmpl w:val="364839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38DA3F37"/>
    <w:multiLevelType w:val="hybridMultilevel"/>
    <w:tmpl w:val="5E1A8088"/>
    <w:lvl w:ilvl="0" w:tplc="FFFFFFFF">
      <w:start w:val="1"/>
      <w:numFmt w:val="bullet"/>
      <w:pStyle w:val="Header2"/>
      <w:lvlText w:val=""/>
      <w:lvlJc w:val="left"/>
      <w:pPr>
        <w:tabs>
          <w:tab w:val="num" w:pos="480"/>
        </w:tabs>
        <w:ind w:left="480" w:hanging="480"/>
      </w:pPr>
      <w:rPr>
        <w:rFonts w:ascii="Wingdings" w:hAnsi="Wingdings" w:hint="default"/>
        <w:sz w:val="16"/>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9">
    <w:nsid w:val="3BC242C9"/>
    <w:multiLevelType w:val="multilevel"/>
    <w:tmpl w:val="3BC242C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428815E4"/>
    <w:multiLevelType w:val="multilevel"/>
    <w:tmpl w:val="428815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47D74904"/>
    <w:multiLevelType w:val="multilevel"/>
    <w:tmpl w:val="47D74904"/>
    <w:lvl w:ilvl="0">
      <w:start w:val="1"/>
      <w:numFmt w:val="decimal"/>
      <w:lvlText w:val="（%1）"/>
      <w:lvlJc w:val="left"/>
      <w:pPr>
        <w:tabs>
          <w:tab w:val="num" w:pos="284"/>
        </w:tabs>
        <w:ind w:left="86" w:firstLine="454"/>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AF272D0"/>
    <w:multiLevelType w:val="multilevel"/>
    <w:tmpl w:val="4AF272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4B0D772C"/>
    <w:multiLevelType w:val="multilevel"/>
    <w:tmpl w:val="4B0D77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4D9D35CB"/>
    <w:multiLevelType w:val="multilevel"/>
    <w:tmpl w:val="4D9D35C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8D40F7C"/>
    <w:multiLevelType w:val="hybridMultilevel"/>
    <w:tmpl w:val="6570DEAE"/>
    <w:lvl w:ilvl="0" w:tplc="E3220BAE">
      <w:start w:val="1"/>
      <w:numFmt w:val="decimalEnclosedCircle"/>
      <w:lvlText w:val="%1"/>
      <w:lvlJc w:val="left"/>
      <w:pPr>
        <w:ind w:left="840" w:hanging="360"/>
      </w:pPr>
      <w:rPr>
        <w:rFonts w:ascii="宋体" w:eastAsia="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5D0E35C2"/>
    <w:multiLevelType w:val="multilevel"/>
    <w:tmpl w:val="5D0E35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5E7A3E40"/>
    <w:multiLevelType w:val="multilevel"/>
    <w:tmpl w:val="5E7A3E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657D3FBC"/>
    <w:multiLevelType w:val="multilevel"/>
    <w:tmpl w:val="657D3FBC"/>
    <w:lvl w:ilvl="0">
      <w:start w:val="1"/>
      <w:numFmt w:val="upperLetter"/>
      <w:suff w:val="nothing"/>
      <w:lvlText w:val="附录%1"/>
      <w:lvlJc w:val="center"/>
      <w:pPr>
        <w:ind w:left="0" w:firstLine="624"/>
      </w:pPr>
      <w:rPr>
        <w:rFonts w:ascii="黑体" w:eastAsia="黑体" w:hAnsi="Times New Roman" w:hint="eastAsia"/>
        <w:b w:val="0"/>
        <w:i w:val="0"/>
        <w:spacing w:val="100"/>
        <w:sz w:val="21"/>
      </w:rPr>
    </w:lvl>
    <w:lvl w:ilvl="1">
      <w:start w:val="1"/>
      <w:numFmt w:val="decimal"/>
      <w:suff w:val="space"/>
      <w:lvlText w:val="%1.%2"/>
      <w:lvlJc w:val="left"/>
      <w:pPr>
        <w:ind w:left="0" w:firstLine="0"/>
      </w:pPr>
      <w:rPr>
        <w:rFonts w:ascii="黑体" w:eastAsia="黑体" w:hAnsi="Times New Roman" w:hint="eastAsia"/>
        <w:b w:val="0"/>
        <w:i w:val="0"/>
        <w:snapToGrid/>
        <w:spacing w:val="0"/>
        <w:w w:val="100"/>
        <w:kern w:val="21"/>
        <w:sz w:val="21"/>
      </w:rPr>
    </w:lvl>
    <w:lvl w:ilvl="2">
      <w:start w:val="1"/>
      <w:numFmt w:val="decimal"/>
      <w:suff w:val="space"/>
      <w:lvlText w:val="%1.%2.%3"/>
      <w:lvlJc w:val="left"/>
      <w:pPr>
        <w:ind w:left="0" w:firstLine="0"/>
      </w:pPr>
      <w:rPr>
        <w:rFonts w:ascii="黑体" w:eastAsia="黑体" w:hAnsi="Times New Roman" w:hint="eastAsia"/>
        <w:b w:val="0"/>
        <w:i w:val="0"/>
        <w:sz w:val="21"/>
      </w:rPr>
    </w:lvl>
    <w:lvl w:ilvl="3">
      <w:start w:val="1"/>
      <w:numFmt w:val="decimal"/>
      <w:suff w:val="space"/>
      <w:lvlText w:val="%1.%2.%3.%4"/>
      <w:lvlJc w:val="left"/>
      <w:pPr>
        <w:ind w:left="0" w:firstLine="0"/>
      </w:pPr>
      <w:rPr>
        <w:rFonts w:ascii="黑体" w:eastAsia="黑体" w:hAnsi="Times New Roman" w:hint="eastAsia"/>
        <w:b w:val="0"/>
        <w:i w:val="0"/>
        <w:sz w:val="21"/>
      </w:rPr>
    </w:lvl>
    <w:lvl w:ilvl="4">
      <w:start w:val="1"/>
      <w:numFmt w:val="decimal"/>
      <w:suff w:val="space"/>
      <w:lvlText w:val="%1.%2.%3.%4.%5"/>
      <w:lvlJc w:val="left"/>
      <w:pPr>
        <w:ind w:left="0" w:firstLine="0"/>
      </w:pPr>
      <w:rPr>
        <w:rFonts w:ascii="黑体" w:eastAsia="黑体" w:hAnsi="Times New Roman" w:hint="eastAsia"/>
        <w:b w:val="0"/>
        <w:i w:val="0"/>
        <w:sz w:val="21"/>
      </w:rPr>
    </w:lvl>
    <w:lvl w:ilvl="5">
      <w:start w:val="1"/>
      <w:numFmt w:val="decimal"/>
      <w:suff w:val="space"/>
      <w:lvlText w:val="%1.%2.%3.%4.%5.%6"/>
      <w:lvlJc w:val="left"/>
      <w:pPr>
        <w:ind w:left="0" w:firstLine="0"/>
      </w:pPr>
      <w:rPr>
        <w:rFonts w:ascii="黑体" w:eastAsia="黑体" w:hAnsi="Times New Roman" w:hint="eastAsia"/>
        <w:b w:val="0"/>
        <w:i w:val="0"/>
        <w:sz w:val="21"/>
      </w:rPr>
    </w:lvl>
    <w:lvl w:ilvl="6">
      <w:start w:val="1"/>
      <w:numFmt w:val="decimal"/>
      <w:suff w:val="space"/>
      <w:lvlText w:val="%1.%2.%3.%4.%5.%6.%7"/>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488"/>
        </w:tabs>
        <w:ind w:left="4106" w:hanging="1418"/>
      </w:pPr>
      <w:rPr>
        <w:rFonts w:hint="eastAsia"/>
      </w:rPr>
    </w:lvl>
    <w:lvl w:ilvl="8">
      <w:start w:val="1"/>
      <w:numFmt w:val="decimal"/>
      <w:lvlText w:val="%1.%2.%3.%4.%5.%6.%7.%8.%9"/>
      <w:lvlJc w:val="left"/>
      <w:pPr>
        <w:tabs>
          <w:tab w:val="num" w:pos="4814"/>
        </w:tabs>
        <w:ind w:left="4814" w:hanging="1700"/>
      </w:pPr>
      <w:rPr>
        <w:rFonts w:hint="eastAsia"/>
      </w:rPr>
    </w:lvl>
  </w:abstractNum>
  <w:abstractNum w:abstractNumId="29">
    <w:nsid w:val="6A562CF8"/>
    <w:multiLevelType w:val="multilevel"/>
    <w:tmpl w:val="6A562C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6A6E3ECE"/>
    <w:multiLevelType w:val="multilevel"/>
    <w:tmpl w:val="6A6E3ECE"/>
    <w:lvl w:ilvl="0">
      <w:start w:val="1"/>
      <w:numFmt w:val="chineseCountingThousand"/>
      <w:lvlText w:val="%1、"/>
      <w:lvlJc w:val="left"/>
      <w:pPr>
        <w:ind w:left="1555" w:hanging="420"/>
      </w:pPr>
    </w:lvl>
    <w:lvl w:ilvl="1">
      <w:start w:val="1"/>
      <w:numFmt w:val="lowerLetter"/>
      <w:lvlText w:val="%2)"/>
      <w:lvlJc w:val="left"/>
      <w:pPr>
        <w:ind w:left="1975" w:hanging="420"/>
      </w:pPr>
    </w:lvl>
    <w:lvl w:ilvl="2">
      <w:start w:val="1"/>
      <w:numFmt w:val="lowerRoman"/>
      <w:lvlText w:val="%3."/>
      <w:lvlJc w:val="right"/>
      <w:pPr>
        <w:ind w:left="2395" w:hanging="42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abstractNum w:abstractNumId="31">
    <w:nsid w:val="6F9D30C8"/>
    <w:multiLevelType w:val="hybridMultilevel"/>
    <w:tmpl w:val="231AE3D2"/>
    <w:lvl w:ilvl="0" w:tplc="A11070A6">
      <w:start w:val="1"/>
      <w:numFmt w:val="japaneseCounting"/>
      <w:lvlText w:val="(%1)"/>
      <w:lvlJc w:val="left"/>
      <w:pPr>
        <w:ind w:left="902" w:hanging="420"/>
      </w:pPr>
      <w:rPr>
        <w:rFonts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2">
    <w:nsid w:val="78B4716A"/>
    <w:multiLevelType w:val="multilevel"/>
    <w:tmpl w:val="78B471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7B900ABD"/>
    <w:multiLevelType w:val="multilevel"/>
    <w:tmpl w:val="7B900AB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31"/>
  </w:num>
  <w:num w:numId="3">
    <w:abstractNumId w:val="9"/>
  </w:num>
  <w:num w:numId="4">
    <w:abstractNumId w:val="25"/>
  </w:num>
  <w:num w:numId="5">
    <w:abstractNumId w:val="18"/>
  </w:num>
  <w:num w:numId="6">
    <w:abstractNumId w:val="1"/>
  </w:num>
  <w:num w:numId="7">
    <w:abstractNumId w:val="23"/>
  </w:num>
  <w:num w:numId="8">
    <w:abstractNumId w:val="10"/>
  </w:num>
  <w:num w:numId="9">
    <w:abstractNumId w:val="24"/>
  </w:num>
  <w:num w:numId="10">
    <w:abstractNumId w:val="15"/>
  </w:num>
  <w:num w:numId="11">
    <w:abstractNumId w:val="13"/>
  </w:num>
  <w:num w:numId="12">
    <w:abstractNumId w:val="20"/>
  </w:num>
  <w:num w:numId="13">
    <w:abstractNumId w:val="19"/>
  </w:num>
  <w:num w:numId="14">
    <w:abstractNumId w:val="16"/>
  </w:num>
  <w:num w:numId="15">
    <w:abstractNumId w:val="14"/>
  </w:num>
  <w:num w:numId="16">
    <w:abstractNumId w:val="6"/>
  </w:num>
  <w:num w:numId="17">
    <w:abstractNumId w:val="3"/>
  </w:num>
  <w:num w:numId="18">
    <w:abstractNumId w:val="32"/>
  </w:num>
  <w:num w:numId="19">
    <w:abstractNumId w:val="17"/>
  </w:num>
  <w:num w:numId="20">
    <w:abstractNumId w:val="0"/>
  </w:num>
  <w:num w:numId="21">
    <w:abstractNumId w:val="4"/>
  </w:num>
  <w:num w:numId="22">
    <w:abstractNumId w:val="27"/>
  </w:num>
  <w:num w:numId="23">
    <w:abstractNumId w:val="26"/>
  </w:num>
  <w:num w:numId="24">
    <w:abstractNumId w:val="22"/>
  </w:num>
  <w:num w:numId="25">
    <w:abstractNumId w:val="29"/>
  </w:num>
  <w:num w:numId="26">
    <w:abstractNumId w:val="33"/>
  </w:num>
  <w:num w:numId="27">
    <w:abstractNumId w:val="12"/>
  </w:num>
  <w:num w:numId="28">
    <w:abstractNumId w:val="11"/>
  </w:num>
  <w:num w:numId="29">
    <w:abstractNumId w:val="28"/>
  </w:num>
  <w:num w:numId="30">
    <w:abstractNumId w:val="2"/>
  </w:num>
  <w:num w:numId="31">
    <w:abstractNumId w:val="7"/>
  </w:num>
  <w:num w:numId="32">
    <w:abstractNumId w:val="21"/>
  </w:num>
  <w:num w:numId="33">
    <w:abstractNumId w:val="30"/>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393"/>
    <w:rsid w:val="000073B3"/>
    <w:rsid w:val="00014AFB"/>
    <w:rsid w:val="00020F27"/>
    <w:rsid w:val="00021924"/>
    <w:rsid w:val="0004312D"/>
    <w:rsid w:val="000574A6"/>
    <w:rsid w:val="00060A9A"/>
    <w:rsid w:val="00063273"/>
    <w:rsid w:val="000829F7"/>
    <w:rsid w:val="000871C7"/>
    <w:rsid w:val="000911AA"/>
    <w:rsid w:val="00092796"/>
    <w:rsid w:val="00095DC6"/>
    <w:rsid w:val="000A4EDC"/>
    <w:rsid w:val="000A6C4F"/>
    <w:rsid w:val="000C5D14"/>
    <w:rsid w:val="000D3B01"/>
    <w:rsid w:val="000D5212"/>
    <w:rsid w:val="000E1FB4"/>
    <w:rsid w:val="000E79A4"/>
    <w:rsid w:val="000F018E"/>
    <w:rsid w:val="00110960"/>
    <w:rsid w:val="00132BA8"/>
    <w:rsid w:val="00133197"/>
    <w:rsid w:val="001371B4"/>
    <w:rsid w:val="00142D04"/>
    <w:rsid w:val="00152E44"/>
    <w:rsid w:val="00154637"/>
    <w:rsid w:val="00156733"/>
    <w:rsid w:val="001706BC"/>
    <w:rsid w:val="00172A27"/>
    <w:rsid w:val="00175052"/>
    <w:rsid w:val="00180909"/>
    <w:rsid w:val="00180F76"/>
    <w:rsid w:val="001857C4"/>
    <w:rsid w:val="00190CF0"/>
    <w:rsid w:val="00193A6A"/>
    <w:rsid w:val="001A0F03"/>
    <w:rsid w:val="001A2000"/>
    <w:rsid w:val="001A272F"/>
    <w:rsid w:val="001C1DBB"/>
    <w:rsid w:val="001F3B30"/>
    <w:rsid w:val="001F638B"/>
    <w:rsid w:val="00202092"/>
    <w:rsid w:val="00204F62"/>
    <w:rsid w:val="00225867"/>
    <w:rsid w:val="00246370"/>
    <w:rsid w:val="00251391"/>
    <w:rsid w:val="0025159C"/>
    <w:rsid w:val="002527D1"/>
    <w:rsid w:val="00252D8A"/>
    <w:rsid w:val="002707F6"/>
    <w:rsid w:val="00270FD4"/>
    <w:rsid w:val="00277236"/>
    <w:rsid w:val="002875AE"/>
    <w:rsid w:val="00290912"/>
    <w:rsid w:val="002B217E"/>
    <w:rsid w:val="002B24C1"/>
    <w:rsid w:val="002B7F43"/>
    <w:rsid w:val="002D3C0F"/>
    <w:rsid w:val="002E082B"/>
    <w:rsid w:val="002E5B59"/>
    <w:rsid w:val="002F62FF"/>
    <w:rsid w:val="00310534"/>
    <w:rsid w:val="00310AB2"/>
    <w:rsid w:val="003149C9"/>
    <w:rsid w:val="00314E43"/>
    <w:rsid w:val="00315B65"/>
    <w:rsid w:val="00324F1E"/>
    <w:rsid w:val="003255CB"/>
    <w:rsid w:val="00332384"/>
    <w:rsid w:val="00336569"/>
    <w:rsid w:val="00344664"/>
    <w:rsid w:val="0036657C"/>
    <w:rsid w:val="00367ABB"/>
    <w:rsid w:val="003726DA"/>
    <w:rsid w:val="00374E32"/>
    <w:rsid w:val="00385DF7"/>
    <w:rsid w:val="003865D5"/>
    <w:rsid w:val="003A4E2E"/>
    <w:rsid w:val="003B2A76"/>
    <w:rsid w:val="003B3625"/>
    <w:rsid w:val="003B6CF0"/>
    <w:rsid w:val="003C5409"/>
    <w:rsid w:val="003D014B"/>
    <w:rsid w:val="003D2884"/>
    <w:rsid w:val="003E250E"/>
    <w:rsid w:val="003E43FF"/>
    <w:rsid w:val="003F0D4C"/>
    <w:rsid w:val="00414575"/>
    <w:rsid w:val="00415160"/>
    <w:rsid w:val="00415F3B"/>
    <w:rsid w:val="004229F7"/>
    <w:rsid w:val="0042701F"/>
    <w:rsid w:val="00443354"/>
    <w:rsid w:val="0045559F"/>
    <w:rsid w:val="00470338"/>
    <w:rsid w:val="00471294"/>
    <w:rsid w:val="004721B6"/>
    <w:rsid w:val="00472A82"/>
    <w:rsid w:val="00476758"/>
    <w:rsid w:val="004833D3"/>
    <w:rsid w:val="00483692"/>
    <w:rsid w:val="00484D8B"/>
    <w:rsid w:val="00487726"/>
    <w:rsid w:val="00496D50"/>
    <w:rsid w:val="004B4BC5"/>
    <w:rsid w:val="004B52E4"/>
    <w:rsid w:val="004D06D0"/>
    <w:rsid w:val="004D15E5"/>
    <w:rsid w:val="004D273D"/>
    <w:rsid w:val="004D3FF7"/>
    <w:rsid w:val="004E05C6"/>
    <w:rsid w:val="004E3C02"/>
    <w:rsid w:val="004F1538"/>
    <w:rsid w:val="004F2744"/>
    <w:rsid w:val="004F400F"/>
    <w:rsid w:val="004F625B"/>
    <w:rsid w:val="005016B5"/>
    <w:rsid w:val="00514970"/>
    <w:rsid w:val="0052284F"/>
    <w:rsid w:val="005372E0"/>
    <w:rsid w:val="005432B0"/>
    <w:rsid w:val="005439B9"/>
    <w:rsid w:val="005441DB"/>
    <w:rsid w:val="005536FD"/>
    <w:rsid w:val="00561843"/>
    <w:rsid w:val="00562B11"/>
    <w:rsid w:val="00570E83"/>
    <w:rsid w:val="00572198"/>
    <w:rsid w:val="00586A49"/>
    <w:rsid w:val="00587557"/>
    <w:rsid w:val="00592AAC"/>
    <w:rsid w:val="005A4840"/>
    <w:rsid w:val="005A6397"/>
    <w:rsid w:val="005B5458"/>
    <w:rsid w:val="005C592E"/>
    <w:rsid w:val="005D3607"/>
    <w:rsid w:val="005D5F49"/>
    <w:rsid w:val="005E02B0"/>
    <w:rsid w:val="005E1DA5"/>
    <w:rsid w:val="005E374C"/>
    <w:rsid w:val="005F1E04"/>
    <w:rsid w:val="00601D18"/>
    <w:rsid w:val="006060B1"/>
    <w:rsid w:val="00607B22"/>
    <w:rsid w:val="00616983"/>
    <w:rsid w:val="006212A1"/>
    <w:rsid w:val="006403BF"/>
    <w:rsid w:val="00640F79"/>
    <w:rsid w:val="00653FB4"/>
    <w:rsid w:val="006609C6"/>
    <w:rsid w:val="00661872"/>
    <w:rsid w:val="006707FB"/>
    <w:rsid w:val="006758E7"/>
    <w:rsid w:val="00683B35"/>
    <w:rsid w:val="00684005"/>
    <w:rsid w:val="0069367B"/>
    <w:rsid w:val="00694948"/>
    <w:rsid w:val="00697E91"/>
    <w:rsid w:val="006A508A"/>
    <w:rsid w:val="006A5CE7"/>
    <w:rsid w:val="006A647B"/>
    <w:rsid w:val="006A7795"/>
    <w:rsid w:val="006C6ACD"/>
    <w:rsid w:val="006D0C15"/>
    <w:rsid w:val="006D2438"/>
    <w:rsid w:val="006D4193"/>
    <w:rsid w:val="006D62A0"/>
    <w:rsid w:val="006E728B"/>
    <w:rsid w:val="006F02AC"/>
    <w:rsid w:val="006F4D91"/>
    <w:rsid w:val="00701B44"/>
    <w:rsid w:val="00705F83"/>
    <w:rsid w:val="00710347"/>
    <w:rsid w:val="007123FB"/>
    <w:rsid w:val="00714982"/>
    <w:rsid w:val="00717BB8"/>
    <w:rsid w:val="00724D84"/>
    <w:rsid w:val="00727443"/>
    <w:rsid w:val="00733588"/>
    <w:rsid w:val="007456DC"/>
    <w:rsid w:val="00747081"/>
    <w:rsid w:val="0075112E"/>
    <w:rsid w:val="00761F29"/>
    <w:rsid w:val="00761FC3"/>
    <w:rsid w:val="0076349B"/>
    <w:rsid w:val="00773027"/>
    <w:rsid w:val="00786C61"/>
    <w:rsid w:val="0079505B"/>
    <w:rsid w:val="007964DD"/>
    <w:rsid w:val="007A05AA"/>
    <w:rsid w:val="007A16A0"/>
    <w:rsid w:val="007B0283"/>
    <w:rsid w:val="007B585E"/>
    <w:rsid w:val="007B6A9B"/>
    <w:rsid w:val="007C0B4F"/>
    <w:rsid w:val="007C66F6"/>
    <w:rsid w:val="007D2065"/>
    <w:rsid w:val="007D594A"/>
    <w:rsid w:val="007D5D51"/>
    <w:rsid w:val="007E2E24"/>
    <w:rsid w:val="007F1B25"/>
    <w:rsid w:val="008053E0"/>
    <w:rsid w:val="00814664"/>
    <w:rsid w:val="00822D2F"/>
    <w:rsid w:val="00832C43"/>
    <w:rsid w:val="00833204"/>
    <w:rsid w:val="008350C4"/>
    <w:rsid w:val="008402CA"/>
    <w:rsid w:val="00850D79"/>
    <w:rsid w:val="0085486B"/>
    <w:rsid w:val="0086585B"/>
    <w:rsid w:val="00866772"/>
    <w:rsid w:val="00867A14"/>
    <w:rsid w:val="008707B2"/>
    <w:rsid w:val="00870C9D"/>
    <w:rsid w:val="0087174E"/>
    <w:rsid w:val="008730A3"/>
    <w:rsid w:val="00883809"/>
    <w:rsid w:val="00884411"/>
    <w:rsid w:val="00893C12"/>
    <w:rsid w:val="008B1700"/>
    <w:rsid w:val="008B19B6"/>
    <w:rsid w:val="008B4993"/>
    <w:rsid w:val="008B75F6"/>
    <w:rsid w:val="008C75E1"/>
    <w:rsid w:val="008D1429"/>
    <w:rsid w:val="008E2CC3"/>
    <w:rsid w:val="008E30D6"/>
    <w:rsid w:val="008F5C09"/>
    <w:rsid w:val="008F6E5B"/>
    <w:rsid w:val="008F70D5"/>
    <w:rsid w:val="0091185C"/>
    <w:rsid w:val="00924E59"/>
    <w:rsid w:val="009324B4"/>
    <w:rsid w:val="00933282"/>
    <w:rsid w:val="00944382"/>
    <w:rsid w:val="00946A0B"/>
    <w:rsid w:val="00966AF2"/>
    <w:rsid w:val="00975859"/>
    <w:rsid w:val="00983DAC"/>
    <w:rsid w:val="00985F76"/>
    <w:rsid w:val="00995995"/>
    <w:rsid w:val="009B108A"/>
    <w:rsid w:val="009B20C2"/>
    <w:rsid w:val="009B62EE"/>
    <w:rsid w:val="009B6B44"/>
    <w:rsid w:val="009C3081"/>
    <w:rsid w:val="009C73C0"/>
    <w:rsid w:val="009C7671"/>
    <w:rsid w:val="009D3383"/>
    <w:rsid w:val="009D3CB1"/>
    <w:rsid w:val="009E032D"/>
    <w:rsid w:val="009E1DF3"/>
    <w:rsid w:val="009E46EB"/>
    <w:rsid w:val="009E7003"/>
    <w:rsid w:val="009F33C1"/>
    <w:rsid w:val="009F4845"/>
    <w:rsid w:val="00A01C28"/>
    <w:rsid w:val="00A11967"/>
    <w:rsid w:val="00A11B8C"/>
    <w:rsid w:val="00A15647"/>
    <w:rsid w:val="00A21503"/>
    <w:rsid w:val="00A263D7"/>
    <w:rsid w:val="00A3439C"/>
    <w:rsid w:val="00A35995"/>
    <w:rsid w:val="00A43140"/>
    <w:rsid w:val="00A50964"/>
    <w:rsid w:val="00A51FF3"/>
    <w:rsid w:val="00A56F29"/>
    <w:rsid w:val="00A64CEE"/>
    <w:rsid w:val="00A73D25"/>
    <w:rsid w:val="00A9013B"/>
    <w:rsid w:val="00A905AE"/>
    <w:rsid w:val="00AE4586"/>
    <w:rsid w:val="00AE679F"/>
    <w:rsid w:val="00AF09B7"/>
    <w:rsid w:val="00B00105"/>
    <w:rsid w:val="00B03BCD"/>
    <w:rsid w:val="00B1438A"/>
    <w:rsid w:val="00B14C8A"/>
    <w:rsid w:val="00B239CC"/>
    <w:rsid w:val="00B240A9"/>
    <w:rsid w:val="00B33A78"/>
    <w:rsid w:val="00B3436E"/>
    <w:rsid w:val="00B36099"/>
    <w:rsid w:val="00B37E3C"/>
    <w:rsid w:val="00B460B4"/>
    <w:rsid w:val="00B5005D"/>
    <w:rsid w:val="00B53055"/>
    <w:rsid w:val="00B61D13"/>
    <w:rsid w:val="00B62CF7"/>
    <w:rsid w:val="00B636B4"/>
    <w:rsid w:val="00B63F90"/>
    <w:rsid w:val="00B66D41"/>
    <w:rsid w:val="00B73B2B"/>
    <w:rsid w:val="00B869DC"/>
    <w:rsid w:val="00BA2C0F"/>
    <w:rsid w:val="00BC2C6B"/>
    <w:rsid w:val="00BC520A"/>
    <w:rsid w:val="00BD5243"/>
    <w:rsid w:val="00BF1EC3"/>
    <w:rsid w:val="00BF30B7"/>
    <w:rsid w:val="00BF398F"/>
    <w:rsid w:val="00C041BA"/>
    <w:rsid w:val="00C113FF"/>
    <w:rsid w:val="00C12F21"/>
    <w:rsid w:val="00C20EF1"/>
    <w:rsid w:val="00C24873"/>
    <w:rsid w:val="00C32FC4"/>
    <w:rsid w:val="00C4485B"/>
    <w:rsid w:val="00C4550E"/>
    <w:rsid w:val="00C50AF7"/>
    <w:rsid w:val="00C628D6"/>
    <w:rsid w:val="00C657AB"/>
    <w:rsid w:val="00C70A8E"/>
    <w:rsid w:val="00C7693A"/>
    <w:rsid w:val="00C906CC"/>
    <w:rsid w:val="00CA77E2"/>
    <w:rsid w:val="00CB0757"/>
    <w:rsid w:val="00CB1DFA"/>
    <w:rsid w:val="00CB2156"/>
    <w:rsid w:val="00CB7987"/>
    <w:rsid w:val="00CC5FAD"/>
    <w:rsid w:val="00CD185F"/>
    <w:rsid w:val="00CD2288"/>
    <w:rsid w:val="00CD3332"/>
    <w:rsid w:val="00CD4E55"/>
    <w:rsid w:val="00CD54D7"/>
    <w:rsid w:val="00CD6E47"/>
    <w:rsid w:val="00CD7173"/>
    <w:rsid w:val="00CE2A00"/>
    <w:rsid w:val="00CF0929"/>
    <w:rsid w:val="00CF0DF6"/>
    <w:rsid w:val="00D03C91"/>
    <w:rsid w:val="00D1280D"/>
    <w:rsid w:val="00D20ABF"/>
    <w:rsid w:val="00D23CDC"/>
    <w:rsid w:val="00D2538B"/>
    <w:rsid w:val="00D262F0"/>
    <w:rsid w:val="00D40748"/>
    <w:rsid w:val="00D40DCF"/>
    <w:rsid w:val="00D55447"/>
    <w:rsid w:val="00D62E43"/>
    <w:rsid w:val="00D75B62"/>
    <w:rsid w:val="00D83BCA"/>
    <w:rsid w:val="00D843A5"/>
    <w:rsid w:val="00DA1EBB"/>
    <w:rsid w:val="00DB4F54"/>
    <w:rsid w:val="00DB5580"/>
    <w:rsid w:val="00DB5CD5"/>
    <w:rsid w:val="00DB6048"/>
    <w:rsid w:val="00DC07D7"/>
    <w:rsid w:val="00DC4FD5"/>
    <w:rsid w:val="00DC553A"/>
    <w:rsid w:val="00DE6C85"/>
    <w:rsid w:val="00DE7ED3"/>
    <w:rsid w:val="00DF1867"/>
    <w:rsid w:val="00DF19F4"/>
    <w:rsid w:val="00E237E4"/>
    <w:rsid w:val="00E23CBD"/>
    <w:rsid w:val="00E365DD"/>
    <w:rsid w:val="00E4427F"/>
    <w:rsid w:val="00E4576C"/>
    <w:rsid w:val="00E4595D"/>
    <w:rsid w:val="00E55672"/>
    <w:rsid w:val="00E63CA8"/>
    <w:rsid w:val="00E75A71"/>
    <w:rsid w:val="00E91F9E"/>
    <w:rsid w:val="00E9261D"/>
    <w:rsid w:val="00E95021"/>
    <w:rsid w:val="00E96CA3"/>
    <w:rsid w:val="00EA3060"/>
    <w:rsid w:val="00EA627A"/>
    <w:rsid w:val="00EB1C6F"/>
    <w:rsid w:val="00EB40C2"/>
    <w:rsid w:val="00EB726F"/>
    <w:rsid w:val="00EC3016"/>
    <w:rsid w:val="00EC717A"/>
    <w:rsid w:val="00ED03C0"/>
    <w:rsid w:val="00EE5093"/>
    <w:rsid w:val="00EF0110"/>
    <w:rsid w:val="00EF409C"/>
    <w:rsid w:val="00F07679"/>
    <w:rsid w:val="00F169F0"/>
    <w:rsid w:val="00F226FD"/>
    <w:rsid w:val="00F27070"/>
    <w:rsid w:val="00F41F94"/>
    <w:rsid w:val="00F45A7D"/>
    <w:rsid w:val="00F577B2"/>
    <w:rsid w:val="00F623FE"/>
    <w:rsid w:val="00F64A87"/>
    <w:rsid w:val="00F70AEC"/>
    <w:rsid w:val="00F865CF"/>
    <w:rsid w:val="00FA2D37"/>
    <w:rsid w:val="00FB7FCD"/>
    <w:rsid w:val="00FC2A2D"/>
    <w:rsid w:val="00FD4AE1"/>
    <w:rsid w:val="00FD560E"/>
    <w:rsid w:val="00FE17B4"/>
    <w:rsid w:val="00FE7E6C"/>
    <w:rsid w:val="020B0236"/>
    <w:rsid w:val="02576382"/>
    <w:rsid w:val="02AC43E3"/>
    <w:rsid w:val="04143EE0"/>
    <w:rsid w:val="04DC6EB3"/>
    <w:rsid w:val="05BA49E5"/>
    <w:rsid w:val="05CD00B2"/>
    <w:rsid w:val="066D0A9F"/>
    <w:rsid w:val="07E33E5E"/>
    <w:rsid w:val="080512E2"/>
    <w:rsid w:val="08BB4778"/>
    <w:rsid w:val="093F046F"/>
    <w:rsid w:val="0AC22BF1"/>
    <w:rsid w:val="0B6041CA"/>
    <w:rsid w:val="0C07507E"/>
    <w:rsid w:val="0CD332EF"/>
    <w:rsid w:val="0CE10E1F"/>
    <w:rsid w:val="0D265FD4"/>
    <w:rsid w:val="0E62227C"/>
    <w:rsid w:val="0F214F22"/>
    <w:rsid w:val="1111153B"/>
    <w:rsid w:val="13286F52"/>
    <w:rsid w:val="13330662"/>
    <w:rsid w:val="14D14F98"/>
    <w:rsid w:val="15DD4AA4"/>
    <w:rsid w:val="1A3927A1"/>
    <w:rsid w:val="1C0B7532"/>
    <w:rsid w:val="1D0A4167"/>
    <w:rsid w:val="1FC714C0"/>
    <w:rsid w:val="1FDB34DA"/>
    <w:rsid w:val="22AD6EE5"/>
    <w:rsid w:val="236F132C"/>
    <w:rsid w:val="24E31A7B"/>
    <w:rsid w:val="25F1147B"/>
    <w:rsid w:val="29705CC6"/>
    <w:rsid w:val="299C3850"/>
    <w:rsid w:val="29B230E6"/>
    <w:rsid w:val="2A8D6F61"/>
    <w:rsid w:val="2BF553F4"/>
    <w:rsid w:val="2C5F4D6E"/>
    <w:rsid w:val="2F630552"/>
    <w:rsid w:val="2F9047B8"/>
    <w:rsid w:val="31B15FA5"/>
    <w:rsid w:val="328B0677"/>
    <w:rsid w:val="35A60982"/>
    <w:rsid w:val="371D1C1F"/>
    <w:rsid w:val="38282D49"/>
    <w:rsid w:val="385164CC"/>
    <w:rsid w:val="38CD34E4"/>
    <w:rsid w:val="38CE1212"/>
    <w:rsid w:val="390C61EC"/>
    <w:rsid w:val="390D3BC4"/>
    <w:rsid w:val="3B157948"/>
    <w:rsid w:val="3C8B2D5A"/>
    <w:rsid w:val="3C8D183A"/>
    <w:rsid w:val="3DA24085"/>
    <w:rsid w:val="3DBF0E10"/>
    <w:rsid w:val="3DD9672B"/>
    <w:rsid w:val="3DFD28A2"/>
    <w:rsid w:val="3E1D1540"/>
    <w:rsid w:val="3F45273E"/>
    <w:rsid w:val="40026FEF"/>
    <w:rsid w:val="405D05E2"/>
    <w:rsid w:val="40F61875"/>
    <w:rsid w:val="420B31B2"/>
    <w:rsid w:val="422331F6"/>
    <w:rsid w:val="43302B75"/>
    <w:rsid w:val="441E0142"/>
    <w:rsid w:val="45401607"/>
    <w:rsid w:val="45E9741B"/>
    <w:rsid w:val="466D602A"/>
    <w:rsid w:val="46FB624F"/>
    <w:rsid w:val="49361094"/>
    <w:rsid w:val="49A43BEB"/>
    <w:rsid w:val="4B34358E"/>
    <w:rsid w:val="4BA87845"/>
    <w:rsid w:val="4C001EFC"/>
    <w:rsid w:val="4C194152"/>
    <w:rsid w:val="4C9B73C9"/>
    <w:rsid w:val="4D367648"/>
    <w:rsid w:val="4D7A540F"/>
    <w:rsid w:val="4D986641"/>
    <w:rsid w:val="4DE21193"/>
    <w:rsid w:val="4EFC6675"/>
    <w:rsid w:val="54512D92"/>
    <w:rsid w:val="55E220E2"/>
    <w:rsid w:val="57B32846"/>
    <w:rsid w:val="588B296A"/>
    <w:rsid w:val="58EA7427"/>
    <w:rsid w:val="5AB556CA"/>
    <w:rsid w:val="5C8104E0"/>
    <w:rsid w:val="5CA4442D"/>
    <w:rsid w:val="5CB22294"/>
    <w:rsid w:val="5D3470E3"/>
    <w:rsid w:val="5F0068FD"/>
    <w:rsid w:val="5F275FCB"/>
    <w:rsid w:val="60205117"/>
    <w:rsid w:val="603E5F99"/>
    <w:rsid w:val="604269A5"/>
    <w:rsid w:val="662F6629"/>
    <w:rsid w:val="667224B9"/>
    <w:rsid w:val="66A24460"/>
    <w:rsid w:val="66F47CD3"/>
    <w:rsid w:val="674F7E1E"/>
    <w:rsid w:val="675A4288"/>
    <w:rsid w:val="68BC75E6"/>
    <w:rsid w:val="68E357D0"/>
    <w:rsid w:val="694C08CA"/>
    <w:rsid w:val="6D8A3964"/>
    <w:rsid w:val="6E955FA9"/>
    <w:rsid w:val="70FE4463"/>
    <w:rsid w:val="72CC3A8A"/>
    <w:rsid w:val="72FD7B60"/>
    <w:rsid w:val="7493794B"/>
    <w:rsid w:val="756665C8"/>
    <w:rsid w:val="7594040D"/>
    <w:rsid w:val="75F85030"/>
    <w:rsid w:val="76366ABE"/>
    <w:rsid w:val="76FF1318"/>
    <w:rsid w:val="7ACE0B47"/>
    <w:rsid w:val="7B323829"/>
    <w:rsid w:val="7C3D4D60"/>
    <w:rsid w:val="7CBB1F89"/>
    <w:rsid w:val="7CFA095A"/>
    <w:rsid w:val="7FCA19A9"/>
    <w:rsid w:val="7FDC22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qFormat="1"/>
    <w:lsdException w:name="header" w:semiHidden="0" w:uiPriority="0" w:qFormat="1"/>
    <w:lsdException w:name="footer" w:semiHidden="0"/>
    <w:lsdException w:name="caption" w:uiPriority="35" w:qFormat="1"/>
    <w:lsdException w:name="annotation reference" w:uiPriority="0" w:qFormat="1"/>
    <w:lsdException w:name="page number" w:uiPriority="0"/>
    <w:lsdException w:name="List" w:uiPriority="0"/>
    <w:lsdException w:name="Title" w:semiHidden="0" w:uiPriority="0" w:unhideWhenUsed="0" w:qFormat="1"/>
    <w:lsdException w:name="Default Paragraph Font" w:semiHidden="0"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semiHidden="0" w:uiPriority="0" w:unhideWhenUsed="0"/>
    <w:lsdException w:name="Body Text Indent 3" w:uiPriority="0"/>
    <w:lsdException w:name="Hyperlink" w:semiHidden="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semiHidden="0" w:uiPriority="0" w:unhideWhenUsed="0" w:qFormat="1"/>
    <w:lsdException w:name="Normal (Web)" w:semiHidden="0" w:uiPriority="0"/>
    <w:lsdException w:name="HTML Preformatted" w:uiPriority="0"/>
    <w:lsdException w:name="HTML Typewriter" w:uiPriority="0"/>
    <w:lsdException w:name="Normal Table" w:semiHidden="0" w:qFormat="1"/>
    <w:lsdException w:name="annotation subject" w:uiPriority="0" w:qFormat="1"/>
    <w:lsdException w:name="Balloon Text"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E6C"/>
    <w:pPr>
      <w:widowControl w:val="0"/>
      <w:jc w:val="both"/>
    </w:pPr>
    <w:rPr>
      <w:rFonts w:ascii="Times New Roman" w:hAnsi="Times New Roman"/>
      <w:kern w:val="2"/>
      <w:sz w:val="21"/>
      <w:szCs w:val="24"/>
    </w:rPr>
  </w:style>
  <w:style w:type="paragraph" w:styleId="10">
    <w:name w:val="heading 1"/>
    <w:basedOn w:val="a"/>
    <w:next w:val="a"/>
    <w:link w:val="1Char"/>
    <w:qFormat/>
    <w:rsid w:val="00CB1DFA"/>
    <w:pPr>
      <w:keepNext/>
      <w:keepLines/>
      <w:spacing w:line="578" w:lineRule="auto"/>
      <w:outlineLvl w:val="0"/>
    </w:pPr>
    <w:rPr>
      <w:rFonts w:eastAsia="仿宋"/>
      <w:b/>
      <w:bCs/>
      <w:kern w:val="44"/>
      <w:sz w:val="28"/>
      <w:szCs w:val="44"/>
    </w:rPr>
  </w:style>
  <w:style w:type="paragraph" w:styleId="2">
    <w:name w:val="heading 2"/>
    <w:aliases w:val="H2,Heading 2 Hidden,Heading 2 CCBS,heading 2,子系统,子系统1,子系统2,子系统3,子系统4,子系统11,子系统21,子系统31,子系统5,子系统12,子系统22,子系统32,子系统6,子系统13,子系统23,子系统33,子系统7,子系统14,子系统24,子系统34,子系统8,子系统15,子系统25,子系统35,子系统9,子系统16,子系统26,子系统36,子,h2,2,Header 2,l2,Level 2 Head,部分标题,2nd level"/>
    <w:basedOn w:val="a"/>
    <w:next w:val="a"/>
    <w:link w:val="2Char"/>
    <w:uiPriority w:val="9"/>
    <w:unhideWhenUsed/>
    <w:qFormat/>
    <w:rsid w:val="001C1DBB"/>
    <w:pPr>
      <w:keepNext/>
      <w:keepLines/>
      <w:spacing w:before="260" w:after="260" w:line="416" w:lineRule="auto"/>
      <w:outlineLvl w:val="1"/>
    </w:pPr>
    <w:rPr>
      <w:rFonts w:ascii="Cambria" w:hAnsi="Cambria"/>
      <w:b/>
      <w:bCs/>
      <w:sz w:val="32"/>
      <w:szCs w:val="32"/>
    </w:rPr>
  </w:style>
  <w:style w:type="paragraph" w:styleId="3">
    <w:name w:val="heading 3"/>
    <w:aliases w:val="Heading 3 - old,H3,h3,3rd level,3,l3,CT,section:3,Level 3 Head,level_3,PIM 3,sect1.2.3,sect1.2.31,sect1.2.32,sect1.2.311,sect1.2.33,sect1.2.312,1.1.1,1.1标题 3,HeadC,Map,H31,Level 3 Topic Heading,Org Heading 1,标题4,heading 3,Heading,Bold Head,bh,小节,hd"/>
    <w:basedOn w:val="a"/>
    <w:next w:val="a"/>
    <w:link w:val="3Char"/>
    <w:qFormat/>
    <w:rsid w:val="001C1DBB"/>
    <w:pPr>
      <w:keepNext/>
      <w:keepLines/>
      <w:spacing w:before="260" w:after="260" w:line="416" w:lineRule="auto"/>
      <w:outlineLvl w:val="2"/>
    </w:pPr>
    <w:rPr>
      <w:b/>
      <w:bCs/>
      <w:kern w:val="0"/>
      <w:sz w:val="32"/>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
    <w:next w:val="a"/>
    <w:link w:val="4Char"/>
    <w:uiPriority w:val="9"/>
    <w:qFormat/>
    <w:rsid w:val="001C1DBB"/>
    <w:pPr>
      <w:keepNext/>
      <w:jc w:val="center"/>
      <w:outlineLvl w:val="3"/>
    </w:pPr>
    <w:rPr>
      <w:rFonts w:eastAsia="新宋体"/>
      <w:kern w:val="0"/>
      <w:sz w:val="30"/>
      <w:szCs w:val="21"/>
    </w:rPr>
  </w:style>
  <w:style w:type="paragraph" w:styleId="5">
    <w:name w:val="heading 5"/>
    <w:aliases w:val="dash,ds,dd,口,H5,PIM 5,h5,Second Subheading,5,l4,第四层条,heading 5,Block Label,Roman list,Heading5,H5-Heading 5,l5,heading5,prop5,Para5,Para51,H51,Para52,H52,Para511,H511,Para53,H53,Para512,H512,Para54,H54,Para513,H513,Para55,H55,Para514,H514,Para56"/>
    <w:basedOn w:val="a"/>
    <w:next w:val="a"/>
    <w:link w:val="5Char"/>
    <w:qFormat/>
    <w:rsid w:val="001C1DBB"/>
    <w:pPr>
      <w:keepNext/>
      <w:keepLines/>
      <w:spacing w:before="280" w:after="290" w:line="376" w:lineRule="auto"/>
      <w:outlineLvl w:val="4"/>
    </w:pPr>
    <w:rPr>
      <w:b/>
      <w:bCs/>
      <w:kern w:val="0"/>
      <w:sz w:val="28"/>
      <w:szCs w:val="28"/>
    </w:rPr>
  </w:style>
  <w:style w:type="paragraph" w:styleId="6">
    <w:name w:val="heading 6"/>
    <w:basedOn w:val="a"/>
    <w:next w:val="a0"/>
    <w:link w:val="6Char"/>
    <w:qFormat/>
    <w:rsid w:val="001C1DBB"/>
    <w:pPr>
      <w:keepNext/>
      <w:jc w:val="center"/>
      <w:outlineLvl w:val="5"/>
    </w:pPr>
    <w:rPr>
      <w:b/>
      <w:kern w:val="0"/>
      <w:sz w:val="44"/>
      <w:szCs w:val="20"/>
    </w:rPr>
  </w:style>
  <w:style w:type="paragraph" w:styleId="7">
    <w:name w:val="heading 7"/>
    <w:basedOn w:val="a"/>
    <w:next w:val="a"/>
    <w:link w:val="7Char"/>
    <w:qFormat/>
    <w:rsid w:val="001C1DBB"/>
    <w:pPr>
      <w:keepNext/>
      <w:keepLines/>
      <w:spacing w:before="240" w:after="64" w:line="320" w:lineRule="auto"/>
      <w:outlineLvl w:val="6"/>
    </w:pPr>
    <w:rPr>
      <w:b/>
      <w:bCs/>
      <w:kern w:val="0"/>
      <w:sz w:val="24"/>
    </w:rPr>
  </w:style>
  <w:style w:type="paragraph" w:styleId="8">
    <w:name w:val="heading 8"/>
    <w:basedOn w:val="a"/>
    <w:next w:val="a"/>
    <w:link w:val="8Char"/>
    <w:qFormat/>
    <w:rsid w:val="001C1DBB"/>
    <w:pPr>
      <w:keepNext/>
      <w:keepLines/>
      <w:spacing w:before="240" w:after="64" w:line="320" w:lineRule="auto"/>
      <w:outlineLvl w:val="7"/>
    </w:pPr>
    <w:rPr>
      <w:rFonts w:ascii="Arial" w:eastAsia="黑体" w:hAnsi="Arial"/>
      <w:kern w:val="0"/>
      <w:sz w:val="24"/>
    </w:rPr>
  </w:style>
  <w:style w:type="paragraph" w:styleId="9">
    <w:name w:val="heading 9"/>
    <w:basedOn w:val="a"/>
    <w:next w:val="a"/>
    <w:link w:val="9Char"/>
    <w:qFormat/>
    <w:rsid w:val="001C1DBB"/>
    <w:pPr>
      <w:keepNext/>
      <w:keepLines/>
      <w:spacing w:before="240" w:after="64" w:line="320" w:lineRule="auto"/>
      <w:outlineLvl w:val="8"/>
    </w:pPr>
    <w:rPr>
      <w:rFonts w:ascii="Arial" w:eastAsia="黑体" w:hAnsi="Arial"/>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rsid w:val="00CB1DFA"/>
    <w:rPr>
      <w:rFonts w:ascii="Times New Roman" w:eastAsia="仿宋" w:hAnsi="Times New Roman"/>
      <w:b/>
      <w:bCs/>
      <w:kern w:val="44"/>
      <w:sz w:val="28"/>
      <w:szCs w:val="44"/>
    </w:rPr>
  </w:style>
  <w:style w:type="character" w:customStyle="1" w:styleId="2Char">
    <w:name w:val="标题 2 Char"/>
    <w:aliases w:val="H2 Char,Heading 2 Hidden Char,Heading 2 CCBS Char,heading 2 Char,子系统 Char,子系统1 Char,子系统2 Char,子系统3 Char,子系统4 Char,子系统11 Char,子系统21 Char,子系统31 Char,子系统5 Char,子系统12 Char,子系统22 Char,子系统32 Char,子系统6 Char,子系统13 Char,子系统23 Char,子系统33 Char,子系统7 Char"/>
    <w:basedOn w:val="a1"/>
    <w:link w:val="2"/>
    <w:uiPriority w:val="9"/>
    <w:rsid w:val="001C1DBB"/>
    <w:rPr>
      <w:rFonts w:ascii="Cambria" w:eastAsia="宋体" w:hAnsi="Cambria" w:cs="Times New Roman"/>
      <w:b/>
      <w:bCs/>
      <w:kern w:val="2"/>
      <w:sz w:val="32"/>
      <w:szCs w:val="32"/>
    </w:rPr>
  </w:style>
  <w:style w:type="character" w:customStyle="1" w:styleId="3Char">
    <w:name w:val="标题 3 Char"/>
    <w:aliases w:val="Heading 3 - old Char,H3 Char,h3 Char,3rd level Char,3 Char,l3 Char,CT Char,section:3 Char,Level 3 Head Char,level_3 Char,PIM 3 Char,sect1.2.3 Char,sect1.2.31 Char,sect1.2.32 Char,sect1.2.311 Char,sect1.2.33 Char,sect1.2.312 Char,1.1.1 Char"/>
    <w:basedOn w:val="a1"/>
    <w:link w:val="3"/>
    <w:rsid w:val="001C1DBB"/>
    <w:rPr>
      <w:rFonts w:ascii="Times New Roman" w:hAnsi="Times New Roman"/>
      <w:b/>
      <w:bCs/>
      <w:sz w:val="32"/>
      <w:szCs w:val="32"/>
    </w:rPr>
  </w:style>
  <w:style w:type="character" w:customStyle="1" w:styleId="4Char">
    <w:name w:val="标题 4 Char"/>
    <w:aliases w:val="H4 Char1,heading 4 Char1,h4 Char1,PIM 4 Char1,bullet Char1,bl Char1,bb Char1,H41 Char1,H42 Char1,H43 Char1,H44 Char1,H45 Char1,H46 Char1,H47 Char1,H48 Char1,H49 Char1,H410 Char1,H411 Char1,H421 Char1,H431 Char1,H441 Char1,H451 Char1,H461 Char1"/>
    <w:basedOn w:val="a1"/>
    <w:link w:val="4"/>
    <w:uiPriority w:val="9"/>
    <w:rsid w:val="001C1DBB"/>
    <w:rPr>
      <w:rFonts w:ascii="Times New Roman" w:eastAsia="新宋体" w:hAnsi="Times New Roman"/>
      <w:sz w:val="30"/>
      <w:szCs w:val="21"/>
    </w:rPr>
  </w:style>
  <w:style w:type="character" w:customStyle="1" w:styleId="5Char">
    <w:name w:val="标题 5 Char"/>
    <w:aliases w:val="dash Char,ds Char,dd Char,口 Char,H5 Char,PIM 5 Char,h5 Char,Second Subheading Char,5 Char,l4 Char,第四层条 Char,heading 5 Char,Block Label Char,Roman list Char,Heading5 Char,H5-Heading 5 Char,l5 Char,heading5 Char,prop5 Char,Para5 Char,Para51 Char"/>
    <w:basedOn w:val="a1"/>
    <w:link w:val="5"/>
    <w:rsid w:val="001C1DBB"/>
    <w:rPr>
      <w:rFonts w:ascii="Times New Roman" w:hAnsi="Times New Roman"/>
      <w:b/>
      <w:bCs/>
      <w:sz w:val="28"/>
      <w:szCs w:val="28"/>
    </w:rPr>
  </w:style>
  <w:style w:type="paragraph" w:styleId="a0">
    <w:name w:val="Normal Indent"/>
    <w:aliases w:val="表正文,正文非缩进,特点,body text,鋘drad,????nd,Body Te?nd,Bo,段1,四号,标题四,正文双线,ALT+Z,缩进,???änd,Body Text(ch),正文缩进（首行缩进两字）,正文（首行缩进两字） Char,正文（首行缩进两字） Char Char Char Char Char,正文（首行缩进两字） Char Char Char,正文（首行缩进两字） Char Char Char Char,水上软件,二,正文不缩进,正文(首行缩进两字),首行缩进,样"/>
    <w:basedOn w:val="a"/>
    <w:link w:val="Char"/>
    <w:rsid w:val="00FE7E6C"/>
    <w:pPr>
      <w:adjustRightInd w:val="0"/>
      <w:spacing w:line="360" w:lineRule="atLeast"/>
      <w:ind w:firstLine="482"/>
      <w:textAlignment w:val="baseline"/>
    </w:pPr>
    <w:rPr>
      <w:kern w:val="0"/>
      <w:sz w:val="24"/>
    </w:rPr>
  </w:style>
  <w:style w:type="character" w:customStyle="1" w:styleId="Char">
    <w:name w:val="正文缩进 Char"/>
    <w:aliases w:val="表正文 Char,正文非缩进 Char,特点 Char,body text Char,鋘drad Char,????nd Char,Body Te?nd Char,Bo Char,段1 Char,四号 Char,标题四 Char,正文双线 Char,ALT+Z Char,缩进 Char,???änd Char,Body Text(ch) Char,正文缩进（首行缩进两字） Char,正文（首行缩进两字） Char Char,水上软件 Char,二 Char,正文不缩进 Char"/>
    <w:link w:val="a0"/>
    <w:locked/>
    <w:rsid w:val="00FE7E6C"/>
    <w:rPr>
      <w:rFonts w:ascii="Times New Roman" w:hAnsi="Times New Roman"/>
      <w:sz w:val="24"/>
      <w:szCs w:val="24"/>
    </w:rPr>
  </w:style>
  <w:style w:type="character" w:customStyle="1" w:styleId="6Char">
    <w:name w:val="标题 6 Char"/>
    <w:basedOn w:val="a1"/>
    <w:link w:val="6"/>
    <w:rsid w:val="001C1DBB"/>
    <w:rPr>
      <w:rFonts w:ascii="Times New Roman" w:hAnsi="Times New Roman"/>
      <w:b/>
      <w:sz w:val="44"/>
    </w:rPr>
  </w:style>
  <w:style w:type="character" w:customStyle="1" w:styleId="7Char">
    <w:name w:val="标题 7 Char"/>
    <w:basedOn w:val="a1"/>
    <w:link w:val="7"/>
    <w:rsid w:val="001C1DBB"/>
    <w:rPr>
      <w:rFonts w:ascii="Times New Roman" w:hAnsi="Times New Roman"/>
      <w:b/>
      <w:bCs/>
      <w:sz w:val="24"/>
      <w:szCs w:val="24"/>
    </w:rPr>
  </w:style>
  <w:style w:type="character" w:customStyle="1" w:styleId="8Char">
    <w:name w:val="标题 8 Char"/>
    <w:basedOn w:val="a1"/>
    <w:link w:val="8"/>
    <w:rsid w:val="001C1DBB"/>
    <w:rPr>
      <w:rFonts w:ascii="Arial" w:eastAsia="黑体" w:hAnsi="Arial"/>
      <w:sz w:val="24"/>
      <w:szCs w:val="24"/>
    </w:rPr>
  </w:style>
  <w:style w:type="character" w:customStyle="1" w:styleId="9Char">
    <w:name w:val="标题 9 Char"/>
    <w:basedOn w:val="a1"/>
    <w:link w:val="9"/>
    <w:rsid w:val="001C1DBB"/>
    <w:rPr>
      <w:rFonts w:ascii="Arial" w:eastAsia="黑体" w:hAnsi="Arial"/>
      <w:sz w:val="24"/>
      <w:szCs w:val="21"/>
    </w:rPr>
  </w:style>
  <w:style w:type="character" w:styleId="a4">
    <w:name w:val="annotation reference"/>
    <w:basedOn w:val="a1"/>
    <w:unhideWhenUsed/>
    <w:qFormat/>
    <w:rsid w:val="00FE7E6C"/>
    <w:rPr>
      <w:sz w:val="21"/>
      <w:szCs w:val="21"/>
    </w:rPr>
  </w:style>
  <w:style w:type="character" w:styleId="a5">
    <w:name w:val="Hyperlink"/>
    <w:basedOn w:val="a1"/>
    <w:uiPriority w:val="99"/>
    <w:unhideWhenUsed/>
    <w:qFormat/>
    <w:rsid w:val="00FE7E6C"/>
    <w:rPr>
      <w:color w:val="0000FF"/>
      <w:u w:val="single"/>
    </w:rPr>
  </w:style>
  <w:style w:type="character" w:customStyle="1" w:styleId="Char0">
    <w:name w:val="批注主题 Char"/>
    <w:basedOn w:val="Char1"/>
    <w:link w:val="a6"/>
    <w:qFormat/>
    <w:rsid w:val="00FE7E6C"/>
    <w:rPr>
      <w:b/>
      <w:bCs/>
    </w:rPr>
  </w:style>
  <w:style w:type="character" w:customStyle="1" w:styleId="Char1">
    <w:name w:val="批注文字 Char"/>
    <w:basedOn w:val="a1"/>
    <w:link w:val="a7"/>
    <w:qFormat/>
    <w:rsid w:val="00FE7E6C"/>
    <w:rPr>
      <w:rFonts w:ascii="Times New Roman" w:hAnsi="Times New Roman"/>
      <w:kern w:val="2"/>
      <w:sz w:val="21"/>
      <w:szCs w:val="24"/>
    </w:rPr>
  </w:style>
  <w:style w:type="paragraph" w:styleId="a7">
    <w:name w:val="annotation text"/>
    <w:basedOn w:val="a"/>
    <w:link w:val="Char1"/>
    <w:uiPriority w:val="99"/>
    <w:unhideWhenUsed/>
    <w:qFormat/>
    <w:rsid w:val="00FE7E6C"/>
    <w:pPr>
      <w:jc w:val="left"/>
    </w:pPr>
  </w:style>
  <w:style w:type="paragraph" w:styleId="a6">
    <w:name w:val="annotation subject"/>
    <w:basedOn w:val="a7"/>
    <w:next w:val="a7"/>
    <w:link w:val="Char0"/>
    <w:unhideWhenUsed/>
    <w:qFormat/>
    <w:rsid w:val="00FE7E6C"/>
    <w:rPr>
      <w:b/>
      <w:bCs/>
    </w:rPr>
  </w:style>
  <w:style w:type="character" w:customStyle="1" w:styleId="Char2">
    <w:name w:val="页眉 Char"/>
    <w:basedOn w:val="a1"/>
    <w:link w:val="a8"/>
    <w:rsid w:val="00FE7E6C"/>
    <w:rPr>
      <w:rFonts w:ascii="Times New Roman" w:hAnsi="Times New Roman"/>
      <w:kern w:val="2"/>
      <w:sz w:val="18"/>
      <w:szCs w:val="18"/>
    </w:rPr>
  </w:style>
  <w:style w:type="paragraph" w:styleId="a8">
    <w:name w:val="header"/>
    <w:basedOn w:val="a"/>
    <w:link w:val="Char2"/>
    <w:unhideWhenUsed/>
    <w:qFormat/>
    <w:rsid w:val="00FE7E6C"/>
    <w:pPr>
      <w:pBdr>
        <w:bottom w:val="single" w:sz="6" w:space="1" w:color="auto"/>
      </w:pBdr>
      <w:tabs>
        <w:tab w:val="center" w:pos="4153"/>
        <w:tab w:val="right" w:pos="8306"/>
      </w:tabs>
      <w:snapToGrid w:val="0"/>
      <w:jc w:val="center"/>
    </w:pPr>
    <w:rPr>
      <w:sz w:val="18"/>
      <w:szCs w:val="18"/>
    </w:rPr>
  </w:style>
  <w:style w:type="character" w:customStyle="1" w:styleId="Char3">
    <w:name w:val="正文文本缩进 Char"/>
    <w:aliases w:val="特点标题 Char,PI Char,正文文字首行缩进 Char,正文文字缩进-5号-不可改 Char,正文小标题 Char,HD正文1 Char"/>
    <w:basedOn w:val="a1"/>
    <w:link w:val="a9"/>
    <w:rsid w:val="00FE7E6C"/>
    <w:rPr>
      <w:rFonts w:ascii="Times New Roman" w:hAnsi="Times New Roman"/>
      <w:kern w:val="2"/>
      <w:sz w:val="21"/>
      <w:szCs w:val="24"/>
    </w:rPr>
  </w:style>
  <w:style w:type="paragraph" w:styleId="a9">
    <w:name w:val="Body Text Indent"/>
    <w:aliases w:val="特点标题,PI,正文文字首行缩进,正文文字缩进-5号-不可改,正文小标题,HD正文1"/>
    <w:basedOn w:val="a"/>
    <w:link w:val="Char3"/>
    <w:unhideWhenUsed/>
    <w:rsid w:val="00FE7E6C"/>
    <w:pPr>
      <w:spacing w:after="120"/>
      <w:ind w:leftChars="200" w:left="420"/>
    </w:pPr>
  </w:style>
  <w:style w:type="character" w:customStyle="1" w:styleId="Char4">
    <w:name w:val="批注框文本 Char"/>
    <w:basedOn w:val="a1"/>
    <w:link w:val="aa"/>
    <w:uiPriority w:val="99"/>
    <w:qFormat/>
    <w:rsid w:val="00FE7E6C"/>
    <w:rPr>
      <w:rFonts w:ascii="Times New Roman" w:hAnsi="Times New Roman"/>
      <w:kern w:val="2"/>
      <w:sz w:val="18"/>
      <w:szCs w:val="18"/>
    </w:rPr>
  </w:style>
  <w:style w:type="paragraph" w:styleId="aa">
    <w:name w:val="Balloon Text"/>
    <w:basedOn w:val="a"/>
    <w:link w:val="Char4"/>
    <w:uiPriority w:val="99"/>
    <w:unhideWhenUsed/>
    <w:qFormat/>
    <w:rsid w:val="00FE7E6C"/>
    <w:rPr>
      <w:sz w:val="18"/>
      <w:szCs w:val="18"/>
    </w:rPr>
  </w:style>
  <w:style w:type="character" w:customStyle="1" w:styleId="2Char0">
    <w:name w:val="正文缩进2格 Char"/>
    <w:basedOn w:val="a1"/>
    <w:link w:val="20"/>
    <w:locked/>
    <w:rsid w:val="00FE7E6C"/>
    <w:rPr>
      <w:rFonts w:ascii="仿宋_GB2312" w:eastAsia="仿宋_GB2312" w:hAnsi="宋体"/>
      <w:sz w:val="31"/>
      <w:szCs w:val="28"/>
    </w:rPr>
  </w:style>
  <w:style w:type="paragraph" w:customStyle="1" w:styleId="20">
    <w:name w:val="正文缩进2格"/>
    <w:basedOn w:val="a"/>
    <w:link w:val="2Char0"/>
    <w:rsid w:val="00FE7E6C"/>
    <w:pPr>
      <w:spacing w:line="600" w:lineRule="exact"/>
      <w:ind w:firstLineChars="206" w:firstLine="639"/>
    </w:pPr>
    <w:rPr>
      <w:rFonts w:ascii="仿宋_GB2312" w:eastAsia="仿宋_GB2312" w:hAnsi="宋体"/>
      <w:kern w:val="0"/>
      <w:sz w:val="31"/>
      <w:szCs w:val="28"/>
    </w:rPr>
  </w:style>
  <w:style w:type="character" w:customStyle="1" w:styleId="2Char1">
    <w:name w:val="正文文本缩进 2 Char"/>
    <w:basedOn w:val="a1"/>
    <w:link w:val="21"/>
    <w:rsid w:val="00FE7E6C"/>
    <w:rPr>
      <w:rFonts w:ascii="Times New Roman" w:eastAsia="宋体" w:hAnsi="Times New Roman" w:cs="Times New Roman"/>
      <w:szCs w:val="24"/>
    </w:rPr>
  </w:style>
  <w:style w:type="paragraph" w:styleId="21">
    <w:name w:val="Body Text Indent 2"/>
    <w:basedOn w:val="a"/>
    <w:link w:val="2Char1"/>
    <w:rsid w:val="00FE7E6C"/>
    <w:pPr>
      <w:spacing w:after="120" w:line="480" w:lineRule="auto"/>
      <w:ind w:leftChars="200" w:left="420"/>
    </w:pPr>
  </w:style>
  <w:style w:type="character" w:customStyle="1" w:styleId="Char5">
    <w:name w:val="页脚 Char"/>
    <w:basedOn w:val="a1"/>
    <w:link w:val="ab"/>
    <w:uiPriority w:val="99"/>
    <w:rsid w:val="00FE7E6C"/>
    <w:rPr>
      <w:rFonts w:ascii="Times New Roman" w:hAnsi="Times New Roman"/>
      <w:kern w:val="2"/>
      <w:sz w:val="18"/>
      <w:szCs w:val="18"/>
    </w:rPr>
  </w:style>
  <w:style w:type="paragraph" w:styleId="ab">
    <w:name w:val="footer"/>
    <w:basedOn w:val="a"/>
    <w:link w:val="Char5"/>
    <w:uiPriority w:val="99"/>
    <w:unhideWhenUsed/>
    <w:rsid w:val="00FE7E6C"/>
    <w:pPr>
      <w:tabs>
        <w:tab w:val="center" w:pos="4153"/>
        <w:tab w:val="right" w:pos="8306"/>
      </w:tabs>
      <w:snapToGrid w:val="0"/>
      <w:jc w:val="left"/>
    </w:pPr>
    <w:rPr>
      <w:sz w:val="18"/>
      <w:szCs w:val="18"/>
    </w:rPr>
  </w:style>
  <w:style w:type="character" w:customStyle="1" w:styleId="Char10">
    <w:name w:val="纯文本 Char1"/>
    <w:basedOn w:val="a1"/>
    <w:link w:val="ac"/>
    <w:uiPriority w:val="99"/>
    <w:semiHidden/>
    <w:rsid w:val="00FE7E6C"/>
    <w:rPr>
      <w:rFonts w:ascii="宋体" w:hAnsi="Courier New" w:cs="Courier New"/>
      <w:kern w:val="2"/>
      <w:sz w:val="21"/>
      <w:szCs w:val="21"/>
    </w:rPr>
  </w:style>
  <w:style w:type="paragraph" w:styleId="ac">
    <w:name w:val="Plain Text"/>
    <w:aliases w:val="普通文字 Char,纯文本 Char Char,普通文字 Char Char,普通文字,Texte,小"/>
    <w:basedOn w:val="a"/>
    <w:link w:val="Char6"/>
    <w:qFormat/>
    <w:rsid w:val="00FE7E6C"/>
    <w:rPr>
      <w:rFonts w:ascii="宋体" w:hAnsi="Courier New" w:cs="Courier New"/>
      <w:szCs w:val="21"/>
    </w:rPr>
  </w:style>
  <w:style w:type="character" w:customStyle="1" w:styleId="Char6">
    <w:name w:val="纯文本 Char"/>
    <w:aliases w:val="普通文字 Char Char1,纯文本 Char Char Char,普通文字 Char Char Char,普通文字 Char1,Texte Char,小 Char"/>
    <w:basedOn w:val="a1"/>
    <w:link w:val="ac"/>
    <w:locked/>
    <w:rsid w:val="00FE7E6C"/>
    <w:rPr>
      <w:rFonts w:ascii="宋体" w:hAnsi="Courier New" w:cs="Courier New"/>
      <w:kern w:val="2"/>
      <w:sz w:val="21"/>
      <w:szCs w:val="21"/>
    </w:rPr>
  </w:style>
  <w:style w:type="paragraph" w:styleId="ad">
    <w:name w:val="Normal (Web)"/>
    <w:aliases w:val="普通(Web)1,普通 (Web)1,普通(Web)2"/>
    <w:basedOn w:val="a"/>
    <w:unhideWhenUsed/>
    <w:rsid w:val="00FE7E6C"/>
    <w:pPr>
      <w:widowControl/>
      <w:spacing w:before="100" w:beforeAutospacing="1" w:after="100" w:afterAutospacing="1"/>
      <w:jc w:val="left"/>
    </w:pPr>
    <w:rPr>
      <w:rFonts w:ascii="宋体" w:hAnsi="宋体" w:cs="宋体"/>
      <w:kern w:val="0"/>
      <w:sz w:val="24"/>
    </w:rPr>
  </w:style>
  <w:style w:type="paragraph" w:styleId="ae">
    <w:name w:val="List Paragraph"/>
    <w:basedOn w:val="a"/>
    <w:uiPriority w:val="34"/>
    <w:qFormat/>
    <w:rsid w:val="00FE7E6C"/>
    <w:pPr>
      <w:ind w:firstLineChars="200" w:firstLine="420"/>
    </w:pPr>
  </w:style>
  <w:style w:type="paragraph" w:customStyle="1" w:styleId="msonormalcxspmiddle">
    <w:name w:val="msonormalcxspmiddle"/>
    <w:basedOn w:val="a"/>
    <w:rsid w:val="00FE7E6C"/>
    <w:pPr>
      <w:widowControl/>
      <w:spacing w:before="100" w:beforeAutospacing="1" w:after="100" w:afterAutospacing="1"/>
      <w:jc w:val="left"/>
    </w:pPr>
    <w:rPr>
      <w:rFonts w:ascii="宋体" w:hAnsi="宋体" w:cs="宋体"/>
      <w:kern w:val="0"/>
      <w:sz w:val="24"/>
    </w:rPr>
  </w:style>
  <w:style w:type="paragraph" w:styleId="af">
    <w:name w:val="Body Text"/>
    <w:basedOn w:val="a"/>
    <w:link w:val="Char7"/>
    <w:unhideWhenUsed/>
    <w:rsid w:val="001C1DBB"/>
    <w:pPr>
      <w:spacing w:after="120"/>
    </w:pPr>
  </w:style>
  <w:style w:type="character" w:customStyle="1" w:styleId="Char7">
    <w:name w:val="正文文本 Char"/>
    <w:basedOn w:val="a1"/>
    <w:link w:val="af"/>
    <w:rsid w:val="001C1DBB"/>
    <w:rPr>
      <w:rFonts w:ascii="Times New Roman" w:hAnsi="Times New Roman"/>
      <w:kern w:val="2"/>
      <w:sz w:val="21"/>
      <w:szCs w:val="24"/>
    </w:rPr>
  </w:style>
  <w:style w:type="character" w:styleId="af0">
    <w:name w:val="Strong"/>
    <w:qFormat/>
    <w:rsid w:val="001C1DBB"/>
    <w:rPr>
      <w:b/>
      <w:bCs/>
    </w:rPr>
  </w:style>
  <w:style w:type="character" w:customStyle="1" w:styleId="Char8">
    <w:name w:val="日期 Char"/>
    <w:link w:val="af1"/>
    <w:rsid w:val="001C1DBB"/>
    <w:rPr>
      <w:rFonts w:ascii="Times New Roman" w:hAnsi="Times New Roman"/>
      <w:sz w:val="24"/>
    </w:rPr>
  </w:style>
  <w:style w:type="paragraph" w:styleId="af1">
    <w:name w:val="Date"/>
    <w:basedOn w:val="a"/>
    <w:next w:val="a"/>
    <w:link w:val="Char8"/>
    <w:rsid w:val="001C1DBB"/>
    <w:rPr>
      <w:kern w:val="0"/>
      <w:sz w:val="24"/>
      <w:szCs w:val="20"/>
    </w:rPr>
  </w:style>
  <w:style w:type="character" w:customStyle="1" w:styleId="Char11">
    <w:name w:val="日期 Char1"/>
    <w:basedOn w:val="a1"/>
    <w:link w:val="af1"/>
    <w:uiPriority w:val="99"/>
    <w:semiHidden/>
    <w:rsid w:val="001C1DBB"/>
    <w:rPr>
      <w:rFonts w:ascii="Times New Roman" w:hAnsi="Times New Roman"/>
      <w:kern w:val="2"/>
      <w:sz w:val="21"/>
      <w:szCs w:val="24"/>
    </w:rPr>
  </w:style>
  <w:style w:type="paragraph" w:customStyle="1" w:styleId="FA">
    <w:name w:val="FA正文"/>
    <w:basedOn w:val="a"/>
    <w:link w:val="FAChar"/>
    <w:autoRedefine/>
    <w:rsid w:val="001C1DBB"/>
    <w:pPr>
      <w:tabs>
        <w:tab w:val="left" w:pos="3375"/>
      </w:tabs>
      <w:spacing w:line="440" w:lineRule="atLeast"/>
      <w:ind w:firstLineChars="192" w:firstLine="538"/>
    </w:pPr>
    <w:rPr>
      <w:rFonts w:ascii="宋体" w:hAnsi="宋体"/>
      <w:kern w:val="0"/>
      <w:sz w:val="28"/>
      <w:szCs w:val="28"/>
    </w:rPr>
  </w:style>
  <w:style w:type="character" w:customStyle="1" w:styleId="FAChar">
    <w:name w:val="FA正文 Char"/>
    <w:link w:val="FA"/>
    <w:rsid w:val="001C1DBB"/>
    <w:rPr>
      <w:rFonts w:ascii="宋体" w:hAnsi="宋体"/>
      <w:sz w:val="28"/>
      <w:szCs w:val="28"/>
    </w:rPr>
  </w:style>
  <w:style w:type="paragraph" w:customStyle="1" w:styleId="Header2">
    <w:name w:val="Header2"/>
    <w:basedOn w:val="a"/>
    <w:rsid w:val="001C1DBB"/>
    <w:pPr>
      <w:numPr>
        <w:numId w:val="5"/>
      </w:numPr>
    </w:pPr>
  </w:style>
  <w:style w:type="character" w:customStyle="1" w:styleId="2Char2">
    <w:name w:val="正文文本 2 Char"/>
    <w:link w:val="22"/>
    <w:rsid w:val="001C1DBB"/>
    <w:rPr>
      <w:rFonts w:ascii="Times New Roman" w:hAnsi="Times New Roman"/>
      <w:b/>
      <w:bCs/>
      <w:sz w:val="18"/>
      <w:szCs w:val="24"/>
    </w:rPr>
  </w:style>
  <w:style w:type="paragraph" w:styleId="22">
    <w:name w:val="Body Text 2"/>
    <w:basedOn w:val="a"/>
    <w:link w:val="2Char2"/>
    <w:rsid w:val="001C1DBB"/>
    <w:pPr>
      <w:snapToGrid w:val="0"/>
    </w:pPr>
    <w:rPr>
      <w:b/>
      <w:bCs/>
      <w:kern w:val="0"/>
      <w:sz w:val="18"/>
    </w:rPr>
  </w:style>
  <w:style w:type="character" w:customStyle="1" w:styleId="2Char10">
    <w:name w:val="正文文本 2 Char1"/>
    <w:basedOn w:val="a1"/>
    <w:link w:val="22"/>
    <w:uiPriority w:val="99"/>
    <w:semiHidden/>
    <w:rsid w:val="001C1DBB"/>
    <w:rPr>
      <w:rFonts w:ascii="Times New Roman" w:hAnsi="Times New Roman"/>
      <w:kern w:val="2"/>
      <w:sz w:val="21"/>
      <w:szCs w:val="24"/>
    </w:rPr>
  </w:style>
  <w:style w:type="character" w:customStyle="1" w:styleId="3Char0">
    <w:name w:val="正文文本缩进 3 Char"/>
    <w:link w:val="30"/>
    <w:rsid w:val="001C1DBB"/>
    <w:rPr>
      <w:rFonts w:ascii="Times New Roman" w:hAnsi="Times New Roman"/>
      <w:sz w:val="16"/>
      <w:szCs w:val="16"/>
    </w:rPr>
  </w:style>
  <w:style w:type="paragraph" w:styleId="30">
    <w:name w:val="Body Text Indent 3"/>
    <w:basedOn w:val="a"/>
    <w:link w:val="3Char0"/>
    <w:rsid w:val="001C1DBB"/>
    <w:pPr>
      <w:spacing w:after="120"/>
      <w:ind w:leftChars="200" w:left="420"/>
    </w:pPr>
    <w:rPr>
      <w:kern w:val="0"/>
      <w:sz w:val="16"/>
      <w:szCs w:val="16"/>
    </w:rPr>
  </w:style>
  <w:style w:type="character" w:customStyle="1" w:styleId="3Char1">
    <w:name w:val="正文文本缩进 3 Char1"/>
    <w:basedOn w:val="a1"/>
    <w:link w:val="30"/>
    <w:uiPriority w:val="99"/>
    <w:semiHidden/>
    <w:rsid w:val="001C1DBB"/>
    <w:rPr>
      <w:rFonts w:ascii="Times New Roman" w:hAnsi="Times New Roman"/>
      <w:kern w:val="2"/>
      <w:sz w:val="16"/>
      <w:szCs w:val="16"/>
    </w:rPr>
  </w:style>
  <w:style w:type="paragraph" w:customStyle="1" w:styleId="11">
    <w:name w:val="正文1"/>
    <w:rsid w:val="001C1DBB"/>
    <w:pPr>
      <w:widowControl w:val="0"/>
      <w:adjustRightInd w:val="0"/>
      <w:spacing w:line="315" w:lineRule="atLeast"/>
      <w:jc w:val="both"/>
      <w:textAlignment w:val="baseline"/>
    </w:pPr>
    <w:rPr>
      <w:rFonts w:ascii="宋体" w:hAnsi="Times New Roman"/>
      <w:sz w:val="24"/>
    </w:rPr>
  </w:style>
  <w:style w:type="character" w:customStyle="1" w:styleId="Char9">
    <w:name w:val="文档结构图 Char"/>
    <w:link w:val="af2"/>
    <w:rsid w:val="001C1DBB"/>
    <w:rPr>
      <w:szCs w:val="24"/>
      <w:shd w:val="clear" w:color="auto" w:fill="000080"/>
    </w:rPr>
  </w:style>
  <w:style w:type="paragraph" w:styleId="af2">
    <w:name w:val="Document Map"/>
    <w:basedOn w:val="a"/>
    <w:link w:val="Char9"/>
    <w:rsid w:val="001C1DBB"/>
    <w:pPr>
      <w:shd w:val="clear" w:color="auto" w:fill="000080"/>
    </w:pPr>
    <w:rPr>
      <w:rFonts w:ascii="Calibri" w:hAnsi="Calibri"/>
      <w:kern w:val="0"/>
      <w:sz w:val="20"/>
    </w:rPr>
  </w:style>
  <w:style w:type="character" w:customStyle="1" w:styleId="Char12">
    <w:name w:val="文档结构图 Char1"/>
    <w:basedOn w:val="a1"/>
    <w:link w:val="af2"/>
    <w:uiPriority w:val="99"/>
    <w:semiHidden/>
    <w:rsid w:val="001C1DBB"/>
    <w:rPr>
      <w:rFonts w:ascii="宋体" w:hAnsi="Times New Roman"/>
      <w:kern w:val="2"/>
      <w:sz w:val="18"/>
      <w:szCs w:val="18"/>
    </w:rPr>
  </w:style>
  <w:style w:type="character" w:customStyle="1" w:styleId="Chara">
    <w:name w:val="正文首行缩进 Char"/>
    <w:link w:val="af3"/>
    <w:rsid w:val="001C1DBB"/>
    <w:rPr>
      <w:rFonts w:ascii="Times New Roman" w:hAnsi="Times New Roman"/>
      <w:sz w:val="24"/>
      <w:szCs w:val="24"/>
    </w:rPr>
  </w:style>
  <w:style w:type="paragraph" w:styleId="af3">
    <w:name w:val="Body Text First Indent"/>
    <w:basedOn w:val="af"/>
    <w:link w:val="Chara"/>
    <w:rsid w:val="001C1DBB"/>
    <w:pPr>
      <w:ind w:firstLineChars="100" w:firstLine="420"/>
    </w:pPr>
    <w:rPr>
      <w:kern w:val="0"/>
      <w:sz w:val="24"/>
    </w:rPr>
  </w:style>
  <w:style w:type="character" w:customStyle="1" w:styleId="Char13">
    <w:name w:val="正文首行缩进 Char1"/>
    <w:basedOn w:val="Char7"/>
    <w:link w:val="af3"/>
    <w:uiPriority w:val="99"/>
    <w:semiHidden/>
    <w:rsid w:val="001C1DBB"/>
  </w:style>
  <w:style w:type="character" w:customStyle="1" w:styleId="3Char2">
    <w:name w:val="正文文本 3 Char"/>
    <w:link w:val="31"/>
    <w:rsid w:val="001C1DBB"/>
    <w:rPr>
      <w:rFonts w:ascii="Times New Roman" w:hAnsi="Times New Roman"/>
      <w:sz w:val="16"/>
      <w:szCs w:val="16"/>
    </w:rPr>
  </w:style>
  <w:style w:type="paragraph" w:styleId="31">
    <w:name w:val="Body Text 3"/>
    <w:basedOn w:val="a"/>
    <w:link w:val="3Char2"/>
    <w:rsid w:val="001C1DBB"/>
    <w:pPr>
      <w:spacing w:after="120"/>
    </w:pPr>
    <w:rPr>
      <w:kern w:val="0"/>
      <w:sz w:val="16"/>
      <w:szCs w:val="16"/>
    </w:rPr>
  </w:style>
  <w:style w:type="character" w:customStyle="1" w:styleId="3Char10">
    <w:name w:val="正文文本 3 Char1"/>
    <w:basedOn w:val="a1"/>
    <w:link w:val="31"/>
    <w:uiPriority w:val="99"/>
    <w:semiHidden/>
    <w:rsid w:val="001C1DBB"/>
    <w:rPr>
      <w:rFonts w:ascii="Times New Roman" w:hAnsi="Times New Roman"/>
      <w:kern w:val="2"/>
      <w:sz w:val="16"/>
      <w:szCs w:val="16"/>
    </w:rPr>
  </w:style>
  <w:style w:type="paragraph" w:customStyle="1" w:styleId="ssss">
    <w:name w:val="ssss"/>
    <w:basedOn w:val="a"/>
    <w:link w:val="ssssChar1"/>
    <w:autoRedefine/>
    <w:rsid w:val="001C1DBB"/>
    <w:pPr>
      <w:spacing w:line="360" w:lineRule="auto"/>
      <w:ind w:firstLineChars="200" w:firstLine="480"/>
    </w:pPr>
    <w:rPr>
      <w:kern w:val="0"/>
      <w:sz w:val="24"/>
    </w:rPr>
  </w:style>
  <w:style w:type="character" w:customStyle="1" w:styleId="ssssChar1">
    <w:name w:val="ssss Char1"/>
    <w:link w:val="ssss"/>
    <w:rsid w:val="001C1DBB"/>
    <w:rPr>
      <w:rFonts w:ascii="Times New Roman" w:hAnsi="Times New Roman"/>
      <w:sz w:val="24"/>
      <w:szCs w:val="24"/>
    </w:rPr>
  </w:style>
  <w:style w:type="paragraph" w:customStyle="1" w:styleId="ssss1">
    <w:name w:val="样式 ssss + 宋体 五号1"/>
    <w:basedOn w:val="ssss"/>
    <w:link w:val="ssss1Char"/>
    <w:autoRedefine/>
    <w:rsid w:val="001C1DBB"/>
    <w:rPr>
      <w:rFonts w:ascii="宋体" w:hAnsi="宋体"/>
    </w:rPr>
  </w:style>
  <w:style w:type="character" w:customStyle="1" w:styleId="ssss1Char">
    <w:name w:val="样式 ssss + 宋体 五号1 Char"/>
    <w:link w:val="ssss1"/>
    <w:rsid w:val="001C1DBB"/>
    <w:rPr>
      <w:rFonts w:ascii="宋体" w:hAnsi="宋体"/>
      <w:sz w:val="24"/>
      <w:szCs w:val="24"/>
    </w:rPr>
  </w:style>
  <w:style w:type="character" w:customStyle="1" w:styleId="Charb">
    <w:name w:val="普通正文 Char"/>
    <w:link w:val="af4"/>
    <w:rsid w:val="001C1DBB"/>
    <w:rPr>
      <w:rFonts w:ascii="Arial" w:hAnsi="Arial"/>
      <w:sz w:val="24"/>
      <w:szCs w:val="24"/>
    </w:rPr>
  </w:style>
  <w:style w:type="paragraph" w:customStyle="1" w:styleId="af4">
    <w:name w:val="普通正文"/>
    <w:basedOn w:val="a"/>
    <w:link w:val="Charb"/>
    <w:rsid w:val="001C1DBB"/>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af5">
    <w:name w:val="样式 仿宋"/>
    <w:rsid w:val="001C1DBB"/>
    <w:rPr>
      <w:rFonts w:ascii="仿宋" w:eastAsia="仿宋" w:hAnsi="仿宋"/>
      <w:kern w:val="1"/>
    </w:rPr>
  </w:style>
  <w:style w:type="character" w:customStyle="1" w:styleId="HTMLChar">
    <w:name w:val="HTML 预设格式 Char"/>
    <w:link w:val="HTML"/>
    <w:rsid w:val="001C1DBB"/>
    <w:rPr>
      <w:rFonts w:ascii="Arial" w:hAnsi="Arial" w:cs="Arial"/>
      <w:sz w:val="24"/>
      <w:szCs w:val="24"/>
    </w:rPr>
  </w:style>
  <w:style w:type="paragraph" w:styleId="HTML">
    <w:name w:val="HTML Preformatted"/>
    <w:basedOn w:val="a"/>
    <w:link w:val="HTMLChar"/>
    <w:rsid w:val="001C1D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Char1">
    <w:name w:val="HTML 预设格式 Char1"/>
    <w:basedOn w:val="a1"/>
    <w:link w:val="HTML"/>
    <w:uiPriority w:val="99"/>
    <w:semiHidden/>
    <w:rsid w:val="001C1DBB"/>
    <w:rPr>
      <w:rFonts w:ascii="Courier New" w:hAnsi="Courier New" w:cs="Courier New"/>
      <w:kern w:val="2"/>
    </w:rPr>
  </w:style>
  <w:style w:type="character" w:customStyle="1" w:styleId="A40">
    <w:name w:val="A4"/>
    <w:rsid w:val="001C1DBB"/>
    <w:rPr>
      <w:rFonts w:ascii="新宋体" w:eastAsia="新宋体" w:hAnsi="新宋体" w:cs="新宋体" w:hint="eastAsia"/>
      <w:color w:val="000000"/>
    </w:rPr>
  </w:style>
  <w:style w:type="character" w:customStyle="1" w:styleId="Char14">
    <w:name w:val="批注文字 Char1"/>
    <w:uiPriority w:val="99"/>
    <w:rsid w:val="001C1DBB"/>
    <w:rPr>
      <w:rFonts w:ascii="Times New Roman" w:eastAsia="宋体" w:hAnsi="Times New Roman" w:cs="Times New Roman"/>
      <w:szCs w:val="24"/>
    </w:rPr>
  </w:style>
  <w:style w:type="paragraph" w:customStyle="1" w:styleId="110">
    <w:name w:val="列出段落11"/>
    <w:basedOn w:val="a"/>
    <w:uiPriority w:val="1"/>
    <w:qFormat/>
    <w:rsid w:val="001C1DBB"/>
    <w:pPr>
      <w:spacing w:line="360" w:lineRule="auto"/>
      <w:ind w:firstLineChars="200" w:firstLine="420"/>
      <w:jc w:val="left"/>
    </w:pPr>
    <w:rPr>
      <w:rFonts w:ascii="宋体" w:hAnsi="宋体"/>
      <w:sz w:val="24"/>
    </w:rPr>
  </w:style>
  <w:style w:type="paragraph" w:customStyle="1" w:styleId="Style6">
    <w:name w:val="_Style 6"/>
    <w:basedOn w:val="a"/>
    <w:uiPriority w:val="34"/>
    <w:qFormat/>
    <w:rsid w:val="001C1DBB"/>
    <w:pPr>
      <w:ind w:firstLineChars="200" w:firstLine="420"/>
    </w:pPr>
    <w:rPr>
      <w:szCs w:val="21"/>
    </w:rPr>
  </w:style>
  <w:style w:type="paragraph" w:customStyle="1" w:styleId="Default">
    <w:name w:val="Default"/>
    <w:rsid w:val="001C1DBB"/>
    <w:pPr>
      <w:widowControl w:val="0"/>
      <w:autoSpaceDE w:val="0"/>
      <w:autoSpaceDN w:val="0"/>
      <w:adjustRightInd w:val="0"/>
    </w:pPr>
    <w:rPr>
      <w:rFonts w:ascii="KOCJL A+ Avenir LT Std" w:eastAsia="KOCJL A+ Avenir LT Std" w:cs="KOCJL A+ Avenir LT Std"/>
      <w:color w:val="000000"/>
      <w:sz w:val="24"/>
      <w:szCs w:val="24"/>
    </w:rPr>
  </w:style>
  <w:style w:type="character" w:customStyle="1" w:styleId="4Char1">
    <w:name w:val="标题 4 Char1"/>
    <w:aliases w:val="H4 Char,heading 4 Char,h4 Char,PIM 4 Char,bullet Char,bl Char,bb Char,H41 Char,H42 Char,H43 Char,H44 Char,H45 Char,H46 Char,H47 Char,H48 Char,H49 Char,H410 Char,H411 Char,H421 Char,H431 Char,H441 Char,H451 Char,H461 Char,H471 Char,H481 Char"/>
    <w:rsid w:val="001C1DBB"/>
    <w:rPr>
      <w:rFonts w:ascii="Arial" w:eastAsia="黑体" w:hAnsi="Arial"/>
      <w:b/>
      <w:bCs/>
      <w:kern w:val="2"/>
      <w:sz w:val="28"/>
      <w:szCs w:val="28"/>
      <w:lang w:val="en-US" w:eastAsia="zh-CN" w:bidi="ar-SA"/>
    </w:rPr>
  </w:style>
  <w:style w:type="paragraph" w:customStyle="1" w:styleId="Charc">
    <w:name w:val="Char"/>
    <w:basedOn w:val="a"/>
    <w:rsid w:val="001C1DBB"/>
    <w:rPr>
      <w:rFonts w:ascii="Tahoma" w:hAnsi="Tahoma"/>
      <w:sz w:val="24"/>
      <w:szCs w:val="20"/>
    </w:rPr>
  </w:style>
  <w:style w:type="character" w:styleId="af6">
    <w:name w:val="page number"/>
    <w:basedOn w:val="a1"/>
    <w:rsid w:val="001C1DBB"/>
  </w:style>
  <w:style w:type="paragraph" w:customStyle="1" w:styleId="CharCharChar">
    <w:name w:val="Char Char Char"/>
    <w:basedOn w:val="a"/>
    <w:rsid w:val="001C1DBB"/>
    <w:rPr>
      <w:rFonts w:ascii="Tahoma" w:hAnsi="Tahoma"/>
      <w:sz w:val="24"/>
      <w:szCs w:val="20"/>
    </w:rPr>
  </w:style>
  <w:style w:type="paragraph" w:customStyle="1" w:styleId="Chard">
    <w:name w:val="Char"/>
    <w:basedOn w:val="a"/>
    <w:autoRedefine/>
    <w:rsid w:val="001C1DBB"/>
    <w:pPr>
      <w:tabs>
        <w:tab w:val="num" w:pos="360"/>
      </w:tabs>
    </w:pPr>
    <w:rPr>
      <w:sz w:val="24"/>
    </w:rPr>
  </w:style>
  <w:style w:type="character" w:customStyle="1" w:styleId="pointnormal1">
    <w:name w:val="point_normal1"/>
    <w:rsid w:val="001C1DBB"/>
    <w:rPr>
      <w:rFonts w:ascii="Arial" w:hAnsi="Arial" w:cs="Arial" w:hint="default"/>
      <w:sz w:val="16"/>
      <w:szCs w:val="16"/>
    </w:rPr>
  </w:style>
  <w:style w:type="paragraph" w:customStyle="1" w:styleId="af7">
    <w:name w:val="表格"/>
    <w:basedOn w:val="a"/>
    <w:autoRedefine/>
    <w:rsid w:val="001C1DBB"/>
    <w:rPr>
      <w:rFonts w:ascii="Arial" w:hAnsi="Arial"/>
      <w:sz w:val="24"/>
    </w:rPr>
  </w:style>
  <w:style w:type="character" w:customStyle="1" w:styleId="cntext1">
    <w:name w:val="cn_text1"/>
    <w:rsid w:val="001C1DBB"/>
    <w:rPr>
      <w:rFonts w:ascii="ˎ̥" w:hAnsi="ˎ̥" w:hint="default"/>
      <w:color w:val="003399"/>
      <w:spacing w:val="15"/>
      <w:sz w:val="18"/>
      <w:szCs w:val="18"/>
    </w:rPr>
  </w:style>
  <w:style w:type="character" w:styleId="af8">
    <w:name w:val="FollowedHyperlink"/>
    <w:rsid w:val="001C1DBB"/>
    <w:rPr>
      <w:color w:val="800080"/>
      <w:u w:val="single"/>
    </w:rPr>
  </w:style>
  <w:style w:type="paragraph" w:customStyle="1" w:styleId="CharCharCharChar">
    <w:name w:val="Char Char Char Char"/>
    <w:basedOn w:val="a"/>
    <w:rsid w:val="001C1DBB"/>
    <w:rPr>
      <w:rFonts w:ascii="Tahoma" w:hAnsi="Tahoma"/>
      <w:sz w:val="24"/>
      <w:szCs w:val="20"/>
    </w:rPr>
  </w:style>
  <w:style w:type="paragraph" w:customStyle="1" w:styleId="CharCharCharChar0">
    <w:name w:val="Char Char Char Char"/>
    <w:basedOn w:val="a"/>
    <w:rsid w:val="001C1DBB"/>
    <w:rPr>
      <w:rFonts w:ascii="Tahoma" w:hAnsi="Tahoma"/>
      <w:sz w:val="24"/>
      <w:szCs w:val="20"/>
    </w:rPr>
  </w:style>
  <w:style w:type="paragraph" w:customStyle="1" w:styleId="12">
    <w:name w:val="正文样式1"/>
    <w:basedOn w:val="a"/>
    <w:rsid w:val="001C1DBB"/>
    <w:pPr>
      <w:spacing w:before="120" w:after="120" w:line="360" w:lineRule="auto"/>
      <w:ind w:firstLineChars="200" w:firstLine="480"/>
    </w:pPr>
    <w:rPr>
      <w:sz w:val="24"/>
      <w:szCs w:val="20"/>
    </w:rPr>
  </w:style>
  <w:style w:type="paragraph" w:customStyle="1" w:styleId="-----3">
    <w:name w:val="标题-----3"/>
    <w:basedOn w:val="3"/>
    <w:autoRedefine/>
    <w:rsid w:val="001C1DBB"/>
    <w:pPr>
      <w:spacing w:before="0" w:after="0" w:line="240" w:lineRule="auto"/>
      <w:outlineLvl w:val="0"/>
    </w:pPr>
    <w:rPr>
      <w:rFonts w:ascii="宋体" w:hAnsi="宋体"/>
      <w:b w:val="0"/>
      <w:bCs w:val="0"/>
      <w:sz w:val="28"/>
      <w:szCs w:val="28"/>
    </w:rPr>
  </w:style>
  <w:style w:type="paragraph" w:customStyle="1" w:styleId="------4">
    <w:name w:val="标题------4"/>
    <w:basedOn w:val="4"/>
    <w:autoRedefine/>
    <w:rsid w:val="001C1DBB"/>
    <w:pPr>
      <w:keepLines/>
      <w:spacing w:line="360" w:lineRule="auto"/>
      <w:ind w:left="960" w:hanging="420"/>
      <w:jc w:val="both"/>
    </w:pPr>
    <w:rPr>
      <w:rFonts w:ascii="仿宋_GB2312" w:eastAsia="仿宋_GB2312" w:hAnsi="宋体" w:cs="仿宋_GB2312"/>
      <w:b/>
      <w:sz w:val="28"/>
      <w:szCs w:val="28"/>
      <w:lang w:val="zh-CN"/>
    </w:rPr>
  </w:style>
  <w:style w:type="paragraph" w:customStyle="1" w:styleId="xl25">
    <w:name w:val="xl25"/>
    <w:basedOn w:val="a"/>
    <w:rsid w:val="001C1DBB"/>
    <w:pPr>
      <w:widowControl/>
      <w:pBdr>
        <w:bottom w:val="single" w:sz="4" w:space="0" w:color="auto"/>
        <w:right w:val="single" w:sz="4" w:space="0" w:color="auto"/>
      </w:pBdr>
      <w:spacing w:before="100" w:beforeAutospacing="1" w:after="100" w:afterAutospacing="1"/>
    </w:pPr>
    <w:rPr>
      <w:rFonts w:ascii="华文细黑" w:eastAsia="华文细黑" w:hAnsi="华文细黑" w:hint="eastAsia"/>
      <w:kern w:val="0"/>
      <w:sz w:val="18"/>
      <w:szCs w:val="18"/>
    </w:rPr>
  </w:style>
  <w:style w:type="paragraph" w:styleId="af9">
    <w:name w:val="List"/>
    <w:basedOn w:val="a"/>
    <w:rsid w:val="001C1DBB"/>
    <w:pPr>
      <w:ind w:left="200" w:hangingChars="200" w:hanging="200"/>
    </w:pPr>
  </w:style>
  <w:style w:type="paragraph" w:customStyle="1" w:styleId="ecmsonormal">
    <w:name w:val="ec_msonormal"/>
    <w:basedOn w:val="a"/>
    <w:rsid w:val="001C1DBB"/>
    <w:pPr>
      <w:widowControl/>
      <w:spacing w:before="100" w:beforeAutospacing="1" w:after="100" w:afterAutospacing="1"/>
      <w:jc w:val="left"/>
    </w:pPr>
    <w:rPr>
      <w:rFonts w:ascii="宋体" w:hAnsi="宋体"/>
      <w:kern w:val="0"/>
      <w:sz w:val="24"/>
    </w:rPr>
  </w:style>
  <w:style w:type="paragraph" w:customStyle="1" w:styleId="CharCharCharCharCharChar">
    <w:name w:val="Char Char 字元 字元 字元 Char Char Char Char"/>
    <w:basedOn w:val="a"/>
    <w:rsid w:val="001C1DBB"/>
    <w:pPr>
      <w:adjustRightInd w:val="0"/>
      <w:spacing w:line="360" w:lineRule="auto"/>
    </w:pPr>
    <w:rPr>
      <w:kern w:val="0"/>
      <w:sz w:val="24"/>
      <w:szCs w:val="20"/>
    </w:rPr>
  </w:style>
  <w:style w:type="paragraph" w:customStyle="1" w:styleId="CharCharCharCharCharCharCharCharCharCharCharCharChar">
    <w:name w:val="Char Char Char Char Char Char Char Char Char Char Char Char Char"/>
    <w:basedOn w:val="a"/>
    <w:rsid w:val="001C1DBB"/>
  </w:style>
  <w:style w:type="paragraph" w:styleId="13">
    <w:name w:val="toc 1"/>
    <w:basedOn w:val="a"/>
    <w:next w:val="a"/>
    <w:autoRedefine/>
    <w:uiPriority w:val="39"/>
    <w:rsid w:val="001C1DBB"/>
    <w:rPr>
      <w:sz w:val="24"/>
    </w:rPr>
  </w:style>
  <w:style w:type="paragraph" w:customStyle="1" w:styleId="07407415">
    <w:name w:val="样式 宋体 四号 黑色 左侧:  0.74 厘米 首行缩进:  0.74 厘米 行距: 1.5 倍行距"/>
    <w:basedOn w:val="a"/>
    <w:autoRedefine/>
    <w:rsid w:val="001C1DBB"/>
    <w:pPr>
      <w:spacing w:line="360" w:lineRule="auto"/>
      <w:ind w:firstLine="420"/>
    </w:pPr>
    <w:rPr>
      <w:rFonts w:ascii="宋体"/>
      <w:color w:val="000000"/>
      <w:sz w:val="24"/>
      <w:szCs w:val="21"/>
    </w:rPr>
  </w:style>
  <w:style w:type="paragraph" w:customStyle="1" w:styleId="32">
    <w:name w:val="样式 正文文本缩进 3 + 四号"/>
    <w:basedOn w:val="30"/>
    <w:autoRedefine/>
    <w:rsid w:val="001C1DBB"/>
    <w:pPr>
      <w:spacing w:after="0" w:line="360" w:lineRule="auto"/>
      <w:ind w:leftChars="0" w:left="0" w:firstLine="437"/>
    </w:pPr>
    <w:rPr>
      <w:sz w:val="24"/>
      <w:szCs w:val="21"/>
    </w:rPr>
  </w:style>
  <w:style w:type="character" w:customStyle="1" w:styleId="ssssChar">
    <w:name w:val="ssss Char"/>
    <w:rsid w:val="001C1DBB"/>
    <w:rPr>
      <w:rFonts w:eastAsia="宋体"/>
      <w:kern w:val="2"/>
      <w:sz w:val="24"/>
      <w:szCs w:val="24"/>
      <w:lang w:val="en-US" w:eastAsia="zh-CN" w:bidi="ar-SA"/>
    </w:rPr>
  </w:style>
  <w:style w:type="paragraph" w:customStyle="1" w:styleId="CharCharCharCharCharCharCharCharCharCharCharCharChar0">
    <w:name w:val="Char Char Char Char Char Char Char Char Char Char Char Char Char"/>
    <w:basedOn w:val="a"/>
    <w:autoRedefine/>
    <w:rsid w:val="001C1DBB"/>
    <w:rPr>
      <w:sz w:val="24"/>
    </w:rPr>
  </w:style>
  <w:style w:type="paragraph" w:customStyle="1" w:styleId="ssss0">
    <w:name w:val="样式 ssss + 居中"/>
    <w:basedOn w:val="ssss"/>
    <w:autoRedefine/>
    <w:rsid w:val="001C1DBB"/>
    <w:pPr>
      <w:jc w:val="center"/>
    </w:pPr>
    <w:rPr>
      <w:rFonts w:cs="宋体"/>
      <w:szCs w:val="20"/>
    </w:rPr>
  </w:style>
  <w:style w:type="paragraph" w:customStyle="1" w:styleId="ssss2">
    <w:name w:val="样式 ssss + 宋体 五号"/>
    <w:basedOn w:val="ssss"/>
    <w:autoRedefine/>
    <w:rsid w:val="001C1DBB"/>
    <w:pPr>
      <w:ind w:firstLine="420"/>
    </w:pPr>
    <w:rPr>
      <w:rFonts w:ascii="宋体" w:hAnsi="宋体" w:cs="宋体"/>
      <w:szCs w:val="20"/>
    </w:rPr>
  </w:style>
  <w:style w:type="paragraph" w:customStyle="1" w:styleId="ssss20">
    <w:name w:val="样式 样式 ssss + 宋体 五号 + 首行缩进:  2 字符"/>
    <w:basedOn w:val="ssss2"/>
    <w:autoRedefine/>
    <w:rsid w:val="001C1DBB"/>
    <w:pPr>
      <w:ind w:firstLine="480"/>
    </w:pPr>
  </w:style>
  <w:style w:type="paragraph" w:customStyle="1" w:styleId="14">
    <w:name w:val="标题1"/>
    <w:basedOn w:val="a"/>
    <w:next w:val="a"/>
    <w:rsid w:val="001C1DBB"/>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CharChar1CharCharCharCharCharChar">
    <w:name w:val="Char Char1 Char Char Char Char Char Char"/>
    <w:basedOn w:val="a"/>
    <w:autoRedefine/>
    <w:rsid w:val="001C1DB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
    <w:rsid w:val="001C1DBB"/>
    <w:rPr>
      <w:rFonts w:ascii="Tahoma" w:hAnsi="Tahoma"/>
      <w:sz w:val="24"/>
      <w:szCs w:val="20"/>
    </w:rPr>
  </w:style>
  <w:style w:type="paragraph" w:customStyle="1" w:styleId="msonormalcxsplast">
    <w:name w:val="msonormalcxsplast"/>
    <w:basedOn w:val="a"/>
    <w:rsid w:val="001C1DBB"/>
    <w:pPr>
      <w:widowControl/>
      <w:spacing w:before="100" w:beforeAutospacing="1" w:after="100" w:afterAutospacing="1"/>
      <w:jc w:val="left"/>
    </w:pPr>
    <w:rPr>
      <w:rFonts w:ascii="宋体" w:hAnsi="宋体" w:cs="宋体"/>
      <w:kern w:val="0"/>
      <w:sz w:val="24"/>
    </w:rPr>
  </w:style>
  <w:style w:type="paragraph" w:customStyle="1" w:styleId="2cxspmiddle">
    <w:name w:val="2cxspmiddle"/>
    <w:basedOn w:val="a"/>
    <w:rsid w:val="001C1DBB"/>
    <w:pPr>
      <w:widowControl/>
      <w:spacing w:before="100" w:beforeAutospacing="1" w:after="100" w:afterAutospacing="1"/>
      <w:jc w:val="left"/>
    </w:pPr>
    <w:rPr>
      <w:rFonts w:ascii="宋体" w:hAnsi="宋体" w:cs="宋体"/>
      <w:kern w:val="0"/>
      <w:sz w:val="24"/>
    </w:rPr>
  </w:style>
  <w:style w:type="paragraph" w:customStyle="1" w:styleId="2cxsplast">
    <w:name w:val="2cxsplast"/>
    <w:basedOn w:val="a"/>
    <w:rsid w:val="001C1DBB"/>
    <w:pPr>
      <w:widowControl/>
      <w:spacing w:before="100" w:beforeAutospacing="1" w:after="100" w:afterAutospacing="1"/>
      <w:jc w:val="left"/>
    </w:pPr>
    <w:rPr>
      <w:rFonts w:ascii="宋体" w:hAnsi="宋体" w:cs="宋体"/>
      <w:kern w:val="0"/>
      <w:sz w:val="24"/>
    </w:rPr>
  </w:style>
  <w:style w:type="character" w:customStyle="1" w:styleId="def">
    <w:name w:val="def"/>
    <w:basedOn w:val="a1"/>
    <w:rsid w:val="001C1DBB"/>
  </w:style>
  <w:style w:type="paragraph" w:customStyle="1" w:styleId="33">
    <w:name w:val="样式3"/>
    <w:basedOn w:val="ac"/>
    <w:rsid w:val="001C1DBB"/>
    <w:pPr>
      <w:spacing w:line="0" w:lineRule="atLeast"/>
      <w:outlineLvl w:val="0"/>
    </w:pPr>
    <w:rPr>
      <w:rFonts w:cs="Times New Roman"/>
      <w:kern w:val="0"/>
      <w:sz w:val="28"/>
      <w:szCs w:val="20"/>
    </w:rPr>
  </w:style>
  <w:style w:type="paragraph" w:customStyle="1" w:styleId="CharCharCharChar1">
    <w:name w:val="Char Char Char Char1"/>
    <w:basedOn w:val="af2"/>
    <w:rsid w:val="001C1DBB"/>
    <w:pPr>
      <w:adjustRightInd w:val="0"/>
      <w:snapToGrid w:val="0"/>
      <w:spacing w:line="360" w:lineRule="auto"/>
    </w:pPr>
    <w:rPr>
      <w:rFonts w:ascii="Tahoma" w:hAnsi="Tahoma"/>
      <w:sz w:val="24"/>
    </w:rPr>
  </w:style>
  <w:style w:type="paragraph" w:customStyle="1" w:styleId="Char15">
    <w:name w:val="Char1"/>
    <w:basedOn w:val="a"/>
    <w:rsid w:val="001C1DBB"/>
    <w:pPr>
      <w:widowControl/>
      <w:spacing w:after="160" w:line="240" w:lineRule="exact"/>
      <w:jc w:val="left"/>
    </w:pPr>
  </w:style>
  <w:style w:type="paragraph" w:customStyle="1" w:styleId="15">
    <w:name w:val="列出段落1"/>
    <w:basedOn w:val="a"/>
    <w:rsid w:val="001C1DBB"/>
    <w:pPr>
      <w:ind w:firstLineChars="200" w:firstLine="420"/>
    </w:pPr>
    <w:rPr>
      <w:rFonts w:ascii="Calibri" w:hAnsi="Calibri"/>
      <w:szCs w:val="22"/>
    </w:rPr>
  </w:style>
  <w:style w:type="paragraph" w:customStyle="1" w:styleId="CharChar">
    <w:name w:val="Char Char"/>
    <w:basedOn w:val="a"/>
    <w:rsid w:val="001C1DBB"/>
    <w:rPr>
      <w:szCs w:val="20"/>
    </w:rPr>
  </w:style>
  <w:style w:type="paragraph" w:customStyle="1" w:styleId="p0">
    <w:name w:val="p0"/>
    <w:basedOn w:val="a"/>
    <w:rsid w:val="001C1DBB"/>
    <w:pPr>
      <w:widowControl/>
      <w:jc w:val="left"/>
    </w:pPr>
    <w:rPr>
      <w:kern w:val="0"/>
      <w:szCs w:val="21"/>
    </w:rPr>
  </w:style>
  <w:style w:type="paragraph" w:customStyle="1" w:styleId="Pa1">
    <w:name w:val="Pa1"/>
    <w:basedOn w:val="Default"/>
    <w:next w:val="Default"/>
    <w:rsid w:val="001C1DBB"/>
    <w:pPr>
      <w:spacing w:line="241" w:lineRule="atLeast"/>
    </w:pPr>
    <w:rPr>
      <w:rFonts w:ascii="Tahoma" w:eastAsia="宋体" w:hAnsi="Tahoma" w:cs="Times New Roman"/>
      <w:color w:val="auto"/>
    </w:rPr>
  </w:style>
  <w:style w:type="character" w:styleId="HTML0">
    <w:name w:val="HTML Typewriter"/>
    <w:rsid w:val="001C1DBB"/>
    <w:rPr>
      <w:rFonts w:ascii="宋体" w:eastAsia="宋体" w:hAnsi="宋体" w:cs="宋体"/>
      <w:bCs/>
      <w:sz w:val="24"/>
      <w:szCs w:val="24"/>
      <w:lang w:val="en-US" w:eastAsia="zh-CN" w:bidi="ar-SA"/>
    </w:rPr>
  </w:style>
  <w:style w:type="character" w:styleId="afa">
    <w:name w:val="Emphasis"/>
    <w:qFormat/>
    <w:rsid w:val="001C1DBB"/>
    <w:rPr>
      <w:rFonts w:ascii="Cambria" w:eastAsia="黑体" w:hAnsi="Cambria" w:cs="Times New Roman"/>
      <w:b/>
      <w:bCs/>
      <w:iCs/>
      <w:kern w:val="2"/>
      <w:sz w:val="24"/>
      <w:szCs w:val="32"/>
      <w:lang w:val="en-US" w:eastAsia="zh-CN" w:bidi="ar-SA"/>
    </w:rPr>
  </w:style>
  <w:style w:type="character" w:customStyle="1" w:styleId="afb">
    <w:name w:val="发布"/>
    <w:rsid w:val="001C1DBB"/>
    <w:rPr>
      <w:rFonts w:ascii="黑体" w:eastAsia="黑体" w:hAnsi="黑体"/>
      <w:bCs/>
      <w:spacing w:val="22"/>
      <w:w w:val="100"/>
      <w:position w:val="3"/>
      <w:sz w:val="28"/>
      <w:szCs w:val="21"/>
      <w:lang w:val="en-US" w:eastAsia="zh-CN" w:bidi="ar-SA"/>
    </w:rPr>
  </w:style>
  <w:style w:type="character" w:customStyle="1" w:styleId="f1">
    <w:name w:val="f1"/>
    <w:rsid w:val="001C1DBB"/>
    <w:rPr>
      <w:rFonts w:ascii="黑体" w:eastAsia="黑体" w:hAnsi="黑体"/>
      <w:bCs/>
      <w:color w:val="666666"/>
      <w:sz w:val="21"/>
      <w:szCs w:val="21"/>
      <w:lang w:val="en-US" w:eastAsia="zh-CN" w:bidi="ar-SA"/>
    </w:rPr>
  </w:style>
  <w:style w:type="character" w:customStyle="1" w:styleId="Chare">
    <w:name w:val="样式 正文文本 + Char"/>
    <w:link w:val="afc"/>
    <w:rsid w:val="001C1DBB"/>
    <w:rPr>
      <w:rFonts w:ascii="Times New Roman" w:hAnsi="Times New Roman"/>
      <w:szCs w:val="19"/>
    </w:rPr>
  </w:style>
  <w:style w:type="paragraph" w:customStyle="1" w:styleId="afc">
    <w:name w:val="样式 正文文本 +"/>
    <w:basedOn w:val="af"/>
    <w:link w:val="Chare"/>
    <w:rsid w:val="001C1DBB"/>
    <w:pPr>
      <w:spacing w:after="0" w:line="360" w:lineRule="exact"/>
    </w:pPr>
    <w:rPr>
      <w:kern w:val="0"/>
      <w:sz w:val="20"/>
      <w:szCs w:val="19"/>
    </w:rPr>
  </w:style>
  <w:style w:type="character" w:customStyle="1" w:styleId="1Char0">
    <w:name w:val="样式 标题 1 + 黑体 五号 Char"/>
    <w:link w:val="1"/>
    <w:uiPriority w:val="99"/>
    <w:rsid w:val="001C1DBB"/>
    <w:rPr>
      <w:rFonts w:ascii="黑体" w:eastAsia="黑体" w:hAnsi="黑体"/>
    </w:rPr>
  </w:style>
  <w:style w:type="paragraph" w:customStyle="1" w:styleId="1">
    <w:name w:val="样式 标题 1 + 黑体 五号"/>
    <w:basedOn w:val="10"/>
    <w:link w:val="1Char0"/>
    <w:uiPriority w:val="99"/>
    <w:rsid w:val="001C1DBB"/>
    <w:pPr>
      <w:keepLines w:val="0"/>
      <w:numPr>
        <w:numId w:val="3"/>
      </w:numPr>
      <w:tabs>
        <w:tab w:val="left" w:pos="360"/>
      </w:tabs>
      <w:spacing w:beforeLines="50" w:afterLines="50" w:line="360" w:lineRule="exact"/>
    </w:pPr>
    <w:rPr>
      <w:rFonts w:ascii="黑体" w:eastAsia="黑体" w:hAnsi="黑体"/>
      <w:b w:val="0"/>
      <w:bCs w:val="0"/>
      <w:kern w:val="0"/>
      <w:sz w:val="20"/>
      <w:szCs w:val="20"/>
    </w:rPr>
  </w:style>
  <w:style w:type="character" w:customStyle="1" w:styleId="shorttext1">
    <w:name w:val="short_text1"/>
    <w:rsid w:val="001C1DBB"/>
    <w:rPr>
      <w:rFonts w:ascii="黑体" w:eastAsia="黑体" w:hAnsi="黑体"/>
      <w:bCs/>
      <w:sz w:val="29"/>
      <w:szCs w:val="29"/>
      <w:lang w:val="en-US" w:eastAsia="zh-CN" w:bidi="ar-SA"/>
    </w:rPr>
  </w:style>
  <w:style w:type="character" w:customStyle="1" w:styleId="Charf">
    <w:name w:val="标题 Char"/>
    <w:link w:val="afd"/>
    <w:rsid w:val="001C1DBB"/>
    <w:rPr>
      <w:rFonts w:ascii="Arial" w:hAnsi="Arial" w:cs="Arial"/>
      <w:b/>
      <w:bCs/>
      <w:sz w:val="32"/>
      <w:szCs w:val="32"/>
    </w:rPr>
  </w:style>
  <w:style w:type="paragraph" w:styleId="afd">
    <w:name w:val="Title"/>
    <w:basedOn w:val="a"/>
    <w:link w:val="Charf"/>
    <w:qFormat/>
    <w:rsid w:val="001C1DBB"/>
    <w:pPr>
      <w:spacing w:before="240" w:after="60"/>
      <w:jc w:val="center"/>
      <w:outlineLvl w:val="0"/>
    </w:pPr>
    <w:rPr>
      <w:rFonts w:ascii="Arial" w:hAnsi="Arial"/>
      <w:b/>
      <w:bCs/>
      <w:kern w:val="0"/>
      <w:sz w:val="32"/>
      <w:szCs w:val="32"/>
    </w:rPr>
  </w:style>
  <w:style w:type="character" w:customStyle="1" w:styleId="Char16">
    <w:name w:val="标题 Char1"/>
    <w:basedOn w:val="a1"/>
    <w:link w:val="afd"/>
    <w:uiPriority w:val="10"/>
    <w:rsid w:val="001C1DBB"/>
    <w:rPr>
      <w:rFonts w:ascii="Cambria" w:hAnsi="Cambria" w:cs="Times New Roman"/>
      <w:b/>
      <w:bCs/>
      <w:kern w:val="2"/>
      <w:sz w:val="32"/>
      <w:szCs w:val="32"/>
    </w:rPr>
  </w:style>
  <w:style w:type="paragraph" w:customStyle="1" w:styleId="10505">
    <w:name w:val="样式 样式 标题 1 + 黑体 五号 + 段前: 0.5 行 段后: 0.5 行"/>
    <w:basedOn w:val="1"/>
    <w:uiPriority w:val="99"/>
    <w:rsid w:val="001C1DBB"/>
    <w:pPr>
      <w:spacing w:before="156" w:after="156"/>
    </w:pPr>
    <w:rPr>
      <w:rFonts w:cs="宋体"/>
      <w:b/>
    </w:rPr>
  </w:style>
  <w:style w:type="paragraph" w:customStyle="1" w:styleId="GB-11">
    <w:name w:val="GB-1.1"/>
    <w:rsid w:val="001C1DBB"/>
    <w:pPr>
      <w:numPr>
        <w:ilvl w:val="1"/>
        <w:numId w:val="1"/>
      </w:numPr>
      <w:outlineLvl w:val="1"/>
    </w:pPr>
    <w:rPr>
      <w:rFonts w:ascii="黑体" w:eastAsia="黑体" w:hAnsi="宋体"/>
      <w:sz w:val="21"/>
    </w:rPr>
  </w:style>
  <w:style w:type="paragraph" w:customStyle="1" w:styleId="afe">
    <w:name w:val="徐丽丽正文"/>
    <w:basedOn w:val="a"/>
    <w:qFormat/>
    <w:rsid w:val="001C1DBB"/>
    <w:pPr>
      <w:spacing w:before="120" w:after="120" w:line="360" w:lineRule="auto"/>
      <w:ind w:firstLineChars="200" w:firstLine="480"/>
      <w:jc w:val="left"/>
    </w:pPr>
    <w:rPr>
      <w:color w:val="000000"/>
      <w:kern w:val="0"/>
      <w:sz w:val="24"/>
      <w:szCs w:val="21"/>
    </w:rPr>
  </w:style>
  <w:style w:type="paragraph" w:customStyle="1" w:styleId="GB-1">
    <w:name w:val="GB-1"/>
    <w:rsid w:val="001C1DBB"/>
    <w:pPr>
      <w:keepNext/>
      <w:autoSpaceDE w:val="0"/>
      <w:autoSpaceDN w:val="0"/>
      <w:spacing w:beforeLines="50" w:afterLines="50"/>
      <w:outlineLvl w:val="0"/>
    </w:pPr>
    <w:rPr>
      <w:rFonts w:ascii="黑体" w:eastAsia="黑体" w:hAnsi="Times New Roman"/>
      <w:sz w:val="21"/>
      <w:szCs w:val="21"/>
    </w:rPr>
  </w:style>
  <w:style w:type="paragraph" w:customStyle="1" w:styleId="aff">
    <w:name w:val="三级条标题"/>
    <w:basedOn w:val="aff0"/>
    <w:next w:val="a"/>
    <w:rsid w:val="001C1DBB"/>
  </w:style>
  <w:style w:type="paragraph" w:customStyle="1" w:styleId="aff0">
    <w:name w:val="二级条标题"/>
    <w:basedOn w:val="a"/>
    <w:next w:val="a"/>
    <w:rsid w:val="001C1DBB"/>
    <w:pPr>
      <w:autoSpaceDE w:val="0"/>
      <w:autoSpaceDN w:val="0"/>
      <w:adjustRightInd w:val="0"/>
      <w:jc w:val="left"/>
    </w:pPr>
    <w:rPr>
      <w:rFonts w:ascii="宋体"/>
      <w:kern w:val="0"/>
      <w:sz w:val="24"/>
    </w:rPr>
  </w:style>
  <w:style w:type="paragraph" w:customStyle="1" w:styleId="aff1">
    <w:name w:val="徐丽丽五级标题"/>
    <w:basedOn w:val="a"/>
    <w:qFormat/>
    <w:rsid w:val="001C1DBB"/>
    <w:pPr>
      <w:spacing w:before="120" w:after="120" w:line="360" w:lineRule="auto"/>
      <w:jc w:val="left"/>
    </w:pPr>
    <w:rPr>
      <w:rFonts w:ascii="宋体" w:hAnsi="宋体"/>
      <w:b/>
      <w:bCs/>
      <w:color w:val="000000"/>
      <w:kern w:val="0"/>
      <w:sz w:val="24"/>
    </w:rPr>
  </w:style>
  <w:style w:type="paragraph" w:customStyle="1" w:styleId="aff2">
    <w:name w:val="四级条标题"/>
    <w:basedOn w:val="aff"/>
    <w:next w:val="a"/>
    <w:rsid w:val="001C1DBB"/>
  </w:style>
  <w:style w:type="paragraph" w:customStyle="1" w:styleId="aff3">
    <w:name w:val="发布部门"/>
    <w:next w:val="a"/>
    <w:rsid w:val="001C1DBB"/>
    <w:pPr>
      <w:framePr w:w="7433" w:h="585" w:hRule="exact" w:hSpace="180" w:vSpace="180" w:wrap="around" w:hAnchor="margin" w:xAlign="center" w:y="14401" w:anchorLock="1"/>
      <w:jc w:val="center"/>
    </w:pPr>
    <w:rPr>
      <w:rFonts w:ascii="宋体" w:hAnsi="Times New Roman"/>
      <w:b/>
      <w:spacing w:val="20"/>
      <w:w w:val="135"/>
      <w:sz w:val="36"/>
    </w:rPr>
  </w:style>
  <w:style w:type="paragraph" w:customStyle="1" w:styleId="16">
    <w:name w:val="样式1 程继雄"/>
    <w:basedOn w:val="a"/>
    <w:qFormat/>
    <w:rsid w:val="001C1DBB"/>
    <w:pPr>
      <w:adjustRightInd w:val="0"/>
      <w:snapToGrid w:val="0"/>
      <w:spacing w:line="365" w:lineRule="auto"/>
      <w:ind w:firstLineChars="200" w:firstLine="600"/>
    </w:pPr>
    <w:rPr>
      <w:rFonts w:ascii="仿宋_GB2312" w:eastAsia="仿宋_GB2312" w:hAnsi="黑体"/>
      <w:sz w:val="30"/>
      <w:szCs w:val="21"/>
    </w:rPr>
  </w:style>
  <w:style w:type="paragraph" w:customStyle="1" w:styleId="aff4">
    <w:name w:val="其他标准称谓"/>
    <w:rsid w:val="001C1DBB"/>
    <w:pPr>
      <w:spacing w:line="0" w:lineRule="atLeast"/>
      <w:jc w:val="distribute"/>
    </w:pPr>
    <w:rPr>
      <w:rFonts w:ascii="黑体" w:eastAsia="黑体" w:hAnsi="宋体"/>
      <w:sz w:val="52"/>
    </w:rPr>
  </w:style>
  <w:style w:type="paragraph" w:customStyle="1" w:styleId="aff5">
    <w:name w:val="封面标准英文名称"/>
    <w:rsid w:val="001C1DBB"/>
    <w:pPr>
      <w:widowControl w:val="0"/>
      <w:spacing w:before="370" w:line="400" w:lineRule="exact"/>
      <w:jc w:val="center"/>
    </w:pPr>
    <w:rPr>
      <w:rFonts w:ascii="Times New Roman" w:hAnsi="Times New Roman"/>
      <w:sz w:val="28"/>
    </w:rPr>
  </w:style>
  <w:style w:type="paragraph" w:styleId="TOC">
    <w:name w:val="TOC Heading"/>
    <w:basedOn w:val="10"/>
    <w:next w:val="a"/>
    <w:uiPriority w:val="39"/>
    <w:qFormat/>
    <w:rsid w:val="001C1DBB"/>
    <w:pPr>
      <w:widowControl/>
      <w:spacing w:before="480" w:line="276" w:lineRule="auto"/>
      <w:jc w:val="left"/>
      <w:outlineLvl w:val="9"/>
    </w:pPr>
    <w:rPr>
      <w:rFonts w:ascii="Cambria" w:eastAsia="宋体" w:hAnsi="Cambria"/>
      <w:color w:val="365F91"/>
      <w:kern w:val="0"/>
      <w:szCs w:val="28"/>
    </w:rPr>
  </w:style>
  <w:style w:type="paragraph" w:customStyle="1" w:styleId="aff6">
    <w:name w:val="徐丽丽三级标题"/>
    <w:basedOn w:val="a"/>
    <w:qFormat/>
    <w:rsid w:val="001C1DBB"/>
    <w:pPr>
      <w:adjustRightInd w:val="0"/>
      <w:snapToGrid w:val="0"/>
      <w:spacing w:line="360" w:lineRule="auto"/>
      <w:ind w:firstLineChars="200" w:firstLine="560"/>
      <w:jc w:val="center"/>
      <w:outlineLvl w:val="0"/>
    </w:pPr>
    <w:rPr>
      <w:rFonts w:eastAsia="黑体"/>
      <w:bCs/>
      <w:sz w:val="28"/>
      <w:szCs w:val="28"/>
    </w:rPr>
  </w:style>
  <w:style w:type="paragraph" w:customStyle="1" w:styleId="aff7">
    <w:name w:val="徐丽丽四级标题"/>
    <w:basedOn w:val="a"/>
    <w:rsid w:val="001C1DBB"/>
    <w:pPr>
      <w:spacing w:before="120" w:after="120" w:line="360" w:lineRule="auto"/>
    </w:pPr>
    <w:rPr>
      <w:rFonts w:eastAsia="黑体"/>
      <w:b/>
      <w:kern w:val="0"/>
      <w:sz w:val="28"/>
    </w:rPr>
  </w:style>
  <w:style w:type="paragraph" w:customStyle="1" w:styleId="aff8">
    <w:name w:val="前言、引言标题"/>
    <w:next w:val="a"/>
    <w:rsid w:val="001C1DBB"/>
    <w:pPr>
      <w:shd w:val="clear" w:color="FFFFFF" w:fill="FFFFFF"/>
      <w:tabs>
        <w:tab w:val="left" w:pos="360"/>
      </w:tabs>
      <w:spacing w:before="640" w:after="560"/>
      <w:ind w:left="360" w:hanging="360"/>
      <w:jc w:val="center"/>
      <w:outlineLvl w:val="0"/>
    </w:pPr>
    <w:rPr>
      <w:rFonts w:ascii="黑体" w:eastAsia="黑体" w:hAnsi="Times New Roman"/>
      <w:sz w:val="32"/>
    </w:rPr>
  </w:style>
  <w:style w:type="paragraph" w:customStyle="1" w:styleId="aff9">
    <w:name w:val="章标题"/>
    <w:next w:val="a"/>
    <w:rsid w:val="001C1DBB"/>
    <w:pPr>
      <w:tabs>
        <w:tab w:val="left" w:pos="360"/>
      </w:tabs>
      <w:spacing w:beforeLines="50" w:afterLines="50"/>
      <w:ind w:left="360" w:hanging="360"/>
      <w:jc w:val="both"/>
      <w:outlineLvl w:val="1"/>
    </w:pPr>
    <w:rPr>
      <w:rFonts w:ascii="黑体" w:eastAsia="黑体" w:hAnsi="Times New Roman"/>
      <w:sz w:val="21"/>
    </w:rPr>
  </w:style>
</w:styles>
</file>

<file path=word/webSettings.xml><?xml version="1.0" encoding="utf-8"?>
<w:webSettings xmlns:r="http://schemas.openxmlformats.org/officeDocument/2006/relationships" xmlns:w="http://schemas.openxmlformats.org/wordprocessingml/2006/main">
  <w:divs>
    <w:div w:id="391077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874786206@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E541E-4807-45C1-B4D0-E71BB5BE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2057</Words>
  <Characters>11728</Characters>
  <Application>Microsoft Office Word</Application>
  <DocSecurity>0</DocSecurity>
  <Lines>97</Lines>
  <Paragraphs>27</Paragraphs>
  <ScaleCrop>false</ScaleCrop>
  <Company/>
  <LinksUpToDate>false</LinksUpToDate>
  <CharactersWithSpaces>13758</CharactersWithSpaces>
  <SharedDoc>false</SharedDoc>
  <HLinks>
    <vt:vector size="6" baseType="variant">
      <vt:variant>
        <vt:i4>6422558</vt:i4>
      </vt:variant>
      <vt:variant>
        <vt:i4>0</vt:i4>
      </vt:variant>
      <vt:variant>
        <vt:i4>0</vt:i4>
      </vt:variant>
      <vt:variant>
        <vt:i4>5</vt:i4>
      </vt:variant>
      <vt:variant>
        <vt:lpwstr>mailto:874786206@qq.com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丁晓华</dc:creator>
  <cp:lastModifiedBy>邢楠楠</cp:lastModifiedBy>
  <cp:revision>9</cp:revision>
  <cp:lastPrinted>2018-07-10T02:51:00Z</cp:lastPrinted>
  <dcterms:created xsi:type="dcterms:W3CDTF">2018-12-10T01:00:00Z</dcterms:created>
  <dcterms:modified xsi:type="dcterms:W3CDTF">2018-12-17T02:36:00Z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