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1：报价单</w:t>
      </w:r>
    </w:p>
    <w:bookmarkEnd w:id="0"/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报价单</w:t>
      </w:r>
    </w:p>
    <w:p>
      <w:pPr>
        <w:ind w:firstLine="3373" w:firstLineChars="1400"/>
        <w:jc w:val="left"/>
        <w:rPr>
          <w:rFonts w:ascii="宋体" w:hAnsi="宋体" w:eastAsia="宋体" w:cs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南通农副产品物流有限公司冷库38台特种设备（压力容器）年审服务询价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    价</w:t>
            </w:r>
          </w:p>
        </w:tc>
        <w:tc>
          <w:tcPr>
            <w:tcW w:w="702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02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本单位已认真阅读并领会公告内容精神，保证贵公司相关全部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特种</w:t>
      </w:r>
      <w:r>
        <w:rPr>
          <w:rFonts w:hint="eastAsia" w:ascii="宋体" w:hAnsi="宋体" w:eastAsia="宋体" w:cs="宋体"/>
          <w:sz w:val="28"/>
          <w:szCs w:val="28"/>
        </w:rPr>
        <w:t>设备一次性通过设备年审。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2、报价应为含税价，并包括交通、人工、安装、税费等费用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报价单位盖章：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9508D"/>
    <w:rsid w:val="47295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2020-05-18T08:26:00Z</dcterms:created>
  <dc:creator>YLL</dc:creator>
  <cp:lastModifiedBy>YLL</cp:lastModifiedBy>
  <dcterms:modified xsi:type="dcterms:W3CDTF">2020-05-18T08:32:18Z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