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 w:val="30"/>
          <w:szCs w:val="30"/>
        </w:rPr>
      </w:pPr>
      <w:r>
        <w:rPr>
          <w:rFonts w:hint="eastAsia" w:ascii="宋体" w:hAnsi="宋体" w:eastAsia="宋体" w:cs="宋体"/>
          <w:b/>
          <w:bCs/>
          <w:sz w:val="30"/>
          <w:szCs w:val="30"/>
        </w:rPr>
        <w:t>南通农副产品物流有限公司压力管道年审服务招标文件</w:t>
      </w:r>
    </w:p>
    <w:p>
      <w:pPr>
        <w:pStyle w:val="6"/>
        <w:ind w:left="0" w:leftChars="0" w:firstLine="0" w:firstLineChars="0"/>
        <w:jc w:val="center"/>
        <w:rPr>
          <w:rFonts w:ascii="宋体" w:hAnsi="宋体" w:cs="宋体"/>
          <w:b/>
          <w:bCs/>
          <w:color w:val="464646"/>
          <w:kern w:val="0"/>
          <w:sz w:val="32"/>
          <w:szCs w:val="32"/>
        </w:rPr>
      </w:pPr>
      <w:r>
        <w:rPr>
          <w:rFonts w:hint="eastAsia" w:ascii="宋体" w:hAnsi="宋体" w:cs="宋体"/>
          <w:b/>
          <w:bCs/>
          <w:color w:val="464646"/>
          <w:kern w:val="0"/>
          <w:sz w:val="32"/>
          <w:szCs w:val="32"/>
        </w:rPr>
        <w:t>第一章 招标公告</w:t>
      </w:r>
    </w:p>
    <w:p>
      <w:pPr>
        <w:spacing w:line="360" w:lineRule="auto"/>
        <w:ind w:firstLine="360" w:firstLineChars="150"/>
        <w:rPr>
          <w:rFonts w:ascii="宋体" w:hAnsi="Calibri" w:eastAsia="宋体" w:cs="宋体"/>
          <w:szCs w:val="21"/>
        </w:rPr>
      </w:pPr>
      <w:r>
        <w:rPr>
          <w:rFonts w:hint="eastAsia" w:ascii="宋体" w:hAnsi="宋体" w:eastAsia="宋体" w:cs="宋体"/>
          <w:sz w:val="24"/>
        </w:rPr>
        <w:t>南通农副产品物流有限公司冷库压力管道需进行年审，故向社会诚招供应商协助完成该年审服务工作，现对此年审服务工作进行公开招标。具体需求如下：</w:t>
      </w:r>
    </w:p>
    <w:p>
      <w:pPr>
        <w:spacing w:line="360" w:lineRule="auto"/>
        <w:rPr>
          <w:rFonts w:ascii="宋体" w:hAnsi="宋体" w:eastAsia="宋体" w:cs="宋体"/>
          <w:sz w:val="24"/>
        </w:rPr>
      </w:pPr>
      <w:r>
        <w:rPr>
          <w:rFonts w:hint="eastAsia" w:ascii="宋体" w:hAnsi="宋体" w:eastAsia="宋体" w:cs="宋体"/>
          <w:b/>
          <w:bCs/>
          <w:sz w:val="24"/>
        </w:rPr>
        <w:t>一、项目名称：</w:t>
      </w:r>
      <w:r>
        <w:rPr>
          <w:rFonts w:hint="eastAsia" w:ascii="宋体" w:hAnsi="宋体" w:eastAsia="宋体" w:cs="宋体"/>
          <w:sz w:val="24"/>
        </w:rPr>
        <w:t>南通农副产品物流有限公司压力管道年审服务费。</w:t>
      </w:r>
    </w:p>
    <w:p>
      <w:pPr>
        <w:spacing w:line="360" w:lineRule="auto"/>
        <w:rPr>
          <w:rFonts w:ascii="宋体" w:hAnsi="宋体" w:eastAsia="宋体" w:cs="宋体"/>
          <w:sz w:val="24"/>
        </w:rPr>
      </w:pPr>
      <w:r>
        <w:rPr>
          <w:rFonts w:hint="eastAsia" w:ascii="宋体" w:hAnsi="宋体" w:eastAsia="宋体" w:cs="宋体"/>
          <w:b/>
          <w:bCs/>
          <w:sz w:val="24"/>
        </w:rPr>
        <w:t>二、项目预算：</w:t>
      </w:r>
      <w:r>
        <w:rPr>
          <w:rFonts w:hint="eastAsia" w:ascii="宋体" w:hAnsi="宋体" w:eastAsia="宋体" w:cs="宋体"/>
          <w:sz w:val="24"/>
        </w:rPr>
        <w:t>该项目预算7.6万元，高于或等于此限价者均为无效报价。</w:t>
      </w:r>
    </w:p>
    <w:p>
      <w:pPr>
        <w:spacing w:line="360" w:lineRule="auto"/>
        <w:rPr>
          <w:rFonts w:ascii="宋体" w:hAnsi="宋体" w:eastAsia="宋体" w:cs="宋体"/>
          <w:b/>
          <w:bCs/>
          <w:sz w:val="24"/>
        </w:rPr>
      </w:pPr>
      <w:r>
        <w:rPr>
          <w:rFonts w:hint="eastAsia" w:ascii="宋体" w:hAnsi="宋体" w:eastAsia="宋体" w:cs="宋体"/>
          <w:sz w:val="24"/>
        </w:rPr>
        <w:t>三</w:t>
      </w:r>
      <w:r>
        <w:rPr>
          <w:rFonts w:hint="eastAsia" w:ascii="宋体" w:hAnsi="宋体" w:eastAsia="宋体" w:cs="宋体"/>
          <w:b/>
          <w:bCs/>
          <w:sz w:val="24"/>
        </w:rPr>
        <w:t>、项目需求：</w:t>
      </w:r>
      <w:r>
        <w:rPr>
          <w:rFonts w:hint="eastAsia" w:ascii="宋体" w:hAnsi="宋体" w:eastAsia="宋体" w:cs="宋体"/>
          <w:sz w:val="24"/>
        </w:rPr>
        <w:t>南通农副产品物流有限公司压力管道年审服务工作，供应商提供相关服务，保证压力管道通过年审。</w:t>
      </w:r>
    </w:p>
    <w:p>
      <w:pPr>
        <w:spacing w:line="360" w:lineRule="auto"/>
        <w:rPr>
          <w:rFonts w:ascii="宋体" w:hAnsi="宋体" w:eastAsia="宋体" w:cs="宋体"/>
          <w:b/>
          <w:bCs/>
          <w:sz w:val="24"/>
        </w:rPr>
      </w:pPr>
      <w:r>
        <w:rPr>
          <w:rFonts w:hint="eastAsia" w:ascii="宋体" w:hAnsi="宋体" w:eastAsia="宋体" w:cs="宋体"/>
          <w:b/>
          <w:bCs/>
          <w:sz w:val="24"/>
        </w:rPr>
        <w:t>四、供应商资质与投标要求：</w:t>
      </w:r>
    </w:p>
    <w:p>
      <w:pPr>
        <w:spacing w:line="360" w:lineRule="auto"/>
        <w:rPr>
          <w:rFonts w:ascii="宋体" w:hAnsi="宋体" w:eastAsia="宋体" w:cs="宋体"/>
          <w:sz w:val="24"/>
        </w:rPr>
      </w:pPr>
      <w:r>
        <w:rPr>
          <w:rFonts w:hint="eastAsia" w:ascii="宋体" w:hAnsi="宋体" w:eastAsia="宋体" w:cs="宋体"/>
          <w:sz w:val="24"/>
        </w:rPr>
        <w:t>1、具有独立承担民事责任的能力；具有良好的商业信誉和健全的财务会计制度；具有履行合同所必需的设备和专业技术能力。</w:t>
      </w:r>
    </w:p>
    <w:p>
      <w:pPr>
        <w:spacing w:line="360" w:lineRule="auto"/>
        <w:rPr>
          <w:rFonts w:ascii="宋体" w:hAnsi="宋体" w:eastAsia="宋体" w:cs="宋体"/>
          <w:sz w:val="24"/>
        </w:rPr>
      </w:pPr>
      <w:r>
        <w:rPr>
          <w:rFonts w:hint="eastAsia" w:ascii="宋体" w:hAnsi="宋体" w:eastAsia="宋体" w:cs="宋体"/>
          <w:sz w:val="24"/>
        </w:rPr>
        <w:t>2、法定代表人为同一个人的两个及两个以上法人、母公司、全资子公司及其控股公司，都不得在同一采购项目相同标段中同时参加投标，一经发现，将视同围标处理。</w:t>
      </w:r>
    </w:p>
    <w:p>
      <w:pPr>
        <w:spacing w:line="360" w:lineRule="auto"/>
        <w:rPr>
          <w:rFonts w:ascii="宋体" w:hAnsi="宋体" w:eastAsia="宋体" w:cs="宋体"/>
          <w:sz w:val="24"/>
        </w:rPr>
      </w:pPr>
      <w:r>
        <w:rPr>
          <w:rFonts w:hint="eastAsia" w:ascii="宋体" w:hAnsi="宋体" w:eastAsia="宋体" w:cs="宋体"/>
          <w:sz w:val="24"/>
        </w:rPr>
        <w:t>3、具有独立法人资格，具有有效的营业执照，经营范围需含设备安装或管道安装，或与设备（管道）安装相近的经营项目。</w:t>
      </w:r>
    </w:p>
    <w:p>
      <w:pPr>
        <w:spacing w:line="360" w:lineRule="auto"/>
        <w:rPr>
          <w:rFonts w:ascii="宋体" w:hAnsi="宋体" w:eastAsia="宋体" w:cs="宋体"/>
          <w:sz w:val="24"/>
        </w:rPr>
      </w:pPr>
      <w:r>
        <w:rPr>
          <w:rFonts w:hint="eastAsia" w:ascii="宋体" w:hAnsi="宋体" w:eastAsia="宋体" w:cs="宋体"/>
          <w:sz w:val="24"/>
        </w:rPr>
        <w:t>4、投标供应商法定代表人参加投标的，必须提供法定代表人身份证明及法定代表人本人身份证复印件；非法定代表人参加投标的，必须提供法定代表人签字或盖章的授权委托书及法定代表人、被授权人的两人身份证的复印件。</w:t>
      </w:r>
    </w:p>
    <w:p>
      <w:pPr>
        <w:spacing w:line="360" w:lineRule="auto"/>
        <w:rPr>
          <w:rFonts w:ascii="宋体" w:hAnsi="宋体" w:eastAsia="宋体" w:cs="宋体"/>
          <w:sz w:val="24"/>
        </w:rPr>
      </w:pPr>
      <w:r>
        <w:rPr>
          <w:rFonts w:hint="eastAsia" w:ascii="宋体" w:hAnsi="宋体" w:eastAsia="宋体" w:cs="宋体"/>
          <w:sz w:val="24"/>
        </w:rPr>
        <w:t>5、本项目</w:t>
      </w:r>
      <w:r>
        <w:rPr>
          <w:rFonts w:hint="eastAsia" w:ascii="宋体" w:hAnsi="宋体" w:eastAsia="宋体" w:cs="宋体"/>
          <w:sz w:val="24"/>
          <w:u w:val="single"/>
        </w:rPr>
        <w:t>不接受</w:t>
      </w:r>
      <w:r>
        <w:rPr>
          <w:rFonts w:hint="eastAsia" w:ascii="宋体" w:hAnsi="宋体" w:eastAsia="宋体" w:cs="宋体"/>
          <w:sz w:val="24"/>
        </w:rPr>
        <w:t>联合体投标，成交服务商不得分包或转包。</w:t>
      </w:r>
    </w:p>
    <w:p>
      <w:pPr>
        <w:spacing w:line="360" w:lineRule="auto"/>
        <w:rPr>
          <w:rFonts w:ascii="宋体" w:hAnsi="宋体" w:eastAsia="宋体" w:cs="宋体"/>
          <w:b/>
          <w:bCs/>
          <w:sz w:val="24"/>
        </w:rPr>
      </w:pPr>
      <w:r>
        <w:rPr>
          <w:rFonts w:hint="eastAsia" w:ascii="宋体" w:hAnsi="宋体" w:eastAsia="宋体" w:cs="宋体"/>
          <w:b/>
          <w:bCs/>
          <w:sz w:val="24"/>
        </w:rPr>
        <w:t>五、投标保证金</w:t>
      </w:r>
    </w:p>
    <w:p>
      <w:pPr>
        <w:spacing w:line="360" w:lineRule="auto"/>
        <w:rPr>
          <w:rFonts w:ascii="宋体" w:hAnsi="宋体" w:eastAsia="宋体" w:cs="宋体"/>
          <w:sz w:val="24"/>
        </w:rPr>
      </w:pPr>
      <w:r>
        <w:rPr>
          <w:rFonts w:hint="eastAsia" w:ascii="宋体" w:hAnsi="宋体" w:eastAsia="宋体" w:cs="宋体"/>
          <w:sz w:val="24"/>
        </w:rPr>
        <w:t>1、投标保证金的金额：人民币</w:t>
      </w:r>
      <w:r>
        <w:rPr>
          <w:rFonts w:hint="eastAsia" w:ascii="宋体" w:hAnsi="宋体" w:eastAsia="宋体" w:cs="宋体"/>
          <w:sz w:val="24"/>
          <w:u w:val="single"/>
        </w:rPr>
        <w:t> 2000 </w:t>
      </w:r>
      <w:r>
        <w:rPr>
          <w:rFonts w:hint="eastAsia" w:ascii="宋体" w:hAnsi="宋体" w:eastAsia="宋体" w:cs="宋体"/>
          <w:sz w:val="24"/>
        </w:rPr>
        <w:t>元整/投标单位。</w:t>
      </w:r>
    </w:p>
    <w:p>
      <w:pPr>
        <w:spacing w:line="360" w:lineRule="auto"/>
        <w:rPr>
          <w:rFonts w:ascii="宋体" w:hAnsi="宋体" w:eastAsia="宋体" w:cs="宋体"/>
          <w:sz w:val="24"/>
        </w:rPr>
      </w:pPr>
      <w:r>
        <w:rPr>
          <w:rFonts w:hint="eastAsia" w:ascii="宋体" w:hAnsi="宋体" w:eastAsia="宋体" w:cs="宋体"/>
          <w:sz w:val="24"/>
        </w:rPr>
        <w:t>2、投标保证金的形式：</w:t>
      </w:r>
      <w:r>
        <w:rPr>
          <w:rFonts w:hint="eastAsia" w:ascii="宋体" w:hAnsi="宋体" w:eastAsia="宋体" w:cs="宋体"/>
          <w:b/>
          <w:bCs/>
          <w:sz w:val="24"/>
          <w:u w:val="single"/>
        </w:rPr>
        <w:t>现金</w:t>
      </w:r>
      <w:r>
        <w:rPr>
          <w:rFonts w:hint="eastAsia" w:ascii="宋体" w:hAnsi="宋体" w:eastAsia="宋体" w:cs="宋体"/>
          <w:sz w:val="24"/>
        </w:rPr>
        <w:t>（其他形式概不接收）。在递交投标文件时交给招标采购单位。（须用信封单独密封，并注明投标单位名称）</w:t>
      </w:r>
    </w:p>
    <w:p>
      <w:pPr>
        <w:spacing w:line="360" w:lineRule="auto"/>
        <w:rPr>
          <w:rFonts w:ascii="宋体" w:hAnsi="宋体" w:eastAsia="宋体" w:cs="宋体"/>
          <w:sz w:val="24"/>
        </w:rPr>
      </w:pPr>
      <w:r>
        <w:rPr>
          <w:rFonts w:hint="eastAsia" w:ascii="宋体" w:hAnsi="宋体" w:eastAsia="宋体" w:cs="宋体"/>
          <w:sz w:val="24"/>
        </w:rPr>
        <w:t>3、未按上述要求提交投标保证金的投标单位，招标采购单位有权拒绝其投标文件。</w:t>
      </w:r>
    </w:p>
    <w:p>
      <w:pPr>
        <w:spacing w:line="360" w:lineRule="auto"/>
        <w:rPr>
          <w:rFonts w:ascii="宋体" w:hAnsi="宋体" w:eastAsia="宋体" w:cs="宋体"/>
          <w:sz w:val="24"/>
        </w:rPr>
      </w:pPr>
      <w:r>
        <w:rPr>
          <w:rFonts w:hint="eastAsia" w:ascii="宋体" w:hAnsi="宋体" w:eastAsia="宋体" w:cs="宋体"/>
          <w:sz w:val="24"/>
        </w:rPr>
        <w:t>4、未中标单位的投标保证金，当场退还；中标单位的投标保证金，待双方签订合同生效后5日内无息退还。</w:t>
      </w:r>
    </w:p>
    <w:p>
      <w:pPr>
        <w:spacing w:line="360" w:lineRule="auto"/>
        <w:rPr>
          <w:rFonts w:ascii="宋体" w:hAnsi="宋体" w:eastAsia="宋体" w:cs="宋体"/>
          <w:b/>
          <w:bCs/>
          <w:sz w:val="24"/>
        </w:rPr>
      </w:pPr>
      <w:r>
        <w:rPr>
          <w:rFonts w:hint="eastAsia" w:ascii="宋体" w:hAnsi="宋体" w:eastAsia="宋体" w:cs="宋体"/>
          <w:b/>
          <w:bCs/>
          <w:sz w:val="24"/>
        </w:rPr>
        <w:t>六、履约保证金</w:t>
      </w:r>
    </w:p>
    <w:p>
      <w:pPr>
        <w:spacing w:line="360" w:lineRule="auto"/>
        <w:ind w:firstLine="480" w:firstLineChars="200"/>
        <w:rPr>
          <w:rFonts w:ascii="宋体" w:hAnsi="宋体" w:eastAsia="宋体" w:cs="宋体"/>
          <w:sz w:val="24"/>
        </w:rPr>
      </w:pPr>
      <w:r>
        <w:rPr>
          <w:rFonts w:hint="eastAsia" w:ascii="宋体" w:hAnsi="宋体" w:eastAsia="宋体" w:cs="宋体"/>
          <w:sz w:val="24"/>
        </w:rPr>
        <w:t>履约保证金为</w:t>
      </w:r>
      <w:r>
        <w:rPr>
          <w:rFonts w:hint="eastAsia" w:ascii="宋体" w:hAnsi="宋体" w:eastAsia="宋体" w:cs="宋体"/>
          <w:b/>
          <w:sz w:val="24"/>
          <w:u w:val="single"/>
        </w:rPr>
        <w:t>肆仟元整</w:t>
      </w:r>
      <w:r>
        <w:rPr>
          <w:rFonts w:hint="eastAsia" w:ascii="宋体" w:hAnsi="宋体" w:eastAsia="宋体" w:cs="宋体"/>
          <w:sz w:val="24"/>
        </w:rPr>
        <w:t>。。中标人须在中标通知书发出后7日内交齐履约保证金，然后根据招标文件的要求签订合同，否则视为自动放弃中标资格，且投标保证金不予退还。履约保证金在项目完成并取得合格证书后无息退还。</w:t>
      </w:r>
    </w:p>
    <w:p>
      <w:pPr>
        <w:widowControl/>
        <w:shd w:val="clear" w:color="auto" w:fill="FFFFFF"/>
        <w:spacing w:line="360" w:lineRule="auto"/>
        <w:jc w:val="left"/>
        <w:rPr>
          <w:rFonts w:ascii="宋体" w:hAnsi="宋体" w:eastAsia="宋体" w:cs="宋体"/>
          <w:sz w:val="24"/>
        </w:rPr>
      </w:pPr>
      <w:r>
        <w:rPr>
          <w:rFonts w:hint="eastAsia" w:ascii="宋体" w:hAnsi="宋体" w:eastAsia="宋体" w:cs="宋体"/>
          <w:b/>
          <w:bCs/>
          <w:sz w:val="24"/>
        </w:rPr>
        <w:t>转账至以下账户：</w:t>
      </w:r>
    </w:p>
    <w:p>
      <w:pPr>
        <w:widowControl/>
        <w:shd w:val="clear" w:color="auto" w:fill="FFFFFF"/>
        <w:spacing w:line="360" w:lineRule="auto"/>
        <w:ind w:firstLine="480" w:firstLineChars="200"/>
        <w:jc w:val="left"/>
        <w:rPr>
          <w:rFonts w:ascii="宋体" w:hAnsi="宋体" w:eastAsia="宋体" w:cs="宋体"/>
          <w:sz w:val="24"/>
        </w:rPr>
      </w:pPr>
      <w:r>
        <w:rPr>
          <w:rFonts w:hint="eastAsia" w:ascii="宋体" w:hAnsi="宋体" w:eastAsia="宋体" w:cs="宋体"/>
          <w:sz w:val="24"/>
        </w:rPr>
        <w:t>收款单位：南通农副产品物流有限公司</w:t>
      </w:r>
    </w:p>
    <w:p>
      <w:pPr>
        <w:widowControl/>
        <w:shd w:val="clear" w:color="auto" w:fill="FFFFFF"/>
        <w:spacing w:line="360" w:lineRule="auto"/>
        <w:ind w:firstLine="480" w:firstLineChars="200"/>
        <w:jc w:val="left"/>
        <w:rPr>
          <w:rFonts w:ascii="宋体" w:hAnsi="宋体" w:eastAsia="宋体" w:cs="宋体"/>
          <w:sz w:val="24"/>
        </w:rPr>
      </w:pPr>
      <w:r>
        <w:rPr>
          <w:rFonts w:hint="eastAsia" w:ascii="宋体" w:hAnsi="宋体" w:eastAsia="宋体" w:cs="宋体"/>
          <w:sz w:val="24"/>
        </w:rPr>
        <w:t>银行账号：工行南通文华支行</w:t>
      </w:r>
    </w:p>
    <w:p>
      <w:pPr>
        <w:widowControl/>
        <w:shd w:val="clear" w:color="auto" w:fill="FFFFFF"/>
        <w:spacing w:line="360" w:lineRule="auto"/>
        <w:ind w:firstLine="480" w:firstLineChars="200"/>
        <w:jc w:val="left"/>
        <w:rPr>
          <w:rFonts w:ascii="宋体" w:hAnsi="宋体" w:eastAsia="宋体" w:cs="宋体"/>
          <w:sz w:val="24"/>
        </w:rPr>
      </w:pPr>
      <w:r>
        <w:rPr>
          <w:rFonts w:hint="eastAsia" w:ascii="宋体" w:hAnsi="宋体" w:eastAsia="宋体" w:cs="宋体"/>
          <w:sz w:val="24"/>
        </w:rPr>
        <w:t>开户银行：</w:t>
      </w:r>
      <w:r>
        <w:rPr>
          <w:rFonts w:ascii="宋体" w:hAnsi="宋体" w:eastAsia="宋体" w:cs="宋体"/>
          <w:sz w:val="24"/>
        </w:rPr>
        <w:t>1111822609000067591</w:t>
      </w:r>
    </w:p>
    <w:p>
      <w:pPr>
        <w:spacing w:line="360" w:lineRule="auto"/>
        <w:rPr>
          <w:rFonts w:ascii="宋体" w:hAnsi="宋体" w:eastAsia="宋体" w:cs="宋体"/>
          <w:b/>
          <w:bCs/>
          <w:sz w:val="24"/>
        </w:rPr>
      </w:pPr>
      <w:r>
        <w:rPr>
          <w:rFonts w:hint="eastAsia" w:ascii="宋体" w:hAnsi="宋体" w:eastAsia="宋体" w:cs="宋体"/>
          <w:b/>
          <w:bCs/>
          <w:sz w:val="24"/>
        </w:rPr>
        <w:t>七、招标文件的获取</w:t>
      </w:r>
    </w:p>
    <w:p>
      <w:pPr>
        <w:spacing w:line="360" w:lineRule="auto"/>
        <w:rPr>
          <w:rFonts w:ascii="宋体" w:hAnsi="宋体" w:eastAsia="宋体" w:cs="宋体"/>
          <w:sz w:val="24"/>
        </w:rPr>
      </w:pPr>
      <w:r>
        <w:rPr>
          <w:rFonts w:hint="eastAsia" w:ascii="宋体" w:hAnsi="宋体" w:eastAsia="宋体" w:cs="宋体"/>
          <w:sz w:val="24"/>
        </w:rPr>
        <w:t>1、招标文件获取时间为：自</w:t>
      </w:r>
      <w:r>
        <w:rPr>
          <w:rFonts w:hint="eastAsia" w:ascii="宋体" w:hAnsi="宋体" w:eastAsia="宋体" w:cs="宋体"/>
          <w:sz w:val="24"/>
          <w:lang w:val="en-US" w:eastAsia="zh-CN"/>
        </w:rPr>
        <w:t>本</w:t>
      </w:r>
      <w:r>
        <w:rPr>
          <w:rFonts w:hint="eastAsia" w:ascii="宋体" w:hAnsi="宋体" w:eastAsia="宋体" w:cs="宋体"/>
          <w:sz w:val="24"/>
        </w:rPr>
        <w:t>公告发布之日起；</w:t>
      </w:r>
    </w:p>
    <w:p>
      <w:pPr>
        <w:spacing w:line="360" w:lineRule="auto"/>
        <w:rPr>
          <w:rFonts w:ascii="宋体" w:hAnsi="宋体" w:eastAsia="宋体" w:cs="宋体"/>
          <w:sz w:val="24"/>
        </w:rPr>
      </w:pPr>
      <w:r>
        <w:rPr>
          <w:rFonts w:hint="eastAsia" w:ascii="宋体" w:hAnsi="宋体" w:eastAsia="宋体" w:cs="宋体"/>
          <w:sz w:val="24"/>
        </w:rPr>
        <w:t>2、招标文件获取方式：投标人无需报名，自本公告发布之日2020年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w:t>
      </w:r>
      <w:r>
        <w:rPr>
          <w:rFonts w:hint="eastAsia" w:ascii="宋体" w:hAnsi="宋体" w:eastAsia="宋体" w:cs="宋体"/>
          <w:sz w:val="24"/>
        </w:rPr>
        <w:t>日至2020年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日可在南通农副产品物流有限公司（</w:t>
      </w:r>
      <w:r>
        <w:fldChar w:fldCharType="begin"/>
      </w:r>
      <w:r>
        <w:instrText xml:space="preserve"> HYPERLINK "http://www.ntnfcp.com/" </w:instrText>
      </w:r>
      <w:r>
        <w:fldChar w:fldCharType="separate"/>
      </w:r>
      <w:r>
        <w:rPr>
          <w:rFonts w:hint="eastAsia" w:ascii="宋体" w:hAnsi="宋体" w:eastAsia="宋体" w:cs="宋体"/>
          <w:sz w:val="24"/>
        </w:rPr>
        <w:t>http://www.ntnfcp.com/</w:t>
      </w:r>
      <w:r>
        <w:rPr>
          <w:rFonts w:hint="eastAsia" w:ascii="宋体" w:hAnsi="宋体" w:eastAsia="宋体" w:cs="宋体"/>
          <w:sz w:val="24"/>
        </w:rPr>
        <w:fldChar w:fldCharType="end"/>
      </w:r>
      <w:r>
        <w:rPr>
          <w:rFonts w:hint="eastAsia" w:ascii="宋体" w:hAnsi="宋体" w:eastAsia="宋体" w:cs="宋体"/>
          <w:sz w:val="24"/>
        </w:rPr>
        <w:t>）上直接下载招标文件。</w:t>
      </w:r>
    </w:p>
    <w:p>
      <w:pPr>
        <w:spacing w:line="360" w:lineRule="auto"/>
        <w:rPr>
          <w:rFonts w:ascii="宋体" w:hAnsi="宋体" w:eastAsia="宋体" w:cs="宋体"/>
          <w:sz w:val="24"/>
        </w:rPr>
      </w:pPr>
      <w:r>
        <w:rPr>
          <w:rFonts w:hint="eastAsia" w:ascii="宋体" w:hAnsi="宋体" w:eastAsia="宋体" w:cs="宋体"/>
          <w:sz w:val="24"/>
        </w:rPr>
        <w:t>3、投标人应承担其编制投标文件以及递交投标文件所涉及的一切费用，招标文件每份售价</w:t>
      </w:r>
      <w:r>
        <w:rPr>
          <w:rFonts w:hint="eastAsia" w:ascii="宋体" w:hAnsi="宋体" w:eastAsia="宋体" w:cs="宋体"/>
          <w:sz w:val="24"/>
          <w:u w:val="single"/>
        </w:rPr>
        <w:t>100元（现金）</w:t>
      </w:r>
      <w:r>
        <w:rPr>
          <w:rFonts w:hint="eastAsia" w:ascii="宋体" w:hAnsi="宋体" w:eastAsia="宋体" w:cs="宋体"/>
          <w:sz w:val="24"/>
        </w:rPr>
        <w:t>，于递交标书时同时递交，否则投标文件将不予接收。无论是否中标，该费用不予退还。</w:t>
      </w:r>
    </w:p>
    <w:p>
      <w:pPr>
        <w:spacing w:line="360" w:lineRule="auto"/>
        <w:rPr>
          <w:rFonts w:ascii="宋体" w:hAnsi="宋体" w:eastAsia="宋体" w:cs="宋体"/>
          <w:b/>
          <w:bCs/>
          <w:sz w:val="24"/>
        </w:rPr>
      </w:pPr>
      <w:r>
        <w:rPr>
          <w:rFonts w:hint="eastAsia" w:ascii="宋体" w:hAnsi="宋体" w:eastAsia="宋体" w:cs="宋体"/>
          <w:b/>
          <w:bCs/>
          <w:sz w:val="24"/>
        </w:rPr>
        <w:t>八、投标截止时间及开标时间</w:t>
      </w:r>
    </w:p>
    <w:p>
      <w:pPr>
        <w:spacing w:line="360" w:lineRule="auto"/>
        <w:rPr>
          <w:rFonts w:hint="eastAsia" w:ascii="宋体" w:hAnsi="宋体" w:eastAsia="宋体" w:cs="宋体"/>
          <w:sz w:val="24"/>
        </w:rPr>
      </w:pPr>
      <w:r>
        <w:rPr>
          <w:rFonts w:hint="eastAsia" w:ascii="宋体" w:hAnsi="宋体" w:eastAsia="宋体" w:cs="宋体"/>
          <w:sz w:val="24"/>
        </w:rPr>
        <w:t>1、投标截止时间：2020年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8</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10 </w:t>
      </w:r>
      <w:r>
        <w:rPr>
          <w:rFonts w:hint="eastAsia" w:ascii="宋体" w:hAnsi="宋体" w:eastAsia="宋体" w:cs="宋体"/>
          <w:sz w:val="24"/>
        </w:rPr>
        <w:t>日</w:t>
      </w:r>
      <w:r>
        <w:rPr>
          <w:rFonts w:hint="eastAsia" w:ascii="宋体" w:hAnsi="宋体" w:eastAsia="宋体" w:cs="宋体"/>
          <w:sz w:val="24"/>
          <w:u w:val="single"/>
        </w:rPr>
        <w:t> </w:t>
      </w:r>
      <w:r>
        <w:rPr>
          <w:rFonts w:hint="eastAsia" w:ascii="宋体" w:hAnsi="宋体" w:eastAsia="宋体" w:cs="宋体"/>
          <w:sz w:val="24"/>
          <w:u w:val="single"/>
          <w:lang w:val="en-US" w:eastAsia="zh-CN"/>
        </w:rPr>
        <w:t>9</w:t>
      </w:r>
      <w:r>
        <w:rPr>
          <w:rFonts w:hint="eastAsia" w:ascii="宋体" w:hAnsi="宋体" w:eastAsia="宋体" w:cs="宋体"/>
          <w:sz w:val="24"/>
          <w:u w:val="single"/>
        </w:rPr>
        <w:t> </w:t>
      </w:r>
      <w:r>
        <w:rPr>
          <w:rFonts w:hint="eastAsia" w:ascii="宋体" w:hAnsi="宋体" w:eastAsia="宋体" w:cs="宋体"/>
          <w:sz w:val="24"/>
        </w:rPr>
        <w:t>时</w:t>
      </w:r>
      <w:r>
        <w:rPr>
          <w:rFonts w:hint="eastAsia" w:ascii="宋体" w:hAnsi="宋体" w:eastAsia="宋体" w:cs="宋体"/>
          <w:sz w:val="24"/>
          <w:u w:val="single"/>
        </w:rPr>
        <w:t> </w:t>
      </w:r>
      <w:r>
        <w:rPr>
          <w:rFonts w:hint="eastAsia" w:ascii="宋体" w:hAnsi="宋体" w:eastAsia="宋体" w:cs="宋体"/>
          <w:sz w:val="24"/>
          <w:u w:val="single"/>
          <w:lang w:val="en-US" w:eastAsia="zh-CN"/>
        </w:rPr>
        <w:t>30</w:t>
      </w:r>
      <w:r>
        <w:rPr>
          <w:rFonts w:hint="eastAsia" w:ascii="宋体" w:hAnsi="宋体" w:eastAsia="宋体" w:cs="宋体"/>
          <w:sz w:val="24"/>
          <w:u w:val="single"/>
        </w:rPr>
        <w:t> </w:t>
      </w:r>
      <w:r>
        <w:rPr>
          <w:rFonts w:hint="eastAsia" w:ascii="宋体" w:hAnsi="宋体" w:eastAsia="宋体" w:cs="宋体"/>
          <w:sz w:val="24"/>
        </w:rPr>
        <w:t>分；</w:t>
      </w:r>
    </w:p>
    <w:p>
      <w:pPr>
        <w:spacing w:line="360" w:lineRule="auto"/>
        <w:rPr>
          <w:rFonts w:ascii="宋体" w:hAnsi="宋体" w:eastAsia="宋体" w:cs="宋体"/>
          <w:sz w:val="24"/>
        </w:rPr>
      </w:pPr>
      <w:r>
        <w:rPr>
          <w:rFonts w:hint="eastAsia" w:ascii="宋体" w:hAnsi="宋体" w:eastAsia="宋体" w:cs="宋体"/>
          <w:sz w:val="24"/>
        </w:rPr>
        <w:t>投标文件递交地址：</w:t>
      </w:r>
      <w:r>
        <w:rPr>
          <w:rFonts w:hint="eastAsia" w:ascii="宋体" w:hAnsi="宋体" w:eastAsia="宋体" w:cs="宋体"/>
          <w:sz w:val="24"/>
          <w:u w:val="single"/>
        </w:rPr>
        <w:t>南通农副产品物流有限公司展销楼四楼冷链部办公室，南通市崇川区崇川路777号（来客商务宾馆楼上）</w:t>
      </w:r>
      <w:r>
        <w:rPr>
          <w:rFonts w:hint="eastAsia" w:ascii="宋体" w:hAnsi="宋体" w:eastAsia="宋体" w:cs="宋体"/>
          <w:sz w:val="24"/>
        </w:rPr>
        <w:t>。逾期送达或者未送达指定地点的投标文件，招标人不予受理。</w:t>
      </w:r>
    </w:p>
    <w:p>
      <w:pPr>
        <w:numPr>
          <w:ilvl w:val="0"/>
          <w:numId w:val="0"/>
        </w:numPr>
        <w:spacing w:line="360" w:lineRule="auto"/>
        <w:ind w:leftChars="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开标时间：2020年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8</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10 </w:t>
      </w:r>
      <w:r>
        <w:rPr>
          <w:rFonts w:hint="eastAsia" w:ascii="宋体" w:hAnsi="宋体" w:eastAsia="宋体" w:cs="宋体"/>
          <w:sz w:val="24"/>
        </w:rPr>
        <w:t>日</w:t>
      </w:r>
      <w:r>
        <w:rPr>
          <w:rFonts w:hint="eastAsia" w:ascii="宋体" w:hAnsi="宋体" w:eastAsia="宋体" w:cs="宋体"/>
          <w:sz w:val="24"/>
          <w:u w:val="single"/>
        </w:rPr>
        <w:t> </w:t>
      </w:r>
      <w:r>
        <w:rPr>
          <w:rFonts w:hint="eastAsia" w:ascii="宋体" w:hAnsi="宋体" w:eastAsia="宋体" w:cs="宋体"/>
          <w:sz w:val="24"/>
          <w:u w:val="single"/>
          <w:lang w:val="en-US" w:eastAsia="zh-CN"/>
        </w:rPr>
        <w:t>9</w:t>
      </w:r>
      <w:r>
        <w:rPr>
          <w:rFonts w:hint="eastAsia" w:ascii="宋体" w:hAnsi="宋体" w:eastAsia="宋体" w:cs="宋体"/>
          <w:sz w:val="24"/>
          <w:u w:val="single"/>
        </w:rPr>
        <w:t> </w:t>
      </w:r>
      <w:r>
        <w:rPr>
          <w:rFonts w:hint="eastAsia" w:ascii="宋体" w:hAnsi="宋体" w:eastAsia="宋体" w:cs="宋体"/>
          <w:sz w:val="24"/>
        </w:rPr>
        <w:t>时</w:t>
      </w:r>
      <w:r>
        <w:rPr>
          <w:rFonts w:hint="eastAsia" w:ascii="宋体" w:hAnsi="宋体" w:eastAsia="宋体" w:cs="宋体"/>
          <w:sz w:val="24"/>
          <w:u w:val="single"/>
        </w:rPr>
        <w:t> </w:t>
      </w:r>
      <w:r>
        <w:rPr>
          <w:rFonts w:hint="eastAsia" w:ascii="宋体" w:hAnsi="宋体" w:eastAsia="宋体" w:cs="宋体"/>
          <w:sz w:val="24"/>
          <w:u w:val="single"/>
          <w:lang w:val="en-US" w:eastAsia="zh-CN"/>
        </w:rPr>
        <w:t>30</w:t>
      </w:r>
      <w:r>
        <w:rPr>
          <w:rFonts w:hint="eastAsia" w:ascii="宋体" w:hAnsi="宋体" w:eastAsia="宋体" w:cs="宋体"/>
          <w:sz w:val="24"/>
          <w:u w:val="single"/>
        </w:rPr>
        <w:t> </w:t>
      </w:r>
      <w:r>
        <w:rPr>
          <w:rFonts w:hint="eastAsia" w:ascii="宋体" w:hAnsi="宋体" w:eastAsia="宋体" w:cs="宋体"/>
          <w:sz w:val="24"/>
        </w:rPr>
        <w:t>分；</w:t>
      </w:r>
    </w:p>
    <w:p>
      <w:pPr>
        <w:numPr>
          <w:ilvl w:val="0"/>
          <w:numId w:val="0"/>
        </w:numPr>
        <w:spacing w:line="360" w:lineRule="auto"/>
        <w:ind w:leftChars="0"/>
        <w:rPr>
          <w:rFonts w:ascii="宋体" w:hAnsi="宋体" w:eastAsia="宋体" w:cs="宋体"/>
          <w:sz w:val="24"/>
          <w:u w:val="single"/>
        </w:rPr>
      </w:pPr>
      <w:r>
        <w:rPr>
          <w:rFonts w:hint="eastAsia" w:ascii="宋体" w:hAnsi="宋体" w:eastAsia="宋体" w:cs="宋体"/>
          <w:sz w:val="24"/>
        </w:rPr>
        <w:t>开标地址：</w:t>
      </w:r>
      <w:r>
        <w:rPr>
          <w:rFonts w:hint="eastAsia" w:ascii="宋体" w:hAnsi="宋体" w:eastAsia="宋体" w:cs="宋体"/>
          <w:sz w:val="24"/>
          <w:u w:val="single"/>
        </w:rPr>
        <w:t>南通农副产品物流有限公司展销楼四楼冷链部办公室，南通市崇川区崇川路777号（来客商务宾馆楼上）。</w:t>
      </w:r>
    </w:p>
    <w:p>
      <w:pPr>
        <w:spacing w:line="360" w:lineRule="auto"/>
        <w:rPr>
          <w:rFonts w:ascii="宋体" w:hAnsi="宋体" w:eastAsia="宋体" w:cs="宋体"/>
          <w:b/>
          <w:bCs/>
          <w:sz w:val="24"/>
        </w:rPr>
      </w:pPr>
      <w:r>
        <w:rPr>
          <w:rFonts w:hint="eastAsia" w:ascii="宋体" w:hAnsi="宋体" w:eastAsia="宋体" w:cs="宋体"/>
          <w:b/>
          <w:bCs/>
          <w:sz w:val="24"/>
        </w:rPr>
        <w:t>九、本招标项目服务内容、注意事项</w:t>
      </w:r>
    </w:p>
    <w:p>
      <w:pPr>
        <w:spacing w:line="360" w:lineRule="auto"/>
        <w:rPr>
          <w:rFonts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一</w:t>
      </w:r>
      <w:r>
        <w:rPr>
          <w:rFonts w:hint="eastAsia" w:ascii="宋体" w:hAnsi="宋体" w:eastAsia="宋体" w:cs="宋体"/>
          <w:b/>
          <w:bCs/>
          <w:sz w:val="24"/>
          <w:lang w:eastAsia="zh-CN"/>
        </w:rPr>
        <w:t>）</w:t>
      </w:r>
      <w:r>
        <w:rPr>
          <w:rFonts w:hint="eastAsia" w:ascii="宋体" w:hAnsi="宋体" w:eastAsia="宋体" w:cs="宋体"/>
          <w:b/>
          <w:bCs/>
          <w:sz w:val="24"/>
        </w:rPr>
        <w:t>服务内容：</w:t>
      </w:r>
    </w:p>
    <w:p>
      <w:pPr>
        <w:spacing w:line="360" w:lineRule="auto"/>
        <w:rPr>
          <w:rFonts w:ascii="宋体" w:hAnsi="宋体" w:eastAsia="宋体" w:cs="宋体"/>
          <w:sz w:val="24"/>
        </w:rPr>
      </w:pPr>
      <w:r>
        <w:rPr>
          <w:rFonts w:hint="eastAsia" w:ascii="宋体" w:hAnsi="宋体" w:eastAsia="宋体" w:cs="宋体"/>
          <w:sz w:val="24"/>
        </w:rPr>
        <w:t>1、对压力管道进行自检，确认管道当前状态，出具管道状态说明，并将管道调整到最佳状态，以确保管道一次过审。</w:t>
      </w:r>
    </w:p>
    <w:p>
      <w:pPr>
        <w:spacing w:line="360" w:lineRule="auto"/>
        <w:rPr>
          <w:rFonts w:ascii="宋体" w:hAnsi="宋体" w:eastAsia="宋体" w:cs="宋体"/>
          <w:sz w:val="24"/>
        </w:rPr>
      </w:pPr>
      <w:r>
        <w:rPr>
          <w:rFonts w:hint="eastAsia" w:ascii="宋体" w:hAnsi="宋体" w:eastAsia="宋体" w:cs="宋体"/>
          <w:sz w:val="24"/>
        </w:rPr>
        <w:t>2、准备压力管道报检资料。</w:t>
      </w:r>
    </w:p>
    <w:p>
      <w:pPr>
        <w:spacing w:line="360" w:lineRule="auto"/>
        <w:rPr>
          <w:rFonts w:ascii="宋体" w:hAnsi="宋体" w:eastAsia="宋体" w:cs="宋体"/>
          <w:sz w:val="24"/>
        </w:rPr>
      </w:pPr>
      <w:r>
        <w:rPr>
          <w:rFonts w:hint="eastAsia" w:ascii="宋体" w:hAnsi="宋体" w:eastAsia="宋体" w:cs="宋体"/>
          <w:sz w:val="24"/>
        </w:rPr>
        <w:t>3、代表南通农副产品物流有限公司向南通市特检院提出报检申请。</w:t>
      </w:r>
    </w:p>
    <w:p>
      <w:pPr>
        <w:spacing w:line="360" w:lineRule="auto"/>
        <w:rPr>
          <w:rFonts w:ascii="宋体" w:hAnsi="宋体" w:eastAsia="宋体" w:cs="宋体"/>
          <w:sz w:val="24"/>
        </w:rPr>
      </w:pPr>
      <w:r>
        <w:rPr>
          <w:rFonts w:hint="eastAsia" w:ascii="宋体" w:hAnsi="宋体" w:eastAsia="宋体" w:cs="宋体"/>
          <w:sz w:val="24"/>
        </w:rPr>
        <w:t>4、全程协助南通农副产品物流有限公司，配合南通市特检院现场的检查工作（配合特检院现场的检查工作包括但不限于压力表拆卸，安全阀拆卸，保温拆除，焊接打蜡，保温恢复，压力表安装，安全阀安装等）。</w:t>
      </w:r>
    </w:p>
    <w:p>
      <w:pPr>
        <w:spacing w:line="360" w:lineRule="auto"/>
        <w:rPr>
          <w:rFonts w:ascii="宋体" w:hAnsi="宋体" w:eastAsia="宋体" w:cs="宋体"/>
          <w:sz w:val="24"/>
        </w:rPr>
      </w:pPr>
      <w:r>
        <w:rPr>
          <w:rFonts w:hint="eastAsia" w:ascii="宋体" w:hAnsi="宋体" w:eastAsia="宋体" w:cs="宋体"/>
          <w:sz w:val="24"/>
        </w:rPr>
        <w:t>5、协助南通农副产品物流有限公司取得压力管道年审合格证书。</w:t>
      </w:r>
    </w:p>
    <w:p>
      <w:pPr>
        <w:spacing w:line="360" w:lineRule="auto"/>
        <w:rPr>
          <w:rFonts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二</w:t>
      </w:r>
      <w:r>
        <w:rPr>
          <w:rFonts w:hint="eastAsia" w:ascii="宋体" w:hAnsi="宋体" w:eastAsia="宋体" w:cs="宋体"/>
          <w:b/>
          <w:bCs/>
          <w:sz w:val="24"/>
          <w:lang w:eastAsia="zh-CN"/>
        </w:rPr>
        <w:t>）</w:t>
      </w:r>
      <w:r>
        <w:rPr>
          <w:rFonts w:hint="eastAsia" w:ascii="宋体" w:hAnsi="宋体" w:eastAsia="宋体" w:cs="宋体"/>
          <w:b/>
          <w:bCs/>
          <w:sz w:val="24"/>
        </w:rPr>
        <w:t>注意事项：</w:t>
      </w:r>
    </w:p>
    <w:p>
      <w:pPr>
        <w:tabs>
          <w:tab w:val="left" w:pos="312"/>
        </w:tabs>
        <w:spacing w:line="360" w:lineRule="auto"/>
        <w:rPr>
          <w:rFonts w:ascii="宋体" w:hAnsi="宋体" w:eastAsia="宋体" w:cs="宋体"/>
          <w:b/>
          <w:bCs/>
          <w:sz w:val="24"/>
        </w:rPr>
      </w:pPr>
      <w:r>
        <w:rPr>
          <w:rFonts w:hint="eastAsia" w:ascii="宋体" w:hAnsi="宋体" w:eastAsia="宋体" w:cs="宋体"/>
          <w:sz w:val="24"/>
        </w:rPr>
        <w:t>1、供应商必须充分了解压力管道年审流程以及相关法律法规要求，确保所派遣负责该项目人员的合理性与合法性，保证我司压力管道年审的流畅性。</w:t>
      </w:r>
    </w:p>
    <w:p>
      <w:pPr>
        <w:tabs>
          <w:tab w:val="left" w:pos="312"/>
        </w:tabs>
        <w:spacing w:line="360" w:lineRule="auto"/>
        <w:rPr>
          <w:rFonts w:ascii="宋体" w:hAnsi="宋体" w:eastAsia="宋体" w:cs="宋体"/>
          <w:sz w:val="24"/>
        </w:rPr>
      </w:pPr>
      <w:r>
        <w:rPr>
          <w:rFonts w:hint="eastAsia" w:ascii="宋体" w:hAnsi="宋体" w:eastAsia="宋体" w:cs="宋体"/>
          <w:sz w:val="24"/>
        </w:rPr>
        <w:t>2、现场年审完成时间： 30个工作日（不含周六，周日以及国家法定假期）内完成压力管道现场年审</w:t>
      </w:r>
      <w:r>
        <w:rPr>
          <w:rFonts w:hint="eastAsia" w:ascii="宋体" w:hAnsi="宋体" w:cs="宋体"/>
          <w:sz w:val="24"/>
        </w:rPr>
        <w:t>检测</w:t>
      </w:r>
      <w:r>
        <w:rPr>
          <w:rFonts w:hint="eastAsia" w:ascii="宋体" w:hAnsi="宋体" w:eastAsia="宋体" w:cs="宋体"/>
          <w:sz w:val="24"/>
        </w:rPr>
        <w:t>工作</w:t>
      </w:r>
      <w:r>
        <w:rPr>
          <w:rFonts w:hint="eastAsia" w:ascii="宋体" w:hAnsi="宋体" w:eastAsia="宋体" w:cs="宋体"/>
          <w:b/>
          <w:bCs/>
          <w:sz w:val="24"/>
        </w:rPr>
        <w:t>。</w:t>
      </w:r>
      <w:r>
        <w:rPr>
          <w:rFonts w:hint="eastAsia" w:ascii="宋体" w:hAnsi="宋体" w:eastAsia="宋体" w:cs="宋体"/>
          <w:sz w:val="24"/>
        </w:rPr>
        <w:t>（从供应商取得中标通知书第二天计）</w:t>
      </w:r>
    </w:p>
    <w:p>
      <w:pPr>
        <w:tabs>
          <w:tab w:val="left" w:pos="312"/>
        </w:tabs>
        <w:spacing w:line="360" w:lineRule="auto"/>
        <w:rPr>
          <w:rFonts w:ascii="宋体" w:hAnsi="宋体" w:eastAsia="宋体" w:cs="宋体"/>
          <w:sz w:val="24"/>
        </w:rPr>
      </w:pPr>
      <w:r>
        <w:rPr>
          <w:rFonts w:hint="eastAsia" w:ascii="宋体" w:hAnsi="宋体" w:eastAsia="宋体" w:cs="宋体"/>
          <w:sz w:val="24"/>
        </w:rPr>
        <w:t>3、服务费的支付：在取得压力管道年审合格证书后，我司将凭供应商开具的增值税专用发票，一个月内一次性付清服务费（</w:t>
      </w:r>
      <w:r>
        <w:rPr>
          <w:rFonts w:hint="eastAsia" w:ascii="宋体" w:hAnsi="宋体" w:eastAsia="宋体" w:cs="宋体"/>
          <w:b/>
          <w:bCs/>
          <w:sz w:val="24"/>
        </w:rPr>
        <w:t>在此以前，供应商不得以任何理由要求我司支付任何款项）</w:t>
      </w:r>
      <w:r>
        <w:rPr>
          <w:rFonts w:hint="eastAsia" w:ascii="宋体" w:hAnsi="宋体" w:eastAsia="宋体" w:cs="宋体"/>
          <w:sz w:val="24"/>
        </w:rPr>
        <w:t>。</w:t>
      </w:r>
    </w:p>
    <w:p>
      <w:pPr>
        <w:tabs>
          <w:tab w:val="left" w:pos="312"/>
        </w:tabs>
        <w:spacing w:line="360" w:lineRule="auto"/>
        <w:rPr>
          <w:rFonts w:ascii="宋体" w:hAnsi="宋体" w:eastAsia="宋体" w:cs="宋体"/>
          <w:sz w:val="24"/>
        </w:rPr>
      </w:pPr>
      <w:r>
        <w:rPr>
          <w:rFonts w:hint="eastAsia" w:ascii="宋体" w:hAnsi="宋体" w:eastAsia="宋体" w:cs="宋体"/>
          <w:sz w:val="24"/>
        </w:rPr>
        <w:t>4、特检院检测费用的支付：压力管道年审合格后，由我司支付特检院检测费用（</w:t>
      </w:r>
      <w:r>
        <w:rPr>
          <w:rFonts w:hint="eastAsia" w:ascii="宋体" w:hAnsi="宋体" w:eastAsia="宋体" w:cs="宋体"/>
          <w:b/>
          <w:bCs/>
          <w:sz w:val="24"/>
        </w:rPr>
        <w:t>如出现下面第5条的情况，则由供应商支付特检院检测费用</w:t>
      </w:r>
      <w:r>
        <w:rPr>
          <w:rFonts w:hint="eastAsia" w:ascii="宋体" w:hAnsi="宋体" w:eastAsia="宋体" w:cs="宋体"/>
          <w:sz w:val="24"/>
        </w:rPr>
        <w:t>）。</w:t>
      </w:r>
    </w:p>
    <w:p>
      <w:pPr>
        <w:tabs>
          <w:tab w:val="left" w:pos="312"/>
        </w:tabs>
        <w:spacing w:line="360" w:lineRule="auto"/>
        <w:rPr>
          <w:rFonts w:ascii="宋体" w:hAnsi="宋体" w:eastAsia="宋体" w:cs="宋体"/>
          <w:sz w:val="24"/>
        </w:rPr>
      </w:pPr>
      <w:r>
        <w:rPr>
          <w:rFonts w:hint="eastAsia" w:ascii="宋体" w:hAnsi="宋体" w:eastAsia="宋体" w:cs="宋体"/>
          <w:bCs/>
          <w:sz w:val="24"/>
        </w:rPr>
        <w:t>5</w:t>
      </w:r>
      <w:r>
        <w:rPr>
          <w:rFonts w:hint="eastAsia" w:ascii="宋体" w:hAnsi="宋体" w:eastAsia="宋体" w:cs="宋体"/>
          <w:sz w:val="24"/>
        </w:rPr>
        <w:t>、</w:t>
      </w:r>
      <w:r>
        <w:rPr>
          <w:rFonts w:hint="eastAsia" w:ascii="宋体" w:hAnsi="宋体" w:eastAsia="宋体" w:cs="宋体"/>
          <w:bCs/>
          <w:sz w:val="24"/>
        </w:rPr>
        <w:t>供应商</w:t>
      </w:r>
      <w:r>
        <w:rPr>
          <w:rFonts w:hint="eastAsia" w:ascii="宋体" w:hAnsi="宋体" w:eastAsia="宋体" w:cs="宋体"/>
          <w:sz w:val="24"/>
        </w:rPr>
        <w:t>必须保证我司压力管道一次性通过年审，若出现无法一次性全部通过年审的情况，</w:t>
      </w:r>
      <w:r>
        <w:rPr>
          <w:rFonts w:hint="eastAsia" w:ascii="宋体" w:hAnsi="宋体" w:eastAsia="宋体" w:cs="宋体"/>
          <w:bCs/>
          <w:sz w:val="24"/>
        </w:rPr>
        <w:t>供应商</w:t>
      </w:r>
      <w:r>
        <w:rPr>
          <w:rFonts w:hint="eastAsia" w:ascii="宋体" w:hAnsi="宋体" w:eastAsia="宋体" w:cs="宋体"/>
          <w:sz w:val="24"/>
        </w:rPr>
        <w:t>需承担该次的特检院检测费用，我司不承担任何费用，并且双方合作解除。同时我司保留对</w:t>
      </w:r>
      <w:r>
        <w:rPr>
          <w:rFonts w:hint="eastAsia" w:ascii="宋体" w:hAnsi="宋体" w:eastAsia="宋体" w:cs="宋体"/>
          <w:bCs/>
          <w:sz w:val="24"/>
        </w:rPr>
        <w:t>供应商</w:t>
      </w:r>
      <w:r>
        <w:rPr>
          <w:rFonts w:hint="eastAsia" w:ascii="宋体" w:hAnsi="宋体" w:eastAsia="宋体" w:cs="宋体"/>
          <w:sz w:val="24"/>
        </w:rPr>
        <w:t>提出索赔的权利。</w:t>
      </w:r>
    </w:p>
    <w:p>
      <w:pPr>
        <w:spacing w:line="360" w:lineRule="auto"/>
        <w:rPr>
          <w:rFonts w:ascii="宋体" w:hAnsi="宋体" w:eastAsia="宋体" w:cs="宋体"/>
          <w:sz w:val="24"/>
        </w:rPr>
      </w:pPr>
      <w:r>
        <w:rPr>
          <w:rFonts w:hint="eastAsia" w:ascii="宋体" w:hAnsi="宋体" w:eastAsia="宋体" w:cs="宋体"/>
          <w:sz w:val="24"/>
        </w:rPr>
        <w:t>6、</w:t>
      </w:r>
      <w:r>
        <w:rPr>
          <w:rFonts w:hint="eastAsia" w:ascii="宋体" w:hAnsi="宋体" w:eastAsia="宋体" w:cs="宋体"/>
          <w:bCs/>
          <w:sz w:val="24"/>
        </w:rPr>
        <w:t>供应商</w:t>
      </w:r>
      <w:r>
        <w:rPr>
          <w:rFonts w:hint="eastAsia" w:ascii="宋体" w:hAnsi="宋体" w:eastAsia="宋体" w:cs="宋体"/>
          <w:sz w:val="24"/>
        </w:rPr>
        <w:t>需提供增值税专用发票（税率13%）。</w:t>
      </w:r>
    </w:p>
    <w:p>
      <w:pPr>
        <w:spacing w:line="360" w:lineRule="auto"/>
        <w:rPr>
          <w:rFonts w:ascii="宋体" w:hAnsi="宋体" w:eastAsia="宋体" w:cs="宋体"/>
          <w:sz w:val="24"/>
        </w:rPr>
      </w:pPr>
      <w:r>
        <w:rPr>
          <w:rFonts w:hint="eastAsia" w:ascii="宋体" w:hAnsi="宋体" w:eastAsia="宋体" w:cs="宋体"/>
          <w:sz w:val="24"/>
        </w:rPr>
        <w:t>7、</w:t>
      </w:r>
      <w:r>
        <w:rPr>
          <w:rFonts w:hint="eastAsia" w:ascii="宋体" w:hAnsi="宋体" w:eastAsia="宋体" w:cs="宋体"/>
          <w:b/>
          <w:bCs/>
          <w:sz w:val="24"/>
          <w:lang w:val="en-US" w:eastAsia="zh-CN"/>
        </w:rPr>
        <w:t>现场勘察：</w:t>
      </w:r>
      <w:r>
        <w:rPr>
          <w:rFonts w:hint="eastAsia" w:ascii="宋体" w:hAnsi="宋体" w:eastAsia="宋体" w:cs="宋体"/>
          <w:sz w:val="24"/>
        </w:rPr>
        <w:t>本项目部分作业环境是机房，机房内机组运行时噪音较大，工作环境较差，工作效率低，请有意参与投标单位现场勘查，予以充分知晓。现场勘查咨询联系人：马先生，联系方式：18252515810。</w:t>
      </w:r>
    </w:p>
    <w:p>
      <w:pPr>
        <w:spacing w:line="360" w:lineRule="auto"/>
        <w:rPr>
          <w:rFonts w:hint="eastAsia" w:ascii="宋体" w:hAnsi="宋体" w:eastAsia="宋体" w:cs="宋体"/>
          <w:sz w:val="24"/>
        </w:rPr>
      </w:pPr>
      <w:r>
        <w:rPr>
          <w:rFonts w:hint="eastAsia" w:ascii="宋体" w:hAnsi="宋体" w:eastAsia="宋体" w:cs="宋体"/>
          <w:sz w:val="24"/>
        </w:rPr>
        <w:t>勘查时间：从发布之日至投标前1日的9：00—15：00（含项目需求答疑）。</w:t>
      </w:r>
    </w:p>
    <w:p>
      <w:pPr>
        <w:spacing w:line="360" w:lineRule="auto"/>
        <w:rPr>
          <w:rFonts w:hint="eastAsia" w:ascii="宋体" w:hAnsi="宋体" w:eastAsia="宋体" w:cs="宋体"/>
          <w:sz w:val="24"/>
        </w:rPr>
      </w:pPr>
      <w:r>
        <w:rPr>
          <w:rFonts w:hint="eastAsia" w:ascii="宋体" w:hAnsi="宋体" w:eastAsia="宋体" w:cs="宋体"/>
          <w:b/>
          <w:bCs/>
          <w:sz w:val="24"/>
          <w:lang w:val="en-US" w:eastAsia="zh-CN"/>
        </w:rPr>
        <w:t>十、联系事项</w:t>
      </w:r>
    </w:p>
    <w:p>
      <w:pPr>
        <w:spacing w:line="360" w:lineRule="auto"/>
        <w:rPr>
          <w:rFonts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联系人：陆先生，联系电话：18012221245。</w:t>
      </w:r>
    </w:p>
    <w:p>
      <w:pPr>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监督人：张女士，联系电话：0513-51088082。</w:t>
      </w:r>
      <w:r>
        <w:rPr>
          <w:rFonts w:hint="eastAsia" w:ascii="宋体" w:hAnsi="宋体" w:eastAsia="宋体" w:cs="宋体"/>
          <w:color w:val="000000"/>
          <w:szCs w:val="21"/>
        </w:rPr>
        <w:br w:type="textWrapping"/>
      </w:r>
    </w:p>
    <w:p>
      <w:pPr>
        <w:rPr>
          <w:rFonts w:ascii="宋体" w:hAnsi="宋体" w:eastAsia="宋体" w:cs="宋体"/>
          <w:sz w:val="24"/>
        </w:rPr>
      </w:pPr>
    </w:p>
    <w:p>
      <w:pPr>
        <w:rPr>
          <w:u w:val="none"/>
        </w:rPr>
      </w:pPr>
    </w:p>
    <w:p>
      <w:pPr>
        <w:rPr>
          <w:u w:val="none"/>
        </w:rPr>
      </w:pPr>
    </w:p>
    <w:p>
      <w:pPr>
        <w:rPr>
          <w:u w:val="none"/>
        </w:rPr>
      </w:pPr>
    </w:p>
    <w:p/>
    <w:p/>
    <w:p>
      <w:pPr>
        <w:pStyle w:val="15"/>
      </w:pPr>
      <w:r>
        <w:t>窗体顶端</w:t>
      </w:r>
    </w:p>
    <w:p>
      <w:pPr>
        <w:pStyle w:val="16"/>
      </w:pPr>
      <w:r>
        <w:t>窗体底端</w:t>
      </w:r>
    </w:p>
    <w:p>
      <w:pPr>
        <w:pStyle w:val="6"/>
        <w:ind w:left="0" w:leftChars="0" w:firstLine="2560" w:firstLineChars="800"/>
        <w:rPr>
          <w:rFonts w:ascii="宋体" w:hAnsi="宋体" w:cs="宋体"/>
          <w:b/>
          <w:bCs/>
          <w:kern w:val="0"/>
          <w:sz w:val="24"/>
          <w:szCs w:val="24"/>
        </w:rPr>
      </w:pPr>
      <w:r>
        <w:rPr>
          <w:rFonts w:hint="eastAsia" w:ascii="宋体" w:hAnsi="宋体" w:cs="宋体"/>
          <w:b/>
          <w:bCs/>
          <w:color w:val="464646"/>
          <w:kern w:val="0"/>
          <w:sz w:val="32"/>
          <w:szCs w:val="32"/>
        </w:rPr>
        <w:t>第二章 投标须知及评标办法</w:t>
      </w:r>
    </w:p>
    <w:p>
      <w:pPr>
        <w:pStyle w:val="6"/>
        <w:ind w:left="0" w:leftChars="0" w:firstLine="0" w:firstLineChars="0"/>
        <w:rPr>
          <w:rFonts w:ascii="宋体" w:hAnsi="宋体" w:cs="宋体"/>
          <w:b/>
          <w:bCs/>
          <w:kern w:val="0"/>
          <w:sz w:val="24"/>
          <w:szCs w:val="24"/>
        </w:rPr>
      </w:pPr>
      <w:r>
        <w:rPr>
          <w:rFonts w:hint="eastAsia" w:ascii="宋体" w:hAnsi="宋体" w:cs="宋体"/>
          <w:b/>
          <w:bCs/>
          <w:kern w:val="0"/>
          <w:sz w:val="24"/>
          <w:szCs w:val="24"/>
        </w:rPr>
        <w:t>十</w:t>
      </w:r>
      <w:r>
        <w:rPr>
          <w:rFonts w:hint="eastAsia" w:ascii="宋体" w:hAnsi="宋体" w:cs="宋体"/>
          <w:b/>
          <w:bCs/>
          <w:kern w:val="0"/>
          <w:sz w:val="24"/>
          <w:szCs w:val="24"/>
          <w:lang w:val="en-US" w:eastAsia="zh-CN"/>
        </w:rPr>
        <w:t>一</w:t>
      </w:r>
      <w:r>
        <w:rPr>
          <w:rFonts w:hint="eastAsia" w:ascii="宋体" w:hAnsi="宋体" w:cs="宋体"/>
          <w:b/>
          <w:bCs/>
          <w:kern w:val="0"/>
          <w:sz w:val="24"/>
          <w:szCs w:val="24"/>
        </w:rPr>
        <w:t>、投标须知</w:t>
      </w:r>
    </w:p>
    <w:p>
      <w:pPr>
        <w:spacing w:line="360" w:lineRule="auto"/>
        <w:rPr>
          <w:rFonts w:ascii="宋体" w:hAnsi="宋体" w:cs="宋体"/>
          <w:b/>
          <w:bCs/>
          <w:kern w:val="0"/>
          <w:sz w:val="24"/>
        </w:rPr>
      </w:pPr>
      <w:r>
        <w:rPr>
          <w:rFonts w:hint="eastAsia" w:ascii="宋体" w:hAnsi="宋体" w:cs="宋体"/>
          <w:b/>
          <w:bCs/>
          <w:kern w:val="0"/>
          <w:sz w:val="24"/>
        </w:rPr>
        <w:t>（一）投标文件要求</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1、投标人应准备</w:t>
      </w:r>
      <w:r>
        <w:rPr>
          <w:rFonts w:hint="eastAsia" w:ascii="宋体" w:hAnsi="宋体" w:cs="宋体"/>
          <w:b/>
          <w:bCs/>
          <w:kern w:val="0"/>
          <w:sz w:val="24"/>
          <w:u w:val="single"/>
        </w:rPr>
        <w:t xml:space="preserve"> 贰 </w:t>
      </w:r>
      <w:r>
        <w:rPr>
          <w:rFonts w:hint="eastAsia" w:ascii="宋体" w:hAnsi="宋体" w:cs="宋体"/>
          <w:b/>
          <w:bCs/>
          <w:kern w:val="0"/>
          <w:sz w:val="24"/>
        </w:rPr>
        <w:t>份</w:t>
      </w:r>
      <w:r>
        <w:rPr>
          <w:rFonts w:hint="eastAsia" w:ascii="宋体" w:hAnsi="宋体" w:cs="宋体"/>
          <w:kern w:val="0"/>
          <w:sz w:val="24"/>
        </w:rPr>
        <w:t>完整的投标文件，其中正本壹份，副本壹份，并标明“正本”或“副本”字样，若有差异，概以“正本”为准。</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2、投标人编写的投标文件应包括</w:t>
      </w:r>
      <w:r>
        <w:rPr>
          <w:rFonts w:hint="eastAsia" w:ascii="宋体" w:hAnsi="宋体" w:cs="宋体"/>
          <w:b/>
          <w:bCs/>
          <w:kern w:val="0"/>
          <w:sz w:val="24"/>
          <w:u w:val="single"/>
        </w:rPr>
        <w:t>资格审查文件、商务标文件（即报价文件）</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2.1资格审查文件（</w:t>
      </w:r>
      <w:r>
        <w:rPr>
          <w:rFonts w:hint="eastAsia" w:ascii="宋体" w:hAnsi="宋体" w:cs="宋体"/>
          <w:snapToGrid w:val="0"/>
          <w:color w:val="000000" w:themeColor="text1"/>
          <w:spacing w:val="2"/>
          <w:kern w:val="0"/>
          <w:sz w:val="24"/>
        </w:rPr>
        <w:t>提供正本壹份、副本壹份，</w:t>
      </w:r>
      <w:r>
        <w:rPr>
          <w:rFonts w:hint="eastAsia" w:ascii="宋体" w:hAnsi="宋体" w:cs="宋体"/>
          <w:b/>
          <w:bCs/>
          <w:snapToGrid w:val="0"/>
          <w:color w:val="000000" w:themeColor="text1"/>
          <w:spacing w:val="2"/>
          <w:kern w:val="0"/>
          <w:sz w:val="24"/>
        </w:rPr>
        <w:t>单独密封在一个封袋中</w:t>
      </w:r>
      <w:r>
        <w:rPr>
          <w:rFonts w:hint="eastAsia" w:ascii="宋体" w:hAnsi="宋体" w:cs="宋体"/>
          <w:snapToGrid w:val="0"/>
          <w:color w:val="000000" w:themeColor="text1"/>
          <w:spacing w:val="2"/>
          <w:kern w:val="0"/>
          <w:sz w:val="24"/>
        </w:rPr>
        <w:t>，在封袋上加盖投标单位公章</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（1）如为法定代表人参加投标的，必须提供本人身份证原件。非法定代表人参加投标的，必须提供法定代表人身份证明及其签名或盖章的授权委托书和被委托授权人身份证原件。（</w:t>
      </w:r>
      <w:r>
        <w:rPr>
          <w:rFonts w:hint="eastAsia" w:ascii="宋体" w:hAnsi="宋体" w:cs="宋体"/>
          <w:b/>
          <w:bCs/>
          <w:kern w:val="0"/>
          <w:sz w:val="24"/>
          <w:u w:val="single"/>
        </w:rPr>
        <w:t>①法定代表人身份证明或授权委托书一式二份，一份装订在资格审查文件中，另一份在投标时随身携带，备查；②</w:t>
      </w:r>
      <w:r>
        <w:rPr>
          <w:rFonts w:hint="eastAsia" w:ascii="宋体" w:hAnsi="宋体" w:cs="宋体"/>
          <w:b/>
          <w:bCs/>
          <w:sz w:val="24"/>
          <w:u w:val="single"/>
        </w:rPr>
        <w:t>身份证原件带至开标现场核查。</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w:t>
      </w:r>
      <w:r>
        <w:rPr>
          <w:rFonts w:hint="eastAsia" w:ascii="宋体" w:hAnsi="宋体" w:eastAsia="宋体" w:cs="宋体"/>
          <w:sz w:val="24"/>
        </w:rPr>
        <w:t>营业执照</w:t>
      </w:r>
    </w:p>
    <w:p>
      <w:pPr>
        <w:adjustRightInd w:val="0"/>
        <w:snapToGrid w:val="0"/>
        <w:spacing w:line="360" w:lineRule="auto"/>
        <w:ind w:firstLine="480" w:firstLineChars="200"/>
        <w:rPr>
          <w:rFonts w:ascii="宋体" w:hAnsi="宋体" w:cs="宋体"/>
          <w:b/>
          <w:bCs/>
          <w:kern w:val="0"/>
          <w:sz w:val="24"/>
        </w:rPr>
      </w:pPr>
      <w:r>
        <w:rPr>
          <w:rFonts w:hint="eastAsia" w:ascii="宋体" w:hAnsi="宋体" w:cs="宋体"/>
          <w:b/>
          <w:bCs/>
          <w:kern w:val="0"/>
          <w:sz w:val="24"/>
        </w:rPr>
        <w:t>注：</w:t>
      </w:r>
      <w:r>
        <w:rPr>
          <w:rFonts w:hint="eastAsia" w:ascii="宋体" w:hAnsi="宋体" w:cs="宋体"/>
          <w:kern w:val="0"/>
          <w:sz w:val="24"/>
        </w:rPr>
        <w:t>提供的</w:t>
      </w:r>
      <w:r>
        <w:rPr>
          <w:rFonts w:hint="eastAsia" w:ascii="宋体" w:hAnsi="宋体" w:eastAsia="宋体" w:cs="宋体"/>
          <w:sz w:val="24"/>
        </w:rPr>
        <w:t>营业执照可以是复印件</w:t>
      </w:r>
      <w:r>
        <w:rPr>
          <w:rFonts w:hint="eastAsia" w:ascii="宋体" w:hAnsi="宋体" w:cs="宋体"/>
          <w:b/>
          <w:bCs/>
          <w:kern w:val="0"/>
          <w:sz w:val="24"/>
        </w:rPr>
        <w:t>，但需加盖公章,</w:t>
      </w:r>
      <w:r>
        <w:rPr>
          <w:rFonts w:hint="eastAsia" w:ascii="宋体" w:hAnsi="宋体" w:cs="宋体"/>
          <w:b/>
          <w:bCs/>
          <w:color w:val="FF0000"/>
          <w:kern w:val="0"/>
          <w:sz w:val="24"/>
          <w:u w:val="single"/>
        </w:rPr>
        <w:t>原件带上以备查</w:t>
      </w:r>
      <w:r>
        <w:rPr>
          <w:rFonts w:hint="eastAsia" w:ascii="宋体" w:hAnsi="宋体" w:cs="宋体"/>
          <w:b/>
          <w:bCs/>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2.2商务标文件（</w:t>
      </w:r>
      <w:r>
        <w:rPr>
          <w:rFonts w:hint="eastAsia" w:ascii="宋体" w:hAnsi="宋体" w:cs="宋体"/>
          <w:snapToGrid w:val="0"/>
          <w:color w:val="000000" w:themeColor="text1"/>
          <w:spacing w:val="2"/>
          <w:kern w:val="0"/>
          <w:sz w:val="24"/>
        </w:rPr>
        <w:t>提供正本壹份、副本壹份，</w:t>
      </w:r>
      <w:r>
        <w:rPr>
          <w:rFonts w:hint="eastAsia" w:ascii="宋体" w:hAnsi="宋体" w:cs="宋体"/>
          <w:b/>
          <w:bCs/>
          <w:snapToGrid w:val="0"/>
          <w:color w:val="000000" w:themeColor="text1"/>
          <w:spacing w:val="2"/>
          <w:kern w:val="0"/>
          <w:sz w:val="24"/>
        </w:rPr>
        <w:t>单独密封在一个封袋中</w:t>
      </w:r>
      <w:r>
        <w:rPr>
          <w:rFonts w:hint="eastAsia" w:ascii="宋体" w:hAnsi="宋体" w:cs="宋体"/>
          <w:snapToGrid w:val="0"/>
          <w:color w:val="000000" w:themeColor="text1"/>
          <w:spacing w:val="2"/>
          <w:kern w:val="0"/>
          <w:sz w:val="24"/>
        </w:rPr>
        <w:t>，在封袋上加盖投标单位公章</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（1）投标项目报价单。（报价单见附件）</w:t>
      </w:r>
    </w:p>
    <w:p>
      <w:pPr>
        <w:adjustRightInd w:val="0"/>
        <w:snapToGrid w:val="0"/>
        <w:spacing w:line="360" w:lineRule="auto"/>
        <w:ind w:firstLine="480" w:firstLineChars="200"/>
        <w:rPr>
          <w:rFonts w:ascii="宋体" w:hAnsi="宋体" w:cs="宋体"/>
          <w:b/>
          <w:bCs/>
          <w:kern w:val="0"/>
          <w:sz w:val="24"/>
        </w:rPr>
      </w:pPr>
      <w:r>
        <w:rPr>
          <w:rFonts w:hint="eastAsia" w:ascii="宋体" w:hAnsi="宋体" w:cs="宋体"/>
          <w:b/>
          <w:bCs/>
          <w:kern w:val="0"/>
          <w:sz w:val="24"/>
        </w:rPr>
        <w:t>注：以上材料必须加盖公章。</w:t>
      </w:r>
    </w:p>
    <w:p>
      <w:pPr>
        <w:numPr>
          <w:ilvl w:val="0"/>
          <w:numId w:val="1"/>
        </w:numPr>
        <w:adjustRightInd w:val="0"/>
        <w:snapToGrid w:val="0"/>
        <w:spacing w:line="360" w:lineRule="auto"/>
        <w:rPr>
          <w:rFonts w:ascii="宋体" w:hAnsi="宋体" w:cs="宋体"/>
          <w:b/>
          <w:bCs/>
          <w:kern w:val="0"/>
          <w:sz w:val="24"/>
        </w:rPr>
      </w:pPr>
      <w:r>
        <w:rPr>
          <w:rFonts w:hint="eastAsia" w:ascii="宋体" w:hAnsi="宋体" w:cs="宋体"/>
          <w:b/>
          <w:bCs/>
          <w:kern w:val="0"/>
          <w:sz w:val="24"/>
        </w:rPr>
        <w:t>资格审查</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1、本次招标采用</w:t>
      </w:r>
      <w:r>
        <w:rPr>
          <w:rFonts w:hint="eastAsia" w:ascii="宋体" w:hAnsi="宋体" w:cs="宋体"/>
          <w:kern w:val="0"/>
          <w:sz w:val="24"/>
          <w:u w:val="single"/>
        </w:rPr>
        <w:t xml:space="preserve"> </w:t>
      </w:r>
      <w:r>
        <w:rPr>
          <w:rFonts w:hint="eastAsia" w:ascii="宋体" w:hAnsi="宋体" w:cs="宋体"/>
          <w:b/>
          <w:bCs/>
          <w:kern w:val="0"/>
          <w:sz w:val="24"/>
          <w:u w:val="single"/>
        </w:rPr>
        <w:t>资格后审</w:t>
      </w:r>
      <w:r>
        <w:rPr>
          <w:rFonts w:hint="eastAsia" w:ascii="宋体" w:hAnsi="宋体" w:cs="宋体"/>
          <w:kern w:val="0"/>
          <w:sz w:val="24"/>
          <w:u w:val="single"/>
        </w:rPr>
        <w:t xml:space="preserve"> </w:t>
      </w:r>
      <w:r>
        <w:rPr>
          <w:rFonts w:hint="eastAsia" w:ascii="宋体" w:hAnsi="宋体" w:cs="宋体"/>
          <w:kern w:val="0"/>
          <w:sz w:val="24"/>
        </w:rPr>
        <w:t>方式进行资格审查，资格审查合格的供应商进入评标。</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2、如投标截止后供应商不足3家或者通过资格审查的供应商不足3家的，本次采购任务取消，做流标处理，采购方重新发布招标公告进行招标。</w:t>
      </w:r>
    </w:p>
    <w:p>
      <w:pPr>
        <w:numPr>
          <w:ilvl w:val="0"/>
          <w:numId w:val="1"/>
        </w:numPr>
        <w:adjustRightInd w:val="0"/>
        <w:snapToGrid w:val="0"/>
        <w:spacing w:line="360" w:lineRule="auto"/>
        <w:rPr>
          <w:rFonts w:ascii="宋体" w:hAnsi="宋体" w:cs="宋体"/>
          <w:b/>
          <w:bCs/>
          <w:sz w:val="24"/>
        </w:rPr>
      </w:pPr>
      <w:r>
        <w:rPr>
          <w:rFonts w:hint="eastAsia" w:ascii="宋体" w:hAnsi="宋体" w:cs="宋体"/>
          <w:b/>
          <w:bCs/>
          <w:sz w:val="24"/>
        </w:rPr>
        <w:t>投标其他要求</w:t>
      </w:r>
    </w:p>
    <w:p>
      <w:pPr>
        <w:spacing w:line="360" w:lineRule="auto"/>
        <w:ind w:firstLine="480" w:firstLineChars="200"/>
        <w:rPr>
          <w:rFonts w:ascii="宋体" w:hAnsi="宋体" w:cs="宋体"/>
          <w:color w:val="464646"/>
          <w:kern w:val="0"/>
          <w:sz w:val="28"/>
          <w:szCs w:val="28"/>
        </w:rPr>
      </w:pPr>
      <w:r>
        <w:rPr>
          <w:rFonts w:hint="eastAsia" w:ascii="宋体" w:hAnsi="宋体" w:cs="宋体"/>
          <w:kern w:val="0"/>
          <w:sz w:val="24"/>
        </w:rPr>
        <w:t>1、招标文件如有变动将在投标截止时间前，另行在原发布网站通知，请投标人注意查看。</w:t>
      </w:r>
    </w:p>
    <w:p>
      <w:pPr>
        <w:spacing w:line="360" w:lineRule="auto"/>
        <w:ind w:firstLine="360" w:firstLineChars="150"/>
        <w:rPr>
          <w:rFonts w:ascii="宋体" w:hAnsi="宋体" w:eastAsia="宋体" w:cs="宋体"/>
          <w:b/>
          <w:bCs/>
          <w:sz w:val="24"/>
        </w:rPr>
      </w:pPr>
      <w:r>
        <w:rPr>
          <w:rFonts w:hint="eastAsia" w:ascii="宋体" w:hAnsi="宋体" w:cs="宋体"/>
          <w:b/>
          <w:bCs/>
          <w:kern w:val="0"/>
          <w:sz w:val="24"/>
        </w:rPr>
        <w:t>2、</w:t>
      </w:r>
      <w:r>
        <w:rPr>
          <w:rFonts w:hint="eastAsia" w:ascii="宋体" w:hAnsi="宋体" w:cs="宋体"/>
          <w:b/>
          <w:bCs/>
          <w:kern w:val="0"/>
          <w:sz w:val="24"/>
          <w:lang w:val="en-US" w:eastAsia="zh-CN"/>
        </w:rPr>
        <w:t>现场勘察：</w:t>
      </w:r>
      <w:r>
        <w:rPr>
          <w:rFonts w:hint="eastAsia" w:ascii="宋体" w:hAnsi="宋体" w:eastAsia="宋体" w:cs="宋体"/>
          <w:b/>
          <w:bCs/>
          <w:sz w:val="24"/>
        </w:rPr>
        <w:t>项目部分作业环境是机房，机房内机组运行时噪音较大，工作环境较差，工作效率低，请有意参与投标单位现场勘查，予以充分知晓。现场勘查咨询联系人：马先生，联系方式：18252515810。</w:t>
      </w:r>
    </w:p>
    <w:p>
      <w:pPr>
        <w:spacing w:line="360" w:lineRule="auto"/>
        <w:ind w:firstLine="480" w:firstLineChars="200"/>
        <w:rPr>
          <w:rFonts w:ascii="宋体" w:hAnsi="宋体" w:cs="宋体"/>
          <w:b/>
          <w:bCs/>
          <w:kern w:val="0"/>
          <w:sz w:val="24"/>
        </w:rPr>
      </w:pPr>
      <w:r>
        <w:rPr>
          <w:rFonts w:hint="eastAsia" w:ascii="宋体" w:hAnsi="宋体" w:eastAsia="宋体" w:cs="宋体"/>
          <w:b/>
          <w:bCs/>
          <w:sz w:val="24"/>
        </w:rPr>
        <w:t>勘查时间：从发布之日至投标前1日的9：00—15：00（含项目需求答疑）。</w:t>
      </w:r>
      <w:r>
        <w:rPr>
          <w:rFonts w:hint="eastAsia" w:ascii="宋体" w:hAnsi="宋体" w:cs="宋体"/>
          <w:b/>
          <w:bCs/>
          <w:kern w:val="0"/>
          <w:sz w:val="24"/>
        </w:rPr>
        <w:t>十</w:t>
      </w:r>
      <w:r>
        <w:rPr>
          <w:rFonts w:hint="eastAsia" w:ascii="宋体" w:hAnsi="宋体" w:cs="宋体"/>
          <w:b/>
          <w:bCs/>
          <w:kern w:val="0"/>
          <w:sz w:val="24"/>
          <w:lang w:val="en-US" w:eastAsia="zh-CN"/>
        </w:rPr>
        <w:t>二</w:t>
      </w:r>
      <w:r>
        <w:rPr>
          <w:rFonts w:hint="eastAsia" w:ascii="宋体" w:hAnsi="宋体" w:cs="宋体"/>
          <w:b/>
          <w:bCs/>
          <w:kern w:val="0"/>
          <w:sz w:val="24"/>
        </w:rPr>
        <w:t>、评标办法</w:t>
      </w:r>
    </w:p>
    <w:p>
      <w:pPr>
        <w:spacing w:line="360" w:lineRule="auto"/>
        <w:ind w:firstLine="480" w:firstLineChars="200"/>
        <w:rPr>
          <w:rFonts w:hint="eastAsia" w:ascii="宋体" w:hAnsi="宋体" w:cs="宋体"/>
          <w:b/>
          <w:kern w:val="0"/>
          <w:sz w:val="24"/>
          <w:u w:val="single"/>
          <w:lang w:eastAsia="zh-CN"/>
        </w:rPr>
      </w:pPr>
      <w:r>
        <w:rPr>
          <w:rFonts w:hint="eastAsia" w:ascii="宋体" w:hAnsi="宋体" w:cs="宋体"/>
          <w:kern w:val="0"/>
          <w:sz w:val="24"/>
        </w:rPr>
        <w:t>本次招标采用</w:t>
      </w:r>
      <w:r>
        <w:rPr>
          <w:rFonts w:hint="eastAsia" w:ascii="宋体" w:hAnsi="宋体" w:cs="宋体"/>
          <w:b/>
          <w:kern w:val="0"/>
          <w:sz w:val="24"/>
          <w:u w:val="single"/>
        </w:rPr>
        <w:t>最低价中标</w:t>
      </w:r>
      <w:r>
        <w:rPr>
          <w:rFonts w:hint="eastAsia" w:ascii="宋体" w:hAnsi="宋体" w:cs="宋体"/>
          <w:b/>
          <w:kern w:val="0"/>
          <w:sz w:val="24"/>
          <w:u w:val="single"/>
          <w:lang w:eastAsia="zh-CN"/>
        </w:rPr>
        <w:t>。</w:t>
      </w:r>
    </w:p>
    <w:p>
      <w:pPr>
        <w:spacing w:line="360" w:lineRule="auto"/>
        <w:ind w:firstLine="480" w:firstLineChars="200"/>
        <w:rPr>
          <w:rFonts w:hint="default" w:ascii="宋体" w:hAnsi="宋体" w:cs="宋体" w:eastAsiaTheme="minorEastAsia"/>
          <w:b/>
          <w:kern w:val="0"/>
          <w:sz w:val="24"/>
          <w:u w:val="none"/>
          <w:lang w:val="en-US" w:eastAsia="zh-CN"/>
        </w:rPr>
      </w:pPr>
      <w:r>
        <w:rPr>
          <w:rFonts w:hint="eastAsia" w:ascii="宋体" w:hAnsi="宋体" w:cs="宋体"/>
          <w:b/>
          <w:kern w:val="0"/>
          <w:sz w:val="24"/>
          <w:u w:val="none"/>
        </w:rPr>
        <w:t>最低价如有相同，</w:t>
      </w:r>
      <w:r>
        <w:rPr>
          <w:rFonts w:hint="eastAsia" w:ascii="宋体" w:hAnsi="宋体" w:cs="宋体"/>
          <w:b/>
          <w:kern w:val="0"/>
          <w:sz w:val="24"/>
          <w:u w:val="none"/>
          <w:lang w:val="en-US" w:eastAsia="zh-CN"/>
        </w:rPr>
        <w:t>由评委会组织最低价相同的投标人现场抽签确定中标人。</w:t>
      </w:r>
    </w:p>
    <w:p>
      <w:pPr>
        <w:pStyle w:val="6"/>
        <w:ind w:left="0" w:leftChars="0" w:firstLine="0" w:firstLineChars="0"/>
      </w:pPr>
    </w:p>
    <w:p>
      <w:pPr>
        <w:rPr>
          <w:rFonts w:ascii="宋体" w:hAnsi="宋体" w:eastAsia="宋体" w:cs="宋体"/>
          <w:sz w:val="24"/>
        </w:rPr>
      </w:pPr>
      <w:r>
        <w:rPr>
          <w:rFonts w:hint="eastAsia" w:ascii="宋体" w:hAnsi="宋体" w:eastAsia="宋体" w:cs="宋体"/>
          <w:sz w:val="24"/>
        </w:rPr>
        <w:t>附件1：报价单</w:t>
      </w:r>
    </w:p>
    <w:p>
      <w:pPr>
        <w:rPr>
          <w:rFonts w:ascii="宋体" w:hAnsi="宋体" w:eastAsia="宋体" w:cs="宋体"/>
          <w:sz w:val="24"/>
        </w:rPr>
      </w:pPr>
    </w:p>
    <w:p>
      <w:pPr>
        <w:pStyle w:val="6"/>
        <w:snapToGrid w:val="0"/>
        <w:ind w:left="0" w:leftChars="0" w:firstLine="0" w:firstLineChars="0"/>
        <w:rPr>
          <w:rFonts w:ascii="宋体" w:hAnsi="宋体" w:cs="宋体"/>
          <w:sz w:val="24"/>
          <w:szCs w:val="24"/>
        </w:rPr>
      </w:pPr>
      <w:r>
        <w:rPr>
          <w:rFonts w:hint="eastAsia" w:ascii="宋体" w:hAnsi="宋体" w:cs="宋体"/>
          <w:sz w:val="24"/>
          <w:szCs w:val="24"/>
        </w:rPr>
        <w:t>附件2：压力管道清单</w:t>
      </w:r>
    </w:p>
    <w:p>
      <w:pPr>
        <w:ind w:firstLine="600" w:firstLineChars="200"/>
        <w:rPr>
          <w:rFonts w:ascii="微软雅黑" w:hAnsi="微软雅黑" w:eastAsia="微软雅黑" w:cs="宋体"/>
          <w:color w:val="464646"/>
          <w:kern w:val="0"/>
          <w:sz w:val="24"/>
        </w:rPr>
        <w:sectPr>
          <w:footerReference r:id="rId3" w:type="default"/>
          <w:pgSz w:w="11906" w:h="16838"/>
          <w:pgMar w:top="1440" w:right="1797" w:bottom="1440" w:left="1797" w:header="907" w:footer="992" w:gutter="0"/>
          <w:cols w:space="720" w:num="1"/>
          <w:docGrid w:type="linesAndChars" w:linePitch="312" w:charSpace="0"/>
        </w:sectPr>
      </w:pPr>
      <w:r>
        <w:rPr>
          <w:rFonts w:hint="eastAsia" w:ascii="微软雅黑" w:hAnsi="微软雅黑" w:eastAsia="微软雅黑" w:cs="宋体"/>
          <w:color w:val="464646"/>
          <w:kern w:val="0"/>
          <w:sz w:val="30"/>
          <w:szCs w:val="30"/>
        </w:rPr>
        <w:t xml:space="preserve">                          </w:t>
      </w:r>
      <w:r>
        <w:rPr>
          <w:rFonts w:hint="eastAsia" w:ascii="微软雅黑" w:hAnsi="微软雅黑" w:eastAsia="微软雅黑" w:cs="宋体"/>
          <w:color w:val="464646"/>
          <w:kern w:val="0"/>
          <w:sz w:val="24"/>
        </w:rPr>
        <w:t xml:space="preserve"> </w:t>
      </w:r>
    </w:p>
    <w:p>
      <w:pPr>
        <w:rPr>
          <w:rFonts w:ascii="宋体" w:hAnsi="宋体" w:eastAsia="宋体" w:cs="宋体"/>
          <w:sz w:val="28"/>
          <w:szCs w:val="28"/>
        </w:rPr>
      </w:pPr>
      <w:r>
        <w:rPr>
          <w:rFonts w:hint="eastAsia" w:ascii="宋体" w:hAnsi="宋体" w:eastAsia="宋体" w:cs="宋体"/>
          <w:sz w:val="28"/>
          <w:szCs w:val="28"/>
        </w:rPr>
        <w:t>附件1：报价单</w:t>
      </w:r>
    </w:p>
    <w:p>
      <w:pPr>
        <w:jc w:val="center"/>
        <w:rPr>
          <w:rFonts w:hint="eastAsia" w:ascii="宋体" w:hAnsi="宋体" w:eastAsia="宋体" w:cs="宋体"/>
          <w:b/>
          <w:bCs/>
          <w:sz w:val="28"/>
          <w:szCs w:val="28"/>
        </w:rPr>
      </w:pPr>
    </w:p>
    <w:p>
      <w:pPr>
        <w:jc w:val="center"/>
        <w:rPr>
          <w:rFonts w:ascii="宋体" w:hAnsi="宋体" w:eastAsia="宋体" w:cs="宋体"/>
          <w:b/>
          <w:bCs/>
          <w:sz w:val="36"/>
          <w:szCs w:val="36"/>
        </w:rPr>
      </w:pPr>
      <w:r>
        <w:rPr>
          <w:rFonts w:hint="eastAsia" w:ascii="宋体" w:hAnsi="宋体" w:eastAsia="宋体" w:cs="宋体"/>
          <w:b/>
          <w:bCs/>
          <w:sz w:val="36"/>
          <w:szCs w:val="36"/>
        </w:rPr>
        <w:t>报价单</w:t>
      </w:r>
    </w:p>
    <w:p>
      <w:pPr>
        <w:ind w:firstLine="3373" w:firstLineChars="1400"/>
        <w:jc w:val="left"/>
        <w:rPr>
          <w:rFonts w:ascii="宋体" w:hAnsi="宋体" w:eastAsia="宋体" w:cs="宋体"/>
          <w:b/>
          <w:bCs/>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7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501"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项目名称</w:t>
            </w:r>
          </w:p>
        </w:tc>
        <w:tc>
          <w:tcPr>
            <w:tcW w:w="7021" w:type="dxa"/>
            <w:vAlign w:val="center"/>
          </w:tcPr>
          <w:p>
            <w:pPr>
              <w:jc w:val="center"/>
              <w:rPr>
                <w:rFonts w:ascii="宋体" w:hAnsi="宋体" w:eastAsia="宋体" w:cs="宋体"/>
                <w:b/>
                <w:bCs/>
                <w:sz w:val="24"/>
              </w:rPr>
            </w:pPr>
            <w:r>
              <w:rPr>
                <w:rFonts w:hint="eastAsia" w:ascii="宋体" w:hAnsi="宋体" w:eastAsia="宋体" w:cs="宋体"/>
                <w:sz w:val="24"/>
              </w:rPr>
              <w:t>南通农副产品物流有限公司冷库压力管道年审服务费询价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501" w:type="dxa"/>
            <w:vMerge w:val="restart"/>
            <w:vAlign w:val="center"/>
          </w:tcPr>
          <w:p>
            <w:pPr>
              <w:jc w:val="center"/>
              <w:rPr>
                <w:rFonts w:ascii="宋体" w:hAnsi="宋体" w:eastAsia="宋体" w:cs="宋体"/>
                <w:b/>
                <w:bCs/>
                <w:sz w:val="28"/>
                <w:szCs w:val="28"/>
              </w:rPr>
            </w:pPr>
            <w:r>
              <w:rPr>
                <w:rFonts w:hint="eastAsia" w:ascii="宋体" w:hAnsi="宋体" w:eastAsia="宋体" w:cs="宋体"/>
                <w:b/>
                <w:bCs/>
                <w:sz w:val="28"/>
                <w:szCs w:val="28"/>
              </w:rPr>
              <w:t>报    价</w:t>
            </w:r>
          </w:p>
        </w:tc>
        <w:tc>
          <w:tcPr>
            <w:tcW w:w="7021" w:type="dxa"/>
            <w:vAlign w:val="center"/>
          </w:tcPr>
          <w:p>
            <w:pPr>
              <w:jc w:val="left"/>
              <w:rPr>
                <w:rFonts w:ascii="宋体" w:hAnsi="宋体" w:eastAsia="宋体" w:cs="宋体"/>
                <w:b/>
                <w:bCs/>
                <w:sz w:val="24"/>
              </w:rPr>
            </w:pPr>
            <w:r>
              <w:rPr>
                <w:rFonts w:hint="eastAsia" w:ascii="宋体" w:hAnsi="宋体" w:eastAsia="宋体" w:cs="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501" w:type="dxa"/>
            <w:vMerge w:val="continue"/>
            <w:vAlign w:val="center"/>
          </w:tcPr>
          <w:p>
            <w:pPr>
              <w:jc w:val="center"/>
              <w:rPr>
                <w:rFonts w:ascii="宋体" w:hAnsi="宋体" w:eastAsia="宋体" w:cs="宋体"/>
                <w:b/>
                <w:bCs/>
                <w:sz w:val="24"/>
              </w:rPr>
            </w:pPr>
          </w:p>
        </w:tc>
        <w:tc>
          <w:tcPr>
            <w:tcW w:w="7021" w:type="dxa"/>
            <w:vAlign w:val="center"/>
          </w:tcPr>
          <w:p>
            <w:pPr>
              <w:jc w:val="left"/>
              <w:rPr>
                <w:rFonts w:ascii="宋体" w:hAnsi="宋体" w:eastAsia="宋体" w:cs="宋体"/>
                <w:b/>
                <w:bCs/>
                <w:sz w:val="24"/>
              </w:rPr>
            </w:pPr>
            <w:r>
              <w:rPr>
                <w:rFonts w:hint="eastAsia" w:ascii="宋体" w:hAnsi="宋体" w:eastAsia="宋体" w:cs="宋体"/>
                <w:sz w:val="24"/>
              </w:rPr>
              <w:t>小写：</w:t>
            </w:r>
          </w:p>
        </w:tc>
      </w:tr>
    </w:tbl>
    <w:p>
      <w:pPr>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1、本单位已认真阅读并领会招标文件精神，保证贵公司相关全部压力管道一次性通过压力管道年审。</w:t>
      </w:r>
    </w:p>
    <w:p>
      <w:pPr>
        <w:pStyle w:val="10"/>
        <w:spacing w:line="360" w:lineRule="auto"/>
        <w:ind w:left="420" w:firstLine="0" w:firstLineChars="0"/>
        <w:rPr>
          <w:rFonts w:ascii="宋体" w:hAnsi="宋体" w:eastAsia="宋体" w:cs="宋体"/>
          <w:sz w:val="24"/>
        </w:rPr>
      </w:pPr>
      <w:r>
        <w:rPr>
          <w:rFonts w:hint="eastAsia" w:ascii="宋体" w:hAnsi="宋体" w:eastAsia="宋体" w:cs="宋体"/>
          <w:sz w:val="24"/>
        </w:rPr>
        <w:t>2、报价为含税价，并包括但不限于交通、人工、安装、税费等费用。</w:t>
      </w:r>
    </w:p>
    <w:p>
      <w:pPr>
        <w:pStyle w:val="10"/>
        <w:spacing w:line="360" w:lineRule="auto"/>
        <w:ind w:left="420" w:firstLine="0" w:firstLineChars="0"/>
        <w:rPr>
          <w:rFonts w:ascii="宋体" w:hAnsi="宋体" w:eastAsia="宋体" w:cs="宋体"/>
          <w:sz w:val="24"/>
        </w:rPr>
      </w:pPr>
    </w:p>
    <w:p>
      <w:pPr>
        <w:spacing w:line="360" w:lineRule="auto"/>
        <w:ind w:firstLine="4080" w:firstLineChars="1700"/>
        <w:rPr>
          <w:rFonts w:ascii="宋体" w:hAnsi="宋体" w:eastAsia="宋体" w:cs="宋体"/>
          <w:sz w:val="24"/>
        </w:rPr>
      </w:pPr>
      <w:r>
        <w:rPr>
          <w:rFonts w:hint="eastAsia" w:ascii="宋体" w:hAnsi="宋体" w:eastAsia="宋体" w:cs="宋体"/>
          <w:sz w:val="24"/>
        </w:rPr>
        <w:t>报价单位（盖章）：</w:t>
      </w:r>
    </w:p>
    <w:p>
      <w:pPr>
        <w:ind w:firstLine="2400" w:firstLineChars="1000"/>
        <w:rPr>
          <w:rFonts w:ascii="宋体" w:hAnsi="宋体" w:eastAsia="宋体" w:cs="宋体"/>
          <w:sz w:val="24"/>
        </w:rPr>
      </w:pPr>
    </w:p>
    <w:p>
      <w:pPr>
        <w:ind w:firstLine="4080" w:firstLineChars="1700"/>
        <w:rPr>
          <w:rFonts w:ascii="宋体" w:hAnsi="宋体" w:eastAsia="宋体" w:cs="宋体"/>
          <w:sz w:val="24"/>
        </w:rPr>
      </w:pPr>
      <w:r>
        <w:rPr>
          <w:rFonts w:hint="eastAsia" w:ascii="宋体" w:hAnsi="宋体" w:eastAsia="宋体" w:cs="宋体"/>
          <w:sz w:val="24"/>
        </w:rPr>
        <w:t>日期：</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hint="eastAsia" w:ascii="宋体" w:hAnsi="宋体" w:eastAsia="宋体" w:cs="宋体"/>
          <w:sz w:val="28"/>
          <w:szCs w:val="28"/>
        </w:rPr>
      </w:pPr>
      <w:r>
        <w:rPr>
          <w:rFonts w:hint="eastAsia" w:ascii="宋体" w:hAnsi="宋体" w:eastAsia="宋体" w:cs="宋体"/>
          <w:sz w:val="28"/>
          <w:szCs w:val="28"/>
        </w:rPr>
        <w:t>附件2：压力管道清单</w:t>
      </w:r>
    </w:p>
    <w:p>
      <w:pPr>
        <w:rPr>
          <w:rFonts w:ascii="宋体" w:hAnsi="宋体" w:eastAsia="宋体" w:cs="宋体"/>
          <w:sz w:val="24"/>
        </w:rPr>
      </w:pPr>
    </w:p>
    <w:tbl>
      <w:tblPr>
        <w:tblStyle w:val="7"/>
        <w:tblW w:w="9360" w:type="dxa"/>
        <w:tblInd w:w="94" w:type="dxa"/>
        <w:tblLayout w:type="autofit"/>
        <w:tblCellMar>
          <w:top w:w="0" w:type="dxa"/>
          <w:left w:w="108" w:type="dxa"/>
          <w:bottom w:w="0" w:type="dxa"/>
          <w:right w:w="108" w:type="dxa"/>
        </w:tblCellMar>
      </w:tblPr>
      <w:tblGrid>
        <w:gridCol w:w="3376"/>
        <w:gridCol w:w="5984"/>
      </w:tblGrid>
      <w:tr>
        <w:tblPrEx>
          <w:tblCellMar>
            <w:top w:w="0" w:type="dxa"/>
            <w:left w:w="108" w:type="dxa"/>
            <w:bottom w:w="0" w:type="dxa"/>
            <w:right w:w="108" w:type="dxa"/>
          </w:tblCellMar>
        </w:tblPrEx>
        <w:trPr>
          <w:trHeight w:val="889" w:hRule="atLeast"/>
        </w:trPr>
        <w:tc>
          <w:tcPr>
            <w:tcW w:w="93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Tahoma"/>
                <w:color w:val="000000"/>
                <w:kern w:val="0"/>
                <w:sz w:val="22"/>
                <w:szCs w:val="22"/>
              </w:rPr>
            </w:pPr>
            <w:r>
              <w:rPr>
                <w:rFonts w:hint="eastAsia" w:ascii="宋体" w:hAnsi="宋体" w:eastAsia="宋体" w:cs="Tahoma"/>
                <w:b/>
                <w:bCs/>
                <w:color w:val="000000"/>
                <w:kern w:val="0"/>
                <w:sz w:val="36"/>
                <w:szCs w:val="36"/>
              </w:rPr>
              <w:t>压力管道简介</w:t>
            </w:r>
          </w:p>
        </w:tc>
      </w:tr>
      <w:tr>
        <w:tblPrEx>
          <w:tblCellMar>
            <w:top w:w="0" w:type="dxa"/>
            <w:left w:w="108" w:type="dxa"/>
            <w:bottom w:w="0" w:type="dxa"/>
            <w:right w:w="108" w:type="dxa"/>
          </w:tblCellMar>
        </w:tblPrEx>
        <w:trPr>
          <w:trHeight w:val="799" w:hRule="atLeast"/>
        </w:trPr>
        <w:tc>
          <w:tcPr>
            <w:tcW w:w="33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管道长度</w:t>
            </w:r>
          </w:p>
        </w:tc>
        <w:tc>
          <w:tcPr>
            <w:tcW w:w="59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2183.48米</w:t>
            </w:r>
          </w:p>
        </w:tc>
      </w:tr>
      <w:tr>
        <w:tblPrEx>
          <w:tblCellMar>
            <w:top w:w="0" w:type="dxa"/>
            <w:left w:w="108" w:type="dxa"/>
            <w:bottom w:w="0" w:type="dxa"/>
            <w:right w:w="108" w:type="dxa"/>
          </w:tblCellMar>
        </w:tblPrEx>
        <w:trPr>
          <w:trHeight w:val="799" w:hRule="atLeast"/>
        </w:trPr>
        <w:tc>
          <w:tcPr>
            <w:tcW w:w="33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压力管道级别</w:t>
            </w:r>
          </w:p>
        </w:tc>
        <w:tc>
          <w:tcPr>
            <w:tcW w:w="59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GC2</w:t>
            </w:r>
          </w:p>
        </w:tc>
      </w:tr>
      <w:tr>
        <w:tblPrEx>
          <w:tblCellMar>
            <w:top w:w="0" w:type="dxa"/>
            <w:left w:w="108" w:type="dxa"/>
            <w:bottom w:w="0" w:type="dxa"/>
            <w:right w:w="108" w:type="dxa"/>
          </w:tblCellMar>
        </w:tblPrEx>
        <w:trPr>
          <w:trHeight w:val="799" w:hRule="atLeast"/>
        </w:trPr>
        <w:tc>
          <w:tcPr>
            <w:tcW w:w="33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压力管道安全状态等级</w:t>
            </w:r>
          </w:p>
        </w:tc>
        <w:tc>
          <w:tcPr>
            <w:tcW w:w="59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1级</w:t>
            </w:r>
          </w:p>
        </w:tc>
      </w:tr>
      <w:tr>
        <w:tblPrEx>
          <w:tblCellMar>
            <w:top w:w="0" w:type="dxa"/>
            <w:left w:w="108" w:type="dxa"/>
            <w:bottom w:w="0" w:type="dxa"/>
            <w:right w:w="108" w:type="dxa"/>
          </w:tblCellMar>
        </w:tblPrEx>
        <w:trPr>
          <w:trHeight w:val="799" w:hRule="atLeast"/>
        </w:trPr>
        <w:tc>
          <w:tcPr>
            <w:tcW w:w="33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输送介质</w:t>
            </w:r>
          </w:p>
        </w:tc>
        <w:tc>
          <w:tcPr>
            <w:tcW w:w="59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R507</w:t>
            </w:r>
          </w:p>
        </w:tc>
      </w:tr>
      <w:tr>
        <w:tblPrEx>
          <w:tblCellMar>
            <w:top w:w="0" w:type="dxa"/>
            <w:left w:w="108" w:type="dxa"/>
            <w:bottom w:w="0" w:type="dxa"/>
            <w:right w:w="108" w:type="dxa"/>
          </w:tblCellMar>
        </w:tblPrEx>
        <w:trPr>
          <w:trHeight w:val="799" w:hRule="atLeast"/>
        </w:trPr>
        <w:tc>
          <w:tcPr>
            <w:tcW w:w="33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最高压力</w:t>
            </w:r>
          </w:p>
        </w:tc>
        <w:tc>
          <w:tcPr>
            <w:tcW w:w="59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2.5Mpa</w:t>
            </w:r>
          </w:p>
        </w:tc>
      </w:tr>
      <w:tr>
        <w:tblPrEx>
          <w:tblCellMar>
            <w:top w:w="0" w:type="dxa"/>
            <w:left w:w="108" w:type="dxa"/>
            <w:bottom w:w="0" w:type="dxa"/>
            <w:right w:w="108" w:type="dxa"/>
          </w:tblCellMar>
        </w:tblPrEx>
        <w:trPr>
          <w:trHeight w:val="799" w:hRule="atLeast"/>
        </w:trPr>
        <w:tc>
          <w:tcPr>
            <w:tcW w:w="33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最高设计温度</w:t>
            </w:r>
          </w:p>
        </w:tc>
        <w:tc>
          <w:tcPr>
            <w:tcW w:w="59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150℃</w:t>
            </w:r>
          </w:p>
        </w:tc>
      </w:tr>
      <w:tr>
        <w:tblPrEx>
          <w:tblCellMar>
            <w:top w:w="0" w:type="dxa"/>
            <w:left w:w="108" w:type="dxa"/>
            <w:bottom w:w="0" w:type="dxa"/>
            <w:right w:w="108" w:type="dxa"/>
          </w:tblCellMar>
        </w:tblPrEx>
        <w:trPr>
          <w:trHeight w:val="799" w:hRule="atLeast"/>
        </w:trPr>
        <w:tc>
          <w:tcPr>
            <w:tcW w:w="33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主要材质</w:t>
            </w:r>
          </w:p>
        </w:tc>
        <w:tc>
          <w:tcPr>
            <w:tcW w:w="59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20#（GB/T8163-2008）</w:t>
            </w:r>
          </w:p>
        </w:tc>
      </w:tr>
      <w:tr>
        <w:tblPrEx>
          <w:tblCellMar>
            <w:top w:w="0" w:type="dxa"/>
            <w:left w:w="108" w:type="dxa"/>
            <w:bottom w:w="0" w:type="dxa"/>
            <w:right w:w="108" w:type="dxa"/>
          </w:tblCellMar>
        </w:tblPrEx>
        <w:trPr>
          <w:trHeight w:val="1602" w:hRule="atLeast"/>
        </w:trPr>
        <w:tc>
          <w:tcPr>
            <w:tcW w:w="33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材料主要规格</w:t>
            </w:r>
          </w:p>
        </w:tc>
        <w:tc>
          <w:tcPr>
            <w:tcW w:w="59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Ø219*8，Ø159*6，Ø133*5.5，Ø108*4.5，Ø219*8，Ø89*4，Ø76*3.5，Ø57*3.5</w:t>
            </w:r>
          </w:p>
        </w:tc>
      </w:tr>
      <w:tr>
        <w:tblPrEx>
          <w:tblCellMar>
            <w:top w:w="0" w:type="dxa"/>
            <w:left w:w="108" w:type="dxa"/>
            <w:bottom w:w="0" w:type="dxa"/>
            <w:right w:w="108" w:type="dxa"/>
          </w:tblCellMar>
        </w:tblPrEx>
        <w:trPr>
          <w:trHeight w:val="799" w:hRule="atLeast"/>
        </w:trPr>
        <w:tc>
          <w:tcPr>
            <w:tcW w:w="33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工程</w:t>
            </w:r>
          </w:p>
        </w:tc>
        <w:tc>
          <w:tcPr>
            <w:tcW w:w="59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架空</w:t>
            </w:r>
          </w:p>
        </w:tc>
      </w:tr>
    </w:tbl>
    <w:p>
      <w:pPr>
        <w:rPr>
          <w:rFonts w:ascii="宋体" w:hAnsi="宋体" w:eastAsia="宋体" w:cs="宋体"/>
          <w:sz w:val="24"/>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adjustRightInd w:val="0"/>
        <w:snapToGrid w:val="0"/>
        <w:spacing w:line="384" w:lineRule="auto"/>
        <w:rPr>
          <w:rFonts w:ascii="宋体" w:hAnsi="宋体"/>
          <w:b/>
          <w:sz w:val="32"/>
          <w:szCs w:val="32"/>
        </w:rPr>
      </w:pP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附件3：合同模板</w:t>
      </w:r>
    </w:p>
    <w:p>
      <w:pPr>
        <w:rPr>
          <w:rFonts w:hint="default" w:ascii="宋体" w:hAnsi="宋体" w:eastAsia="宋体" w:cs="宋体"/>
          <w:sz w:val="28"/>
          <w:szCs w:val="28"/>
          <w:lang w:val="en-US" w:eastAsia="zh-CN"/>
        </w:rPr>
      </w:pPr>
    </w:p>
    <w:p>
      <w:pPr>
        <w:adjustRightInd w:val="0"/>
        <w:snapToGrid w:val="0"/>
        <w:spacing w:line="384" w:lineRule="auto"/>
        <w:ind w:firstLine="643" w:firstLineChars="200"/>
        <w:rPr>
          <w:sz w:val="32"/>
          <w:szCs w:val="32"/>
        </w:rPr>
      </w:pPr>
      <w:r>
        <w:rPr>
          <w:rFonts w:hint="eastAsia" w:ascii="宋体" w:hAnsi="宋体"/>
          <w:b/>
          <w:sz w:val="32"/>
          <w:szCs w:val="32"/>
        </w:rPr>
        <w:t>南通农副产品物流有限公司压力管道年审服务合同</w:t>
      </w:r>
    </w:p>
    <w:p>
      <w:pPr>
        <w:spacing w:line="384" w:lineRule="auto"/>
        <w:jc w:val="left"/>
        <w:rPr>
          <w:rFonts w:ascii="宋体" w:hAnsi="宋体"/>
          <w:sz w:val="24"/>
        </w:rPr>
      </w:pPr>
      <w:r>
        <w:rPr>
          <w:rFonts w:hint="eastAsia" w:ascii="宋体" w:hAnsi="宋体"/>
          <w:sz w:val="24"/>
        </w:rPr>
        <w:t>甲方：南通农副产品物流有限公司</w:t>
      </w:r>
    </w:p>
    <w:p>
      <w:pPr>
        <w:spacing w:line="384" w:lineRule="auto"/>
        <w:jc w:val="left"/>
        <w:rPr>
          <w:rFonts w:ascii="宋体" w:hAnsi="宋体"/>
          <w:sz w:val="24"/>
        </w:rPr>
      </w:pPr>
      <w:r>
        <w:rPr>
          <w:rFonts w:hint="eastAsia" w:ascii="宋体" w:hAnsi="宋体"/>
          <w:sz w:val="24"/>
        </w:rPr>
        <w:t>乙方：</w:t>
      </w:r>
    </w:p>
    <w:p>
      <w:pPr>
        <w:spacing w:line="384" w:lineRule="auto"/>
        <w:ind w:firstLine="480" w:firstLineChars="200"/>
        <w:jc w:val="left"/>
        <w:rPr>
          <w:rFonts w:ascii="宋体" w:hAnsi="宋体"/>
          <w:sz w:val="24"/>
        </w:rPr>
      </w:pPr>
      <w:r>
        <w:rPr>
          <w:rFonts w:ascii="宋体" w:hAnsi="宋体"/>
          <w:sz w:val="24"/>
        </w:rPr>
        <w:t>甲、乙双方本着平等、互利的原则，在</w:t>
      </w:r>
      <w:r>
        <w:rPr>
          <w:rFonts w:hint="eastAsia" w:ascii="宋体" w:hAnsi="宋体"/>
          <w:sz w:val="24"/>
        </w:rPr>
        <w:t>公平、</w:t>
      </w:r>
      <w:r>
        <w:rPr>
          <w:rFonts w:ascii="宋体" w:hAnsi="宋体"/>
          <w:sz w:val="24"/>
        </w:rPr>
        <w:t>合法、自愿的基础上，就乙方</w:t>
      </w:r>
      <w:r>
        <w:rPr>
          <w:rFonts w:hint="eastAsia" w:ascii="宋体" w:hAnsi="宋体"/>
          <w:sz w:val="24"/>
        </w:rPr>
        <w:t>协助南通农副产品物流有限公司进行压力管道年审服务，甲方支付服务费的事宜，</w:t>
      </w:r>
      <w:r>
        <w:rPr>
          <w:rFonts w:ascii="宋体" w:hAnsi="宋体"/>
          <w:sz w:val="24"/>
        </w:rPr>
        <w:t>签订本</w:t>
      </w:r>
      <w:r>
        <w:rPr>
          <w:rFonts w:hint="eastAsia" w:ascii="宋体" w:hAnsi="宋体"/>
          <w:sz w:val="24"/>
        </w:rPr>
        <w:t>合同。</w:t>
      </w:r>
      <w:r>
        <w:rPr>
          <w:rFonts w:ascii="宋体" w:hAnsi="宋体"/>
          <w:sz w:val="24"/>
        </w:rPr>
        <w:t>具体内容如下：</w:t>
      </w:r>
    </w:p>
    <w:p>
      <w:pPr>
        <w:spacing w:line="384" w:lineRule="auto"/>
        <w:jc w:val="left"/>
        <w:rPr>
          <w:rFonts w:ascii="宋体" w:hAnsi="宋体"/>
          <w:sz w:val="24"/>
        </w:rPr>
      </w:pPr>
      <w:r>
        <w:rPr>
          <w:rFonts w:hint="eastAsia" w:ascii="宋体" w:hAnsi="宋体"/>
          <w:b/>
          <w:sz w:val="24"/>
        </w:rPr>
        <w:t>一、</w:t>
      </w:r>
      <w:r>
        <w:rPr>
          <w:rFonts w:hint="eastAsia" w:ascii="宋体" w:hAnsi="宋体"/>
          <w:sz w:val="24"/>
        </w:rPr>
        <w:t>项目名称</w:t>
      </w:r>
    </w:p>
    <w:p>
      <w:pPr>
        <w:spacing w:line="384" w:lineRule="auto"/>
        <w:ind w:firstLine="480" w:firstLineChars="200"/>
        <w:jc w:val="left"/>
        <w:rPr>
          <w:rFonts w:ascii="宋体" w:hAnsi="宋体"/>
          <w:sz w:val="24"/>
        </w:rPr>
      </w:pPr>
      <w:r>
        <w:rPr>
          <w:rFonts w:hint="eastAsia" w:ascii="宋体" w:hAnsi="宋体"/>
          <w:sz w:val="24"/>
        </w:rPr>
        <w:t>南通农副产品物流有限公司冷链部压力管道年审服务。</w:t>
      </w:r>
    </w:p>
    <w:p>
      <w:pPr>
        <w:spacing w:line="384" w:lineRule="auto"/>
        <w:jc w:val="left"/>
        <w:rPr>
          <w:rFonts w:ascii="宋体" w:hAnsi="宋体"/>
          <w:sz w:val="24"/>
        </w:rPr>
      </w:pPr>
      <w:r>
        <w:rPr>
          <w:rFonts w:hint="eastAsia" w:ascii="宋体" w:hAnsi="宋体"/>
          <w:b/>
          <w:sz w:val="24"/>
        </w:rPr>
        <w:t>二、</w:t>
      </w:r>
      <w:r>
        <w:rPr>
          <w:rFonts w:hint="eastAsia" w:ascii="宋体" w:hAnsi="宋体"/>
          <w:sz w:val="24"/>
        </w:rPr>
        <w:t>服务地点</w:t>
      </w:r>
    </w:p>
    <w:p>
      <w:pPr>
        <w:spacing w:line="384" w:lineRule="auto"/>
        <w:ind w:firstLine="480" w:firstLineChars="200"/>
        <w:jc w:val="left"/>
        <w:rPr>
          <w:rFonts w:ascii="宋体" w:hAnsi="宋体"/>
          <w:sz w:val="24"/>
        </w:rPr>
      </w:pPr>
      <w:r>
        <w:rPr>
          <w:rFonts w:hint="eastAsia" w:ascii="宋体" w:hAnsi="宋体"/>
          <w:sz w:val="24"/>
        </w:rPr>
        <w:t>南通农副产品物流公司冷库区域。</w:t>
      </w:r>
    </w:p>
    <w:p>
      <w:pPr>
        <w:spacing w:line="384" w:lineRule="auto"/>
        <w:jc w:val="left"/>
        <w:rPr>
          <w:rFonts w:ascii="宋体" w:hAnsi="宋体"/>
          <w:sz w:val="24"/>
        </w:rPr>
      </w:pPr>
      <w:r>
        <w:rPr>
          <w:rFonts w:hint="eastAsia" w:ascii="宋体" w:hAnsi="宋体"/>
          <w:b/>
          <w:sz w:val="24"/>
        </w:rPr>
        <w:t>三、</w:t>
      </w:r>
      <w:r>
        <w:rPr>
          <w:rFonts w:hint="eastAsia" w:ascii="宋体" w:hAnsi="宋体"/>
          <w:sz w:val="24"/>
        </w:rPr>
        <w:t>服务费</w:t>
      </w:r>
    </w:p>
    <w:p>
      <w:pPr>
        <w:spacing w:line="384" w:lineRule="auto"/>
        <w:ind w:firstLine="480" w:firstLineChars="200"/>
        <w:jc w:val="left"/>
        <w:rPr>
          <w:rFonts w:ascii="宋体" w:hAnsi="宋体"/>
          <w:sz w:val="24"/>
        </w:rPr>
      </w:pPr>
      <w:r>
        <w:rPr>
          <w:rFonts w:hint="eastAsia" w:ascii="宋体" w:hAnsi="宋体"/>
          <w:sz w:val="24"/>
        </w:rPr>
        <w:t>服务费为</w:t>
      </w:r>
      <w:r>
        <w:rPr>
          <w:rFonts w:hint="eastAsia" w:ascii="宋体" w:hAnsi="宋体"/>
          <w:sz w:val="24"/>
          <w:u w:val="single"/>
        </w:rPr>
        <w:t xml:space="preserve">         </w:t>
      </w:r>
      <w:r>
        <w:rPr>
          <w:rFonts w:hint="eastAsia" w:ascii="宋体" w:hAnsi="宋体"/>
          <w:sz w:val="24"/>
        </w:rPr>
        <w:t>元（           ）（包括但不限于交通、人工、安装、税费等费用。）</w:t>
      </w:r>
    </w:p>
    <w:p>
      <w:pPr>
        <w:spacing w:line="384" w:lineRule="auto"/>
        <w:jc w:val="left"/>
        <w:rPr>
          <w:rFonts w:ascii="宋体" w:hAnsi="宋体"/>
          <w:sz w:val="24"/>
        </w:rPr>
      </w:pPr>
      <w:r>
        <w:rPr>
          <w:rFonts w:hint="eastAsia" w:ascii="宋体" w:hAnsi="宋体"/>
          <w:sz w:val="24"/>
        </w:rPr>
        <w:t>四、甲方工作</w:t>
      </w:r>
    </w:p>
    <w:p>
      <w:pPr>
        <w:tabs>
          <w:tab w:val="left" w:pos="312"/>
        </w:tabs>
        <w:spacing w:line="360" w:lineRule="auto"/>
        <w:ind w:firstLine="600" w:firstLineChars="250"/>
        <w:rPr>
          <w:rFonts w:ascii="宋体" w:hAnsi="宋体"/>
          <w:sz w:val="24"/>
        </w:rPr>
      </w:pPr>
      <w:r>
        <w:rPr>
          <w:rFonts w:hint="eastAsia" w:ascii="宋体" w:hAnsi="宋体"/>
          <w:sz w:val="24"/>
        </w:rPr>
        <w:t>1、在取得压力管道年审合格证书后，甲方将凭乙方开具的增值税专用发票（税率13%），一个月内一次性付清服务费（在此以前，乙方不得以任何理由要求甲方支付任何款项）。</w:t>
      </w:r>
    </w:p>
    <w:p>
      <w:pPr>
        <w:spacing w:line="384" w:lineRule="auto"/>
        <w:jc w:val="left"/>
        <w:rPr>
          <w:rFonts w:ascii="宋体" w:hAnsi="宋体"/>
          <w:sz w:val="24"/>
        </w:rPr>
      </w:pPr>
      <w:r>
        <w:rPr>
          <w:rFonts w:hint="eastAsia" w:ascii="宋体" w:hAnsi="宋体"/>
          <w:sz w:val="24"/>
        </w:rPr>
        <w:t>五</w:t>
      </w:r>
      <w:r>
        <w:rPr>
          <w:rFonts w:hint="eastAsia" w:ascii="宋体" w:hAnsi="宋体"/>
          <w:b/>
          <w:sz w:val="24"/>
        </w:rPr>
        <w:t>、</w:t>
      </w:r>
      <w:r>
        <w:rPr>
          <w:rFonts w:hint="eastAsia" w:ascii="宋体" w:hAnsi="宋体"/>
          <w:sz w:val="24"/>
        </w:rPr>
        <w:t>乙方工作</w:t>
      </w:r>
    </w:p>
    <w:p>
      <w:pPr>
        <w:spacing w:line="360" w:lineRule="auto"/>
        <w:ind w:firstLine="600" w:firstLineChars="250"/>
        <w:rPr>
          <w:rFonts w:ascii="宋体" w:hAnsi="宋体"/>
          <w:sz w:val="24"/>
        </w:rPr>
      </w:pPr>
      <w:r>
        <w:rPr>
          <w:rFonts w:hint="eastAsia" w:ascii="宋体" w:hAnsi="宋体"/>
          <w:sz w:val="24"/>
        </w:rPr>
        <w:t>1、对压力管道进行管道自检，确认管道当前状态，出具管道状态说明，并将管道调整到最佳状态，以确保管道一次过审。</w:t>
      </w:r>
    </w:p>
    <w:p>
      <w:pPr>
        <w:spacing w:line="360" w:lineRule="auto"/>
        <w:ind w:firstLine="600" w:firstLineChars="250"/>
        <w:rPr>
          <w:rFonts w:ascii="宋体" w:hAnsi="宋体"/>
          <w:sz w:val="24"/>
        </w:rPr>
      </w:pPr>
      <w:r>
        <w:rPr>
          <w:rFonts w:hint="eastAsia" w:ascii="宋体" w:hAnsi="宋体"/>
          <w:sz w:val="24"/>
        </w:rPr>
        <w:t>2、准备压力管道报检资料。</w:t>
      </w:r>
    </w:p>
    <w:p>
      <w:pPr>
        <w:spacing w:line="360" w:lineRule="auto"/>
        <w:ind w:firstLine="600" w:firstLineChars="250"/>
        <w:rPr>
          <w:rFonts w:ascii="宋体" w:hAnsi="宋体"/>
          <w:sz w:val="24"/>
        </w:rPr>
      </w:pPr>
      <w:r>
        <w:rPr>
          <w:rFonts w:hint="eastAsia" w:ascii="宋体" w:hAnsi="宋体"/>
          <w:sz w:val="24"/>
        </w:rPr>
        <w:t>3、代表南通农副产品物流有限公司向南通市特检院提出报检申请。</w:t>
      </w:r>
    </w:p>
    <w:p>
      <w:pPr>
        <w:spacing w:line="360" w:lineRule="auto"/>
        <w:ind w:firstLine="600" w:firstLineChars="250"/>
        <w:rPr>
          <w:rFonts w:ascii="宋体" w:hAnsi="宋体" w:cs="宋体"/>
          <w:sz w:val="24"/>
          <w:szCs w:val="22"/>
        </w:rPr>
      </w:pPr>
      <w:r>
        <w:rPr>
          <w:rFonts w:hint="eastAsia" w:ascii="宋体" w:hAnsi="宋体"/>
          <w:sz w:val="24"/>
        </w:rPr>
        <w:t>4、全程协助南通农副产品物流有限公司，配合南通市特检院现场的检查工作</w:t>
      </w:r>
      <w:r>
        <w:rPr>
          <w:rFonts w:hint="eastAsia" w:ascii="宋体" w:hAnsi="宋体" w:eastAsia="宋体" w:cs="宋体"/>
          <w:sz w:val="24"/>
        </w:rPr>
        <w:t>（配合特检院现场的检查工作包括但不限于压力表拆卸，安全阀拆卸，保温拆除，焊接打蜡，保温恢复，压力表安装，安全阀安装等）。</w:t>
      </w:r>
    </w:p>
    <w:p>
      <w:pPr>
        <w:spacing w:line="360" w:lineRule="auto"/>
        <w:ind w:firstLine="600" w:firstLineChars="250"/>
        <w:rPr>
          <w:rFonts w:ascii="宋体" w:hAnsi="宋体"/>
          <w:sz w:val="24"/>
        </w:rPr>
      </w:pPr>
      <w:r>
        <w:rPr>
          <w:rFonts w:hint="eastAsia" w:ascii="宋体" w:hAnsi="宋体"/>
          <w:sz w:val="24"/>
        </w:rPr>
        <w:t>5、协助南通农副产品物流有限公司取得压力管道年审合格证书。</w:t>
      </w:r>
    </w:p>
    <w:p>
      <w:pPr>
        <w:spacing w:line="384" w:lineRule="auto"/>
        <w:jc w:val="left"/>
        <w:rPr>
          <w:rFonts w:ascii="宋体" w:hAnsi="宋体"/>
          <w:sz w:val="24"/>
        </w:rPr>
      </w:pPr>
      <w:r>
        <w:rPr>
          <w:rFonts w:hint="eastAsia" w:ascii="宋体" w:hAnsi="宋体"/>
          <w:sz w:val="24"/>
        </w:rPr>
        <w:t>六</w:t>
      </w:r>
      <w:r>
        <w:rPr>
          <w:rFonts w:hint="eastAsia" w:ascii="宋体" w:hAnsi="宋体"/>
          <w:b/>
          <w:sz w:val="24"/>
        </w:rPr>
        <w:t>、</w:t>
      </w:r>
      <w:r>
        <w:rPr>
          <w:rFonts w:hint="eastAsia" w:ascii="宋体" w:hAnsi="宋体"/>
          <w:sz w:val="24"/>
        </w:rPr>
        <w:t>现场检查期限</w:t>
      </w:r>
    </w:p>
    <w:p>
      <w:pPr>
        <w:tabs>
          <w:tab w:val="left" w:pos="312"/>
        </w:tabs>
        <w:spacing w:line="360" w:lineRule="auto"/>
        <w:ind w:firstLine="600" w:firstLineChars="250"/>
        <w:rPr>
          <w:rFonts w:ascii="宋体" w:hAnsi="宋体" w:cs="宋体"/>
          <w:sz w:val="24"/>
          <w:szCs w:val="22"/>
        </w:rPr>
      </w:pPr>
      <w:r>
        <w:rPr>
          <w:rFonts w:hint="eastAsia" w:ascii="宋体" w:hAnsi="宋体"/>
          <w:sz w:val="24"/>
        </w:rPr>
        <w:t>1、</w:t>
      </w:r>
      <w:r>
        <w:rPr>
          <w:rFonts w:hint="eastAsia" w:ascii="宋体" w:hAnsi="宋体" w:eastAsia="宋体" w:cs="宋体"/>
          <w:sz w:val="24"/>
        </w:rPr>
        <w:t>30个工作日（不含周六，周日以及国家法定假期）</w:t>
      </w:r>
      <w:r>
        <w:rPr>
          <w:rFonts w:hint="eastAsia" w:ascii="宋体" w:hAnsi="宋体" w:eastAsia="宋体" w:cs="Times New Roman"/>
          <w:sz w:val="24"/>
        </w:rPr>
        <w:t>内完成压力管道现场年审</w:t>
      </w:r>
      <w:r>
        <w:rPr>
          <w:rFonts w:hint="eastAsia" w:ascii="宋体" w:hAnsi="宋体" w:cs="宋体"/>
          <w:sz w:val="24"/>
        </w:rPr>
        <w:t>检测</w:t>
      </w:r>
      <w:r>
        <w:rPr>
          <w:rFonts w:hint="eastAsia" w:ascii="宋体" w:hAnsi="宋体" w:eastAsia="宋体" w:cs="Times New Roman"/>
          <w:sz w:val="24"/>
        </w:rPr>
        <w:t>工作</w:t>
      </w:r>
      <w:r>
        <w:rPr>
          <w:rFonts w:hint="eastAsia" w:ascii="宋体" w:hAnsi="宋体" w:eastAsia="宋体" w:cs="宋体"/>
          <w:b/>
          <w:bCs/>
          <w:sz w:val="24"/>
        </w:rPr>
        <w:t>。</w:t>
      </w:r>
      <w:r>
        <w:rPr>
          <w:rFonts w:hint="eastAsia" w:ascii="宋体" w:hAnsi="宋体" w:eastAsia="宋体" w:cs="宋体"/>
          <w:sz w:val="24"/>
        </w:rPr>
        <w:t>（从供应商取得中标通知书第二天计）</w:t>
      </w:r>
      <w:r>
        <w:rPr>
          <w:rFonts w:hint="eastAsia" w:ascii="宋体" w:hAnsi="宋体"/>
          <w:sz w:val="24"/>
        </w:rPr>
        <w:t>。如逾期，合同自动解除。甲方无需向乙方支付任何款项。</w:t>
      </w:r>
    </w:p>
    <w:p>
      <w:pPr>
        <w:spacing w:line="384" w:lineRule="auto"/>
        <w:jc w:val="left"/>
        <w:rPr>
          <w:rFonts w:ascii="宋体" w:hAnsi="宋体"/>
          <w:sz w:val="24"/>
        </w:rPr>
      </w:pPr>
      <w:r>
        <w:rPr>
          <w:rFonts w:hint="eastAsia" w:ascii="宋体" w:hAnsi="宋体"/>
          <w:sz w:val="24"/>
        </w:rPr>
        <w:t>七</w:t>
      </w:r>
      <w:r>
        <w:rPr>
          <w:rFonts w:hint="eastAsia" w:ascii="宋体" w:hAnsi="宋体"/>
          <w:b/>
          <w:sz w:val="24"/>
        </w:rPr>
        <w:t>、</w:t>
      </w:r>
      <w:r>
        <w:rPr>
          <w:rFonts w:hint="eastAsia" w:ascii="宋体" w:hAnsi="宋体"/>
          <w:sz w:val="24"/>
        </w:rPr>
        <w:t>特检院检测费用的约定</w:t>
      </w:r>
    </w:p>
    <w:p>
      <w:pPr>
        <w:tabs>
          <w:tab w:val="left" w:pos="312"/>
        </w:tabs>
        <w:spacing w:line="360" w:lineRule="auto"/>
        <w:ind w:firstLine="600" w:firstLineChars="250"/>
        <w:rPr>
          <w:rFonts w:ascii="宋体" w:hAnsi="宋体"/>
          <w:sz w:val="24"/>
        </w:rPr>
      </w:pPr>
      <w:r>
        <w:rPr>
          <w:rFonts w:hint="eastAsia" w:ascii="宋体" w:hAnsi="宋体"/>
          <w:sz w:val="24"/>
        </w:rPr>
        <w:t>1、特检院检测费用的支付：压力管道年审合格后，由甲方支付特检院检测费用（如出现下面第2条的情况，则由乙方支付特检院检测费用）。</w:t>
      </w:r>
    </w:p>
    <w:p>
      <w:pPr>
        <w:tabs>
          <w:tab w:val="left" w:pos="312"/>
        </w:tabs>
        <w:spacing w:line="360" w:lineRule="auto"/>
        <w:ind w:firstLine="600" w:firstLineChars="250"/>
        <w:rPr>
          <w:rFonts w:ascii="宋体" w:hAnsi="宋体"/>
          <w:sz w:val="24"/>
        </w:rPr>
      </w:pPr>
      <w:r>
        <w:rPr>
          <w:rFonts w:hint="eastAsia" w:ascii="宋体" w:hAnsi="宋体"/>
          <w:sz w:val="24"/>
        </w:rPr>
        <w:t>2、乙方必须保证甲方压力管道一次性通过年审，若出现无法一次性全部通过年审的情况，乙方需承担该次的特检院检测费用，甲方不承担任何费用，并且双方合同自动解除。同时甲方保留对乙方提出索赔的权利。</w:t>
      </w:r>
    </w:p>
    <w:p>
      <w:pPr>
        <w:spacing w:line="384" w:lineRule="auto"/>
        <w:jc w:val="left"/>
        <w:rPr>
          <w:rFonts w:ascii="宋体" w:hAnsi="宋体"/>
          <w:sz w:val="24"/>
        </w:rPr>
      </w:pPr>
      <w:r>
        <w:rPr>
          <w:rFonts w:hint="eastAsia" w:ascii="宋体" w:hAnsi="宋体"/>
          <w:sz w:val="24"/>
        </w:rPr>
        <w:t>八、其他约定</w:t>
      </w:r>
    </w:p>
    <w:p>
      <w:pPr>
        <w:spacing w:line="384" w:lineRule="auto"/>
        <w:ind w:firstLine="480" w:firstLineChars="200"/>
        <w:jc w:val="left"/>
        <w:rPr>
          <w:rFonts w:ascii="宋体" w:hAnsi="宋体"/>
          <w:sz w:val="24"/>
        </w:rPr>
      </w:pPr>
      <w:r>
        <w:rPr>
          <w:rFonts w:hint="eastAsia" w:ascii="宋体" w:hAnsi="宋体"/>
          <w:sz w:val="24"/>
        </w:rPr>
        <w:t>本合同如有不尽事宜，双方协商，签订补充协议。补充协议与合同具有同等效力。无法协商或协商不一致时，提交甲方所在地人民法院诉讼处理。</w:t>
      </w:r>
    </w:p>
    <w:p>
      <w:pPr>
        <w:tabs>
          <w:tab w:val="left" w:pos="312"/>
        </w:tabs>
        <w:spacing w:line="360" w:lineRule="auto"/>
        <w:ind w:firstLine="600" w:firstLineChars="250"/>
        <w:rPr>
          <w:rFonts w:ascii="宋体" w:hAnsi="宋体"/>
          <w:sz w:val="24"/>
        </w:rPr>
      </w:pPr>
    </w:p>
    <w:p>
      <w:pPr>
        <w:spacing w:line="408" w:lineRule="auto"/>
        <w:rPr>
          <w:rFonts w:ascii="宋体" w:hAnsi="宋体"/>
          <w:sz w:val="24"/>
        </w:rPr>
      </w:pPr>
      <w:r>
        <w:rPr>
          <w:rFonts w:hint="eastAsia" w:ascii="宋体" w:hAnsi="宋体"/>
          <w:sz w:val="24"/>
        </w:rPr>
        <w:t>本合同一式两份，双方各执一份，盖章后生效。</w:t>
      </w:r>
    </w:p>
    <w:p>
      <w:pPr>
        <w:spacing w:line="408" w:lineRule="auto"/>
        <w:rPr>
          <w:rFonts w:ascii="宋体" w:hAnsi="宋体"/>
          <w:sz w:val="24"/>
        </w:rPr>
      </w:pPr>
    </w:p>
    <w:p>
      <w:pPr>
        <w:spacing w:line="408" w:lineRule="auto"/>
        <w:rPr>
          <w:rFonts w:ascii="宋体" w:hAnsi="宋体"/>
          <w:sz w:val="24"/>
        </w:rPr>
      </w:pPr>
      <w:r>
        <w:rPr>
          <w:rFonts w:hint="eastAsia" w:ascii="宋体" w:hAnsi="宋体"/>
          <w:sz w:val="24"/>
        </w:rPr>
        <w:t>甲方：                                      乙方：</w:t>
      </w:r>
    </w:p>
    <w:p>
      <w:pPr>
        <w:spacing w:line="408" w:lineRule="auto"/>
        <w:rPr>
          <w:rFonts w:ascii="宋体" w:hAnsi="宋体"/>
          <w:sz w:val="24"/>
        </w:rPr>
      </w:pPr>
      <w:r>
        <w:rPr>
          <w:rFonts w:hint="eastAsia" w:ascii="宋体" w:hAnsi="宋体"/>
          <w:sz w:val="24"/>
        </w:rPr>
        <w:t xml:space="preserve">甲方联系人：                               </w:t>
      </w:r>
      <w:r>
        <w:rPr>
          <w:rFonts w:hint="eastAsia" w:ascii="宋体" w:hAnsi="宋体"/>
          <w:sz w:val="24"/>
          <w:lang w:val="en-US" w:eastAsia="zh-CN"/>
        </w:rPr>
        <w:t xml:space="preserve"> </w:t>
      </w:r>
      <w:r>
        <w:rPr>
          <w:rFonts w:hint="eastAsia" w:ascii="宋体" w:hAnsi="宋体"/>
          <w:sz w:val="24"/>
        </w:rPr>
        <w:t xml:space="preserve">乙方联系人： </w:t>
      </w:r>
    </w:p>
    <w:p>
      <w:pPr>
        <w:spacing w:line="408" w:lineRule="auto"/>
        <w:rPr>
          <w:rFonts w:ascii="宋体" w:hAnsi="宋体"/>
          <w:sz w:val="24"/>
        </w:rPr>
      </w:pPr>
      <w:r>
        <w:rPr>
          <w:rFonts w:hint="eastAsia" w:ascii="宋体" w:hAnsi="宋体"/>
          <w:sz w:val="24"/>
        </w:rPr>
        <w:t xml:space="preserve">电话：                                     </w:t>
      </w:r>
      <w:r>
        <w:rPr>
          <w:rFonts w:hint="eastAsia" w:ascii="宋体" w:hAnsi="宋体"/>
          <w:sz w:val="24"/>
          <w:lang w:val="en-US" w:eastAsia="zh-CN"/>
        </w:rPr>
        <w:t xml:space="preserve"> </w:t>
      </w:r>
      <w:r>
        <w:rPr>
          <w:rFonts w:hint="eastAsia" w:ascii="宋体" w:hAnsi="宋体"/>
          <w:sz w:val="24"/>
        </w:rPr>
        <w:t>电话：</w:t>
      </w:r>
    </w:p>
    <w:p>
      <w:pPr>
        <w:spacing w:line="408" w:lineRule="auto"/>
        <w:rPr>
          <w:rFonts w:hint="eastAsia" w:ascii="宋体" w:hAnsi="宋体"/>
          <w:sz w:val="24"/>
        </w:rPr>
      </w:pPr>
      <w:r>
        <w:rPr>
          <w:rFonts w:hint="eastAsia" w:ascii="宋体" w:hAnsi="宋体"/>
          <w:sz w:val="24"/>
        </w:rPr>
        <w:t xml:space="preserve">                                       </w:t>
      </w:r>
    </w:p>
    <w:p>
      <w:pPr>
        <w:spacing w:line="408" w:lineRule="auto"/>
        <w:ind w:firstLine="3840" w:firstLineChars="1600"/>
        <w:rPr>
          <w:rFonts w:ascii="宋体" w:hAnsi="宋体"/>
          <w:sz w:val="24"/>
        </w:rPr>
      </w:pPr>
      <w:r>
        <w:rPr>
          <w:rFonts w:hint="eastAsia" w:ascii="宋体" w:hAnsi="宋体"/>
          <w:sz w:val="24"/>
        </w:rPr>
        <w:t xml:space="preserve"> 年        月          日                       </w:t>
      </w:r>
    </w:p>
    <w:p>
      <w:pPr>
        <w:adjustRightInd w:val="0"/>
        <w:snapToGrid w:val="0"/>
        <w:spacing w:line="384" w:lineRule="auto"/>
        <w:rPr>
          <w:rFonts w:ascii="宋体" w:hAnsi="宋体"/>
          <w:sz w:val="24"/>
        </w:rPr>
      </w:pPr>
    </w:p>
    <w:p>
      <w:pPr>
        <w:adjustRightInd w:val="0"/>
        <w:snapToGrid w:val="0"/>
        <w:spacing w:line="384" w:lineRule="auto"/>
        <w:rPr>
          <w:rFonts w:ascii="宋体" w:hAnsi="宋体"/>
          <w:sz w:val="24"/>
        </w:rPr>
      </w:pPr>
    </w:p>
    <w:p>
      <w:pPr>
        <w:adjustRightInd w:val="0"/>
        <w:snapToGrid w:val="0"/>
        <w:spacing w:line="384" w:lineRule="auto"/>
        <w:rPr>
          <w:rFonts w:ascii="宋体" w:hAnsi="宋体"/>
          <w:sz w:val="24"/>
        </w:rPr>
      </w:pPr>
    </w:p>
    <w:p>
      <w:pPr>
        <w:adjustRightInd w:val="0"/>
        <w:snapToGrid w:val="0"/>
        <w:spacing w:line="384" w:lineRule="auto"/>
        <w:rPr>
          <w:rFonts w:ascii="宋体" w:hAnsi="宋体"/>
          <w:sz w:val="24"/>
        </w:rPr>
      </w:pPr>
    </w:p>
    <w:p>
      <w:pPr>
        <w:adjustRightInd w:val="0"/>
        <w:snapToGrid w:val="0"/>
        <w:spacing w:line="384" w:lineRule="auto"/>
        <w:rPr>
          <w:rFonts w:ascii="宋体" w:hAnsi="宋体"/>
          <w:sz w:val="24"/>
        </w:rPr>
      </w:pPr>
    </w:p>
    <w:p>
      <w:pPr>
        <w:spacing w:line="520" w:lineRule="exact"/>
        <w:rPr>
          <w:rFonts w:ascii="宋体" w:hAnsi="宋体" w:cs="宋体"/>
          <w:b/>
          <w:szCs w:val="21"/>
        </w:rPr>
      </w:pPr>
      <w:bookmarkStart w:id="0" w:name="_GoBack"/>
      <w:bookmarkEnd w:id="0"/>
    </w:p>
    <w:p>
      <w:pPr>
        <w:spacing w:line="520" w:lineRule="exact"/>
        <w:rPr>
          <w:rFonts w:ascii="宋体" w:hAnsi="宋体" w:cs="宋体"/>
          <w:b/>
          <w:szCs w:val="21"/>
        </w:rPr>
      </w:pPr>
      <w:r>
        <w:rPr>
          <w:rFonts w:hint="eastAsia" w:ascii="宋体" w:hAnsi="宋体" w:cs="宋体"/>
          <w:b/>
          <w:szCs w:val="21"/>
        </w:rPr>
        <w:t>附件一：</w:t>
      </w:r>
    </w:p>
    <w:p>
      <w:pPr>
        <w:ind w:firstLine="3072" w:firstLineChars="850"/>
        <w:rPr>
          <w:rFonts w:ascii="黑体" w:eastAsia="黑体"/>
          <w:b/>
          <w:sz w:val="36"/>
          <w:szCs w:val="36"/>
        </w:rPr>
      </w:pPr>
      <w:r>
        <w:rPr>
          <w:rFonts w:hint="eastAsia" w:ascii="黑体" w:eastAsia="黑体"/>
          <w:b/>
          <w:sz w:val="36"/>
          <w:szCs w:val="36"/>
        </w:rPr>
        <w:t>廉 政 合 同</w:t>
      </w:r>
    </w:p>
    <w:p>
      <w:pPr>
        <w:ind w:firstLine="420" w:firstLineChars="200"/>
        <w:rPr>
          <w:rFonts w:ascii="宋体" w:hAnsi="宋体"/>
          <w:szCs w:val="21"/>
        </w:rPr>
      </w:pPr>
      <w:r>
        <w:rPr>
          <w:rFonts w:hint="eastAsia" w:ascii="宋体" w:hAnsi="宋体"/>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szCs w:val="21"/>
          <w:u w:val="single"/>
        </w:rPr>
        <w:t>南通农副产品物流有限公司压力管道年审服务</w:t>
      </w:r>
      <w:r>
        <w:rPr>
          <w:rFonts w:hint="eastAsia" w:ascii="宋体" w:hAnsi="宋体"/>
          <w:szCs w:val="21"/>
        </w:rPr>
        <w:t>（项目名称）的项目法人</w:t>
      </w:r>
      <w:r>
        <w:rPr>
          <w:rFonts w:hint="eastAsia" w:ascii="宋体" w:hAnsi="宋体"/>
          <w:szCs w:val="21"/>
          <w:u w:val="single"/>
        </w:rPr>
        <w:t>南通农副产品物流有限公司</w:t>
      </w:r>
      <w:r>
        <w:rPr>
          <w:rFonts w:hint="eastAsia" w:ascii="宋体" w:hAnsi="宋体"/>
          <w:szCs w:val="21"/>
        </w:rPr>
        <w:t>（项目法人名称，以下简称“甲方”）与该项目的供应商</w:t>
      </w:r>
      <w:r>
        <w:rPr>
          <w:rFonts w:hint="eastAsia"/>
          <w:b/>
          <w:szCs w:val="21"/>
          <w:u w:val="single"/>
        </w:rPr>
        <w:t xml:space="preserve">                      </w:t>
      </w:r>
      <w:r>
        <w:rPr>
          <w:rFonts w:hint="eastAsia" w:ascii="宋体" w:hAnsi="宋体"/>
          <w:szCs w:val="21"/>
        </w:rPr>
        <w:t>（供应商名称，以下简称“乙方”），特订立如下合同。</w:t>
      </w:r>
    </w:p>
    <w:p>
      <w:pPr>
        <w:ind w:firstLine="420" w:firstLineChars="200"/>
        <w:rPr>
          <w:rFonts w:ascii="宋体" w:hAnsi="宋体"/>
          <w:szCs w:val="21"/>
        </w:rPr>
      </w:pPr>
      <w:r>
        <w:rPr>
          <w:rFonts w:hint="eastAsia" w:ascii="宋体" w:hAnsi="宋体"/>
          <w:szCs w:val="21"/>
        </w:rPr>
        <w:t>1、甲方和乙方双方的权利和义务</w:t>
      </w:r>
    </w:p>
    <w:p>
      <w:pPr>
        <w:ind w:firstLine="420" w:firstLineChars="200"/>
        <w:rPr>
          <w:rFonts w:ascii="宋体" w:hAnsi="宋体"/>
          <w:szCs w:val="21"/>
        </w:rPr>
      </w:pPr>
      <w:r>
        <w:rPr>
          <w:rFonts w:hint="eastAsia" w:ascii="宋体" w:hAnsi="宋体"/>
          <w:szCs w:val="21"/>
        </w:rPr>
        <w:t>（1）严格遵守党的政策规定和国家有关法律法规及交通运输部的有关规定。</w:t>
      </w:r>
    </w:p>
    <w:p>
      <w:pPr>
        <w:ind w:firstLine="420" w:firstLineChars="200"/>
        <w:rPr>
          <w:rFonts w:ascii="宋体" w:hAnsi="宋体"/>
          <w:spacing w:val="-8"/>
          <w:szCs w:val="21"/>
        </w:rPr>
      </w:pPr>
      <w:r>
        <w:rPr>
          <w:rFonts w:hint="eastAsia" w:ascii="宋体" w:hAnsi="宋体"/>
          <w:szCs w:val="21"/>
        </w:rPr>
        <w:t>（2）</w:t>
      </w:r>
      <w:r>
        <w:rPr>
          <w:rFonts w:hint="eastAsia" w:ascii="宋体" w:hAnsi="宋体"/>
          <w:spacing w:val="-8"/>
          <w:szCs w:val="21"/>
        </w:rPr>
        <w:t>严格执行</w:t>
      </w:r>
      <w:r>
        <w:rPr>
          <w:rFonts w:hint="eastAsia" w:ascii="宋体" w:hAnsi="宋体"/>
          <w:szCs w:val="21"/>
          <w:u w:val="single"/>
        </w:rPr>
        <w:t>南通农副产品物流有限公司压力管道年审服务</w:t>
      </w:r>
      <w:r>
        <w:rPr>
          <w:rFonts w:hint="eastAsia" w:ascii="宋体" w:hAnsi="宋体"/>
          <w:spacing w:val="-8"/>
          <w:szCs w:val="21"/>
        </w:rPr>
        <w:t>（项目名称）合同文件，自觉按合同办事。</w:t>
      </w:r>
    </w:p>
    <w:p>
      <w:pPr>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（3）双方的业务活动坚持公开、公正、诚信、透明的原则（法律认定的商业秘密和合同文件另有规定除外），不得损害国家和集体利益，不得违反工程建设管理规章制度。</w:t>
      </w:r>
    </w:p>
    <w:p>
      <w:pPr>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pPr>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pPr>
        <w:ind w:firstLine="420" w:firstLineChars="200"/>
        <w:rPr>
          <w:rFonts w:ascii="宋体" w:hAnsi="宋体"/>
          <w:szCs w:val="21"/>
        </w:rPr>
      </w:pPr>
      <w:r>
        <w:rPr>
          <w:rFonts w:hint="eastAsia" w:ascii="宋体" w:hAnsi="宋体"/>
          <w:szCs w:val="21"/>
        </w:rPr>
        <w:t>（6）发现对方严重违反本合同义务条款的行为，有向其上级有关部门举报、建议给予处理并要求告知处理结果的权利。</w:t>
      </w:r>
    </w:p>
    <w:p>
      <w:pPr>
        <w:ind w:firstLine="420" w:firstLineChars="200"/>
        <w:rPr>
          <w:rFonts w:ascii="宋体" w:hAnsi="宋体"/>
          <w:szCs w:val="21"/>
        </w:rPr>
      </w:pPr>
      <w:r>
        <w:rPr>
          <w:rFonts w:hint="eastAsia" w:ascii="宋体" w:hAnsi="宋体"/>
          <w:szCs w:val="21"/>
        </w:rPr>
        <w:t>2、甲方的义务</w:t>
      </w:r>
    </w:p>
    <w:p>
      <w:pPr>
        <w:ind w:firstLine="420" w:firstLineChars="200"/>
        <w:rPr>
          <w:rFonts w:ascii="宋体" w:hAnsi="宋体"/>
          <w:szCs w:val="21"/>
        </w:rPr>
      </w:pPr>
      <w:r>
        <w:rPr>
          <w:rFonts w:hint="eastAsia" w:ascii="宋体" w:hAnsi="宋体"/>
          <w:szCs w:val="21"/>
        </w:rPr>
        <w:t>（1）甲方及其工作人员不得索要或接受乙方的礼金、有价证券和贵重物品，不得让乙方报销任何应由甲方或甲方工作人员个人支付的费用等。</w:t>
      </w:r>
    </w:p>
    <w:p>
      <w:pPr>
        <w:ind w:firstLine="420" w:firstLineChars="200"/>
        <w:rPr>
          <w:rFonts w:ascii="宋体" w:hAnsi="宋体"/>
          <w:szCs w:val="21"/>
        </w:rPr>
      </w:pPr>
      <w:r>
        <w:rPr>
          <w:rFonts w:hint="eastAsia" w:ascii="宋体" w:hAnsi="宋体"/>
          <w:szCs w:val="21"/>
        </w:rPr>
        <w:t>（2）甲方工作人员不得参加乙方安排的超标准宴请和娱乐活动；不得接受乙方提供的通讯工具、交通工具和高档办公用品等。</w:t>
      </w:r>
    </w:p>
    <w:p>
      <w:pPr>
        <w:ind w:firstLine="420" w:firstLineChars="200"/>
        <w:rPr>
          <w:rFonts w:ascii="宋体" w:hAnsi="宋体"/>
          <w:szCs w:val="21"/>
        </w:rPr>
      </w:pPr>
      <w:r>
        <w:rPr>
          <w:rFonts w:hint="eastAsia" w:ascii="宋体" w:hAnsi="宋体"/>
          <w:szCs w:val="21"/>
        </w:rPr>
        <w:t>（3）甲方及其工作人员不得要求或者接受乙方为其住房装修、婚丧嫁娶活动、配偶子女的工作安排以及出国出境、旅游等提供方便等。</w:t>
      </w:r>
    </w:p>
    <w:p>
      <w:pPr>
        <w:ind w:firstLine="420" w:firstLineChars="200"/>
        <w:rPr>
          <w:rFonts w:ascii="宋体" w:hAnsi="宋体"/>
          <w:szCs w:val="21"/>
        </w:rPr>
      </w:pPr>
      <w:r>
        <w:rPr>
          <w:rFonts w:hint="eastAsia" w:ascii="宋体" w:hAnsi="宋体"/>
          <w:szCs w:val="21"/>
        </w:rPr>
        <w:t>（4）甲方工作人员及其配偶、子女不得从事与甲方工程有关的材料设备供应、工程分包、劳务等经济活动等。</w:t>
      </w:r>
    </w:p>
    <w:p>
      <w:pPr>
        <w:ind w:firstLine="420" w:firstLineChars="200"/>
        <w:rPr>
          <w:rFonts w:ascii="宋体" w:hAnsi="宋体"/>
          <w:szCs w:val="21"/>
        </w:rPr>
      </w:pPr>
      <w:r>
        <w:rPr>
          <w:rFonts w:hint="eastAsia" w:ascii="宋体" w:hAnsi="宋体"/>
          <w:szCs w:val="21"/>
        </w:rPr>
        <w:t>（5）甲方及其工作人员不得以任何理由向乙方推荐分包单位或推销材料，不得要求乙方购买合同规定外的材料和设备。</w:t>
      </w:r>
    </w:p>
    <w:p>
      <w:pPr>
        <w:ind w:firstLine="420" w:firstLineChars="200"/>
        <w:rPr>
          <w:rFonts w:ascii="宋体" w:hAnsi="宋体"/>
          <w:szCs w:val="21"/>
        </w:rPr>
      </w:pPr>
      <w:r>
        <w:rPr>
          <w:rFonts w:hint="eastAsia" w:ascii="宋体" w:hAnsi="宋体"/>
          <w:szCs w:val="21"/>
        </w:rPr>
        <w:t>（6）甲方工作人员要秉公办事，不准营私舞弊，不准利用职权从事各种个人有偿中介活动和安排个人施工队伍。</w:t>
      </w:r>
    </w:p>
    <w:p>
      <w:pPr>
        <w:ind w:firstLine="420" w:firstLineChars="200"/>
        <w:rPr>
          <w:rFonts w:ascii="宋体" w:hAnsi="宋体"/>
          <w:szCs w:val="21"/>
        </w:rPr>
      </w:pPr>
      <w:r>
        <w:rPr>
          <w:rFonts w:hint="eastAsia" w:ascii="宋体" w:hAnsi="宋体"/>
          <w:szCs w:val="21"/>
        </w:rPr>
        <w:t>3、乙方的义务</w:t>
      </w:r>
    </w:p>
    <w:p>
      <w:pPr>
        <w:ind w:firstLine="420" w:firstLineChars="200"/>
        <w:rPr>
          <w:rFonts w:ascii="宋体" w:hAnsi="宋体"/>
          <w:szCs w:val="21"/>
        </w:rPr>
      </w:pPr>
      <w:r>
        <w:rPr>
          <w:rFonts w:hint="eastAsia" w:ascii="宋体" w:hAnsi="宋体"/>
          <w:szCs w:val="21"/>
        </w:rPr>
        <w:t>（1）乙方不得以任何理由向甲方及其工作人员行贿或馈赠礼金、有价证券、贵重礼品。</w:t>
      </w:r>
    </w:p>
    <w:p>
      <w:pPr>
        <w:ind w:firstLine="420" w:firstLineChars="200"/>
        <w:rPr>
          <w:rFonts w:ascii="宋体" w:hAnsi="宋体"/>
          <w:spacing w:val="-6"/>
          <w:szCs w:val="21"/>
        </w:rPr>
      </w:pPr>
      <w:r>
        <w:rPr>
          <w:rFonts w:hint="eastAsia" w:ascii="宋体" w:hAnsi="宋体"/>
          <w:szCs w:val="21"/>
        </w:rPr>
        <w:t>（2）</w:t>
      </w:r>
      <w:r>
        <w:rPr>
          <w:rFonts w:hint="eastAsia" w:ascii="宋体" w:hAnsi="宋体"/>
          <w:spacing w:val="-6"/>
          <w:szCs w:val="21"/>
        </w:rPr>
        <w:t>乙方不得以任何名义为甲方及其工作人员报销应由甲方单位或个人支付的任何费用。</w:t>
      </w:r>
    </w:p>
    <w:p>
      <w:pPr>
        <w:ind w:firstLine="420" w:firstLineChars="200"/>
        <w:rPr>
          <w:rFonts w:ascii="宋体" w:hAnsi="宋体"/>
          <w:szCs w:val="21"/>
        </w:rPr>
      </w:pPr>
      <w:r>
        <w:rPr>
          <w:rFonts w:hint="eastAsia" w:ascii="宋体" w:hAnsi="宋体"/>
          <w:szCs w:val="21"/>
        </w:rPr>
        <w:t>（3）乙方不得以任何理由安排甲方工作人员参加超标准宴请及娱乐活动。</w:t>
      </w:r>
    </w:p>
    <w:p>
      <w:pPr>
        <w:ind w:firstLine="420" w:firstLineChars="200"/>
        <w:rPr>
          <w:rFonts w:ascii="宋体" w:hAnsi="宋体"/>
          <w:szCs w:val="21"/>
        </w:rPr>
      </w:pPr>
      <w:r>
        <w:rPr>
          <w:rFonts w:hint="eastAsia" w:ascii="宋体" w:hAnsi="宋体"/>
          <w:szCs w:val="21"/>
        </w:rPr>
        <w:t>（4）乙方不得为甲方单位和个人购置或提供通讯工具、交通工具和高档办公用品等。</w:t>
      </w:r>
    </w:p>
    <w:p>
      <w:pPr>
        <w:ind w:firstLine="420" w:firstLineChars="200"/>
        <w:rPr>
          <w:rFonts w:ascii="宋体" w:hAnsi="宋体"/>
          <w:szCs w:val="21"/>
        </w:rPr>
      </w:pPr>
      <w:r>
        <w:rPr>
          <w:rFonts w:hint="eastAsia" w:ascii="宋体" w:hAnsi="宋体"/>
          <w:szCs w:val="21"/>
        </w:rPr>
        <w:t xml:space="preserve"> 4、违约责任</w:t>
      </w:r>
    </w:p>
    <w:p>
      <w:pPr>
        <w:ind w:firstLine="396" w:firstLineChars="200"/>
        <w:rPr>
          <w:rFonts w:ascii="宋体" w:hAnsi="宋体"/>
          <w:spacing w:val="-6"/>
          <w:szCs w:val="21"/>
        </w:rPr>
      </w:pPr>
      <w:r>
        <w:rPr>
          <w:rFonts w:hint="eastAsia" w:ascii="宋体" w:hAnsi="宋体"/>
          <w:spacing w:val="-6"/>
          <w:szCs w:val="21"/>
        </w:rPr>
        <w:t>（1）甲方及其工作人员违反本合同第1、2条，按管理权限，依据有关规定给予党纪、政纪或组织处理；涉嫌犯罪的，移交司法机关追究刑事责任；给乙方单位造成经济损失的，应予以赔偿。</w:t>
      </w:r>
    </w:p>
    <w:p>
      <w:pPr>
        <w:ind w:firstLine="420" w:firstLineChars="200"/>
        <w:rPr>
          <w:rFonts w:ascii="宋体" w:hAnsi="宋体"/>
          <w:szCs w:val="21"/>
        </w:rPr>
      </w:pPr>
      <w:r>
        <w:rPr>
          <w:rFonts w:hint="eastAsia" w:ascii="宋体" w:hAnsi="宋体"/>
          <w:szCs w:val="21"/>
        </w:rPr>
        <w:t>（2）乙方及其工作人员违反本合同第1、3条，按管理权限，依据有关规定给予党纪、政纪或组织处理；给甲方单位造成经济损失的，应予以赔偿；情节严重的，甲方建议交通运输主管部门给予乙方一至三年内不得进入其主管的公路建设市场的处罚。</w:t>
      </w:r>
    </w:p>
    <w:p>
      <w:pPr>
        <w:ind w:firstLine="420" w:firstLineChars="200"/>
        <w:rPr>
          <w:rFonts w:ascii="宋体" w:hAnsi="宋体"/>
          <w:szCs w:val="21"/>
        </w:rPr>
      </w:pPr>
      <w:r>
        <w:rPr>
          <w:rFonts w:hint="eastAsia" w:ascii="宋体" w:hAnsi="宋体"/>
          <w:szCs w:val="21"/>
        </w:rPr>
        <w:t>5、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pPr>
        <w:ind w:firstLine="420" w:firstLineChars="200"/>
        <w:rPr>
          <w:rFonts w:ascii="宋体" w:hAnsi="宋体"/>
          <w:szCs w:val="21"/>
        </w:rPr>
      </w:pPr>
      <w:r>
        <w:rPr>
          <w:rFonts w:hint="eastAsia" w:ascii="宋体" w:hAnsi="宋体"/>
          <w:szCs w:val="21"/>
        </w:rPr>
        <w:t>6、本合同有效期为甲方和乙方签署之日起至该工程项目竣工验收后止。</w:t>
      </w:r>
    </w:p>
    <w:p>
      <w:pPr>
        <w:ind w:firstLine="420" w:firstLineChars="200"/>
        <w:rPr>
          <w:rFonts w:ascii="宋体" w:hAnsi="宋体"/>
          <w:szCs w:val="21"/>
        </w:rPr>
      </w:pPr>
      <w:r>
        <w:rPr>
          <w:rFonts w:hint="eastAsia" w:ascii="宋体" w:hAnsi="宋体"/>
          <w:szCs w:val="21"/>
        </w:rPr>
        <w:t>7、本合同作为</w:t>
      </w:r>
      <w:r>
        <w:rPr>
          <w:rFonts w:hint="eastAsia" w:ascii="宋体" w:hAnsi="宋体"/>
          <w:szCs w:val="21"/>
          <w:u w:val="single"/>
        </w:rPr>
        <w:t>南通农副产品物流有限公司压力管道年审服务</w:t>
      </w:r>
      <w:r>
        <w:rPr>
          <w:rFonts w:hint="eastAsia" w:ascii="宋体" w:hAnsi="宋体"/>
          <w:szCs w:val="21"/>
        </w:rPr>
        <w:t>（项目名称）合同的附件，与合同具有同等的法律效力，经合同双方签署后立即生效。</w:t>
      </w:r>
    </w:p>
    <w:p>
      <w:pPr>
        <w:ind w:firstLine="420" w:firstLineChars="200"/>
        <w:rPr>
          <w:rFonts w:ascii="宋体" w:hAnsi="宋体"/>
          <w:szCs w:val="21"/>
        </w:rPr>
      </w:pPr>
      <w:r>
        <w:rPr>
          <w:rFonts w:hint="eastAsia" w:ascii="宋体" w:hAnsi="宋体"/>
          <w:szCs w:val="21"/>
        </w:rPr>
        <w:t>8、本合同一式肆份，由甲方和乙方各执贰份。</w:t>
      </w:r>
    </w:p>
    <w:p>
      <w:pPr>
        <w:pStyle w:val="6"/>
        <w:rPr>
          <w:rFonts w:ascii="宋体" w:hAnsi="宋体"/>
          <w:szCs w:val="21"/>
        </w:rPr>
      </w:pPr>
    </w:p>
    <w:p>
      <w:pPr>
        <w:pStyle w:val="6"/>
        <w:rPr>
          <w:rFonts w:ascii="宋体" w:hAnsi="宋体"/>
          <w:szCs w:val="21"/>
        </w:rPr>
      </w:pPr>
    </w:p>
    <w:p>
      <w:pPr>
        <w:spacing w:line="460" w:lineRule="exact"/>
        <w:ind w:firstLine="210" w:firstLineChars="100"/>
        <w:rPr>
          <w:rFonts w:ascii="宋体" w:hAnsi="宋体"/>
          <w:szCs w:val="21"/>
        </w:rPr>
      </w:pPr>
      <w:r>
        <w:rPr>
          <w:rFonts w:hint="eastAsia" w:ascii="宋体" w:hAnsi="宋体"/>
          <w:szCs w:val="21"/>
        </w:rPr>
        <w:t>甲方：（盖单位章）                                     乙方：（盖单位章）</w:t>
      </w:r>
    </w:p>
    <w:p>
      <w:pPr>
        <w:spacing w:line="460" w:lineRule="exact"/>
        <w:ind w:firstLine="210" w:firstLineChars="100"/>
        <w:rPr>
          <w:rFonts w:ascii="宋体" w:hAnsi="宋体"/>
          <w:szCs w:val="21"/>
        </w:rPr>
      </w:pPr>
      <w:r>
        <w:rPr>
          <w:rFonts w:hint="eastAsia" w:ascii="宋体" w:hAnsi="宋体"/>
          <w:szCs w:val="21"/>
        </w:rPr>
        <w:t>甲方联系人 ：                                         乙方联系人：</w:t>
      </w:r>
    </w:p>
    <w:p>
      <w:pPr>
        <w:spacing w:line="460" w:lineRule="exact"/>
        <w:ind w:firstLine="210" w:firstLineChars="100"/>
        <w:rPr>
          <w:rFonts w:ascii="宋体" w:hAnsi="宋体"/>
          <w:szCs w:val="21"/>
        </w:rPr>
      </w:pPr>
      <w:r>
        <w:rPr>
          <w:rFonts w:hint="eastAsia" w:ascii="宋体" w:hAnsi="宋体"/>
          <w:szCs w:val="21"/>
        </w:rPr>
        <w:t>年   月   日                                              年   月   日</w:t>
      </w:r>
    </w:p>
    <w:p/>
    <w:p>
      <w:pPr>
        <w:spacing w:line="480" w:lineRule="auto"/>
        <w:rPr>
          <w:rFonts w:ascii="宋体" w:hAnsi="宋体" w:cs="宋体"/>
          <w:b/>
          <w:sz w:val="28"/>
          <w:szCs w:val="28"/>
        </w:rPr>
      </w:pPr>
    </w:p>
    <w:p>
      <w:pPr>
        <w:pStyle w:val="6"/>
        <w:ind w:firstLine="562"/>
        <w:rPr>
          <w:rFonts w:ascii="宋体" w:hAnsi="宋体" w:cs="宋体"/>
          <w:b/>
          <w:sz w:val="28"/>
          <w:szCs w:val="28"/>
        </w:rPr>
      </w:pPr>
    </w:p>
    <w:p>
      <w:pPr>
        <w:pStyle w:val="6"/>
        <w:ind w:firstLine="562"/>
        <w:rPr>
          <w:rFonts w:ascii="宋体" w:hAnsi="宋体" w:cs="宋体"/>
          <w:b/>
          <w:sz w:val="28"/>
          <w:szCs w:val="28"/>
        </w:rPr>
      </w:pPr>
    </w:p>
    <w:p>
      <w:pPr>
        <w:pStyle w:val="6"/>
        <w:ind w:firstLine="562"/>
        <w:rPr>
          <w:rFonts w:ascii="宋体" w:hAnsi="宋体" w:cs="宋体"/>
          <w:b/>
          <w:sz w:val="28"/>
          <w:szCs w:val="28"/>
        </w:rPr>
      </w:pPr>
    </w:p>
    <w:p>
      <w:pPr>
        <w:pStyle w:val="6"/>
        <w:ind w:firstLine="562"/>
        <w:rPr>
          <w:rFonts w:ascii="宋体" w:hAnsi="宋体" w:cs="宋体"/>
          <w:b/>
          <w:sz w:val="28"/>
          <w:szCs w:val="28"/>
        </w:rPr>
      </w:pPr>
    </w:p>
    <w:p>
      <w:pPr>
        <w:pStyle w:val="6"/>
        <w:ind w:firstLine="562"/>
        <w:rPr>
          <w:rFonts w:ascii="宋体" w:hAnsi="宋体" w:cs="宋体"/>
          <w:b/>
          <w:sz w:val="28"/>
          <w:szCs w:val="28"/>
        </w:rPr>
      </w:pPr>
    </w:p>
    <w:p>
      <w:pPr>
        <w:pStyle w:val="6"/>
        <w:ind w:firstLine="562"/>
        <w:rPr>
          <w:rFonts w:ascii="宋体" w:hAnsi="宋体" w:cs="宋体"/>
          <w:b/>
          <w:sz w:val="28"/>
          <w:szCs w:val="28"/>
        </w:rPr>
      </w:pPr>
    </w:p>
    <w:p>
      <w:pPr>
        <w:pStyle w:val="6"/>
        <w:ind w:firstLine="562"/>
        <w:rPr>
          <w:rFonts w:ascii="宋体" w:hAnsi="宋体" w:cs="宋体"/>
          <w:b/>
          <w:sz w:val="28"/>
          <w:szCs w:val="28"/>
        </w:rPr>
      </w:pPr>
    </w:p>
    <w:p>
      <w:pPr>
        <w:pStyle w:val="6"/>
        <w:ind w:firstLine="562"/>
        <w:rPr>
          <w:rFonts w:ascii="宋体" w:hAnsi="宋体" w:cs="宋体"/>
          <w:b/>
          <w:sz w:val="28"/>
          <w:szCs w:val="28"/>
        </w:rPr>
      </w:pPr>
    </w:p>
    <w:p>
      <w:pPr>
        <w:pStyle w:val="6"/>
        <w:ind w:firstLine="562"/>
        <w:rPr>
          <w:rFonts w:ascii="宋体" w:hAnsi="宋体" w:cs="宋体"/>
          <w:b/>
          <w:sz w:val="28"/>
          <w:szCs w:val="28"/>
        </w:rPr>
      </w:pPr>
    </w:p>
    <w:p>
      <w:pPr>
        <w:pStyle w:val="6"/>
        <w:ind w:left="0" w:leftChars="0" w:firstLine="0" w:firstLineChars="0"/>
        <w:rPr>
          <w:rFonts w:ascii="宋体" w:hAnsi="宋体" w:cs="宋体"/>
          <w:b/>
          <w:sz w:val="28"/>
          <w:szCs w:val="28"/>
        </w:rPr>
      </w:pPr>
    </w:p>
    <w:p>
      <w:pPr>
        <w:spacing w:line="480" w:lineRule="auto"/>
        <w:rPr>
          <w:rFonts w:ascii="宋体" w:hAnsi="宋体" w:cs="宋体"/>
          <w:b/>
          <w:szCs w:val="21"/>
        </w:rPr>
      </w:pPr>
    </w:p>
    <w:p>
      <w:pPr>
        <w:ind w:firstLine="1124" w:firstLineChars="350"/>
        <w:jc w:val="left"/>
        <w:rPr>
          <w:rFonts w:ascii="宋体" w:hAnsi="宋体" w:cs="宋体"/>
          <w:b/>
          <w:color w:val="000000"/>
          <w:sz w:val="32"/>
          <w:szCs w:val="32"/>
        </w:rPr>
      </w:pPr>
      <w:r>
        <w:rPr>
          <w:rFonts w:hint="eastAsia" w:ascii="宋体" w:hAnsi="宋体" w:cs="宋体"/>
          <w:b/>
          <w:color w:val="000000"/>
          <w:sz w:val="32"/>
          <w:szCs w:val="32"/>
        </w:rPr>
        <w:t>南通农副产品物流有限公司冷库安全协议书</w:t>
      </w:r>
    </w:p>
    <w:p>
      <w:pPr>
        <w:jc w:val="left"/>
        <w:rPr>
          <w:rFonts w:ascii="宋体" w:hAnsi="宋体" w:cs="Arial Unicode MS"/>
          <w:b/>
          <w:color w:val="000000"/>
          <w:szCs w:val="21"/>
        </w:rPr>
      </w:pPr>
      <w:r>
        <w:rPr>
          <w:rFonts w:hint="eastAsia" w:ascii="宋体" w:hAnsi="宋体" w:cs="Arial Unicode MS"/>
          <w:b/>
          <w:color w:val="000000"/>
          <w:szCs w:val="21"/>
        </w:rPr>
        <w:t xml:space="preserve">甲方：南通农副产品物流有限公司 </w:t>
      </w:r>
    </w:p>
    <w:p>
      <w:pPr>
        <w:jc w:val="left"/>
        <w:rPr>
          <w:rFonts w:ascii="宋体" w:hAnsi="宋体" w:cs="Arial Unicode MS"/>
          <w:b/>
          <w:color w:val="000000"/>
          <w:szCs w:val="21"/>
        </w:rPr>
      </w:pPr>
      <w:r>
        <w:rPr>
          <w:rFonts w:hint="eastAsia" w:ascii="宋体" w:hAnsi="宋体" w:cs="Arial Unicode MS"/>
          <w:b/>
          <w:color w:val="000000"/>
          <w:szCs w:val="21"/>
        </w:rPr>
        <w:t>乙方：</w:t>
      </w:r>
    </w:p>
    <w:p>
      <w:pPr>
        <w:ind w:firstLine="420" w:firstLineChars="200"/>
        <w:jc w:val="left"/>
        <w:rPr>
          <w:rFonts w:ascii="宋体" w:hAnsi="宋体" w:cs="Arial Unicode MS"/>
          <w:color w:val="000000"/>
          <w:szCs w:val="21"/>
        </w:rPr>
      </w:pPr>
      <w:r>
        <w:rPr>
          <w:rFonts w:hint="eastAsia" w:ascii="宋体" w:hAnsi="宋体" w:cs="Arial Unicode MS"/>
          <w:color w:val="000000"/>
          <w:szCs w:val="21"/>
        </w:rPr>
        <w:t>为维护甲乙双方的共同利益，保证安全生产，保持良好的工作秩序和工作场所的卫生环境，经甲乙双方平等协商，签定本安全协议。</w:t>
      </w:r>
    </w:p>
    <w:p>
      <w:pPr>
        <w:numPr>
          <w:ilvl w:val="0"/>
          <w:numId w:val="2"/>
        </w:numPr>
        <w:jc w:val="left"/>
        <w:rPr>
          <w:rFonts w:ascii="宋体" w:hAnsi="宋体" w:cs="Arial Unicode MS"/>
          <w:b/>
          <w:color w:val="000000"/>
          <w:szCs w:val="21"/>
        </w:rPr>
      </w:pPr>
      <w:r>
        <w:rPr>
          <w:rFonts w:hint="eastAsia" w:ascii="宋体" w:hAnsi="宋体" w:cs="Arial Unicode MS"/>
          <w:b/>
          <w:color w:val="000000"/>
          <w:szCs w:val="21"/>
        </w:rPr>
        <w:t xml:space="preserve">地点 </w:t>
      </w:r>
    </w:p>
    <w:p>
      <w:pPr>
        <w:ind w:left="405"/>
        <w:jc w:val="left"/>
        <w:rPr>
          <w:rFonts w:ascii="宋体" w:hAnsi="宋体" w:cs="Arial Unicode MS"/>
          <w:color w:val="000000"/>
          <w:szCs w:val="21"/>
        </w:rPr>
      </w:pPr>
      <w:r>
        <w:rPr>
          <w:rFonts w:hint="eastAsia" w:ascii="宋体" w:hAnsi="宋体" w:cs="Arial Unicode MS"/>
          <w:b/>
          <w:color w:val="000000"/>
          <w:szCs w:val="21"/>
        </w:rPr>
        <w:t xml:space="preserve">南通农副产品物流有限公司冷库            </w:t>
      </w:r>
    </w:p>
    <w:p>
      <w:pPr>
        <w:tabs>
          <w:tab w:val="left" w:pos="7215"/>
        </w:tabs>
        <w:ind w:firstLine="405"/>
        <w:jc w:val="left"/>
        <w:rPr>
          <w:rFonts w:ascii="宋体" w:hAnsi="宋体" w:cs="Arial Unicode MS"/>
          <w:b/>
          <w:color w:val="000000"/>
          <w:szCs w:val="21"/>
        </w:rPr>
      </w:pPr>
      <w:r>
        <w:rPr>
          <w:rFonts w:hint="eastAsia" w:ascii="宋体" w:hAnsi="宋体" w:cs="Arial Unicode MS"/>
          <w:b/>
          <w:color w:val="000000"/>
          <w:szCs w:val="21"/>
        </w:rPr>
        <w:t>二、内容</w:t>
      </w:r>
    </w:p>
    <w:p>
      <w:pPr>
        <w:tabs>
          <w:tab w:val="left" w:pos="7215"/>
        </w:tabs>
        <w:ind w:firstLine="405"/>
        <w:jc w:val="left"/>
        <w:rPr>
          <w:rFonts w:ascii="宋体" w:hAnsi="宋体" w:cs="Arial Unicode MS"/>
          <w:color w:val="000000"/>
          <w:szCs w:val="21"/>
        </w:rPr>
      </w:pPr>
      <w:r>
        <w:rPr>
          <w:rFonts w:hint="eastAsia" w:ascii="宋体" w:hAnsi="宋体" w:cs="Arial Unicode MS"/>
          <w:b/>
          <w:color w:val="000000"/>
          <w:szCs w:val="21"/>
        </w:rPr>
        <w:t xml:space="preserve">南通农副产品物流有限公司冷库范围内的作业（作业包括但不限于土建施工、设备安装调试、设备维修保养、商户货物装卸、商户货物堆放、商户货物寄存、商户货物中转、商户货物交易、商户货物进出冷库、叉车操作驾驶、叉车搬运货物、车辆装卸货物、车辆停放等）      </w:t>
      </w:r>
    </w:p>
    <w:p>
      <w:pPr>
        <w:jc w:val="left"/>
        <w:rPr>
          <w:rFonts w:ascii="宋体" w:hAnsi="宋体" w:cs="Arial Unicode MS"/>
          <w:b/>
          <w:color w:val="000000"/>
          <w:szCs w:val="21"/>
        </w:rPr>
      </w:pPr>
      <w:r>
        <w:rPr>
          <w:rFonts w:hint="eastAsia" w:ascii="宋体" w:hAnsi="宋体" w:cs="Arial Unicode MS"/>
          <w:color w:val="000000"/>
          <w:szCs w:val="21"/>
        </w:rPr>
        <w:t xml:space="preserve">    </w:t>
      </w:r>
      <w:r>
        <w:rPr>
          <w:rFonts w:hint="eastAsia" w:ascii="宋体" w:hAnsi="宋体" w:cs="Arial Unicode MS"/>
          <w:b/>
          <w:color w:val="000000"/>
          <w:szCs w:val="21"/>
        </w:rPr>
        <w:t>三、组织领导</w:t>
      </w:r>
    </w:p>
    <w:p>
      <w:pPr>
        <w:jc w:val="left"/>
        <w:rPr>
          <w:rFonts w:ascii="宋体" w:hAnsi="宋体" w:cs="Arial Unicode MS"/>
          <w:szCs w:val="21"/>
        </w:rPr>
      </w:pPr>
      <w:r>
        <w:rPr>
          <w:rFonts w:hint="eastAsia" w:ascii="宋体" w:hAnsi="宋体" w:cs="Arial Unicode MS"/>
          <w:color w:val="000000"/>
          <w:szCs w:val="21"/>
        </w:rPr>
        <w:t xml:space="preserve">    </w:t>
      </w:r>
      <w:r>
        <w:rPr>
          <w:rFonts w:hint="eastAsia" w:ascii="宋体" w:hAnsi="宋体" w:cs="Arial Unicode MS"/>
          <w:szCs w:val="21"/>
        </w:rPr>
        <w:t>1) 乙方必须服从甲方的统一指挥、调配、指导及管理，遵守甲方现场的各项管理及规章制度，做到文明作业、安全作业。</w:t>
      </w:r>
    </w:p>
    <w:p>
      <w:pPr>
        <w:jc w:val="left"/>
        <w:rPr>
          <w:rFonts w:ascii="宋体" w:hAnsi="宋体" w:cs="Arial Unicode MS"/>
          <w:szCs w:val="21"/>
        </w:rPr>
      </w:pPr>
      <w:r>
        <w:rPr>
          <w:rFonts w:hint="eastAsia" w:ascii="宋体" w:hAnsi="宋体" w:cs="Arial Unicode MS"/>
          <w:szCs w:val="21"/>
        </w:rPr>
        <w:t xml:space="preserve">    2) 乙方必须确保作业人员的技术素质，特殊工种需持证上岗。</w:t>
      </w:r>
    </w:p>
    <w:p>
      <w:pPr>
        <w:jc w:val="left"/>
        <w:rPr>
          <w:rFonts w:ascii="宋体" w:hAnsi="宋体" w:cs="Arial Unicode MS"/>
          <w:szCs w:val="21"/>
        </w:rPr>
      </w:pPr>
      <w:r>
        <w:rPr>
          <w:rFonts w:hint="eastAsia" w:ascii="宋体" w:hAnsi="宋体" w:cs="Arial Unicode MS"/>
          <w:szCs w:val="21"/>
        </w:rPr>
        <w:t xml:space="preserve">    3) 乙方按照相关法律法规安排专职安全人员，负责作业现场安全工作。</w:t>
      </w:r>
    </w:p>
    <w:p>
      <w:pPr>
        <w:jc w:val="left"/>
        <w:rPr>
          <w:rFonts w:ascii="宋体" w:hAnsi="宋体" w:cs="Arial Unicode MS"/>
          <w:b/>
          <w:szCs w:val="21"/>
        </w:rPr>
      </w:pPr>
      <w:r>
        <w:rPr>
          <w:rFonts w:hint="eastAsia" w:ascii="宋体" w:hAnsi="宋体" w:cs="Arial Unicode MS"/>
          <w:szCs w:val="21"/>
        </w:rPr>
        <w:t xml:space="preserve">    </w:t>
      </w:r>
      <w:r>
        <w:rPr>
          <w:rFonts w:hint="eastAsia" w:ascii="宋体" w:hAnsi="宋体" w:cs="Arial Unicode MS"/>
          <w:b/>
          <w:szCs w:val="21"/>
        </w:rPr>
        <w:t>四、双方责任</w:t>
      </w:r>
    </w:p>
    <w:p>
      <w:pPr>
        <w:jc w:val="left"/>
        <w:rPr>
          <w:rFonts w:ascii="宋体" w:hAnsi="宋体" w:cs="Arial Unicode MS"/>
          <w:szCs w:val="21"/>
        </w:rPr>
      </w:pPr>
      <w:r>
        <w:rPr>
          <w:rFonts w:hint="eastAsia" w:ascii="宋体" w:hAnsi="宋体" w:cs="Arial Unicode MS"/>
          <w:szCs w:val="21"/>
        </w:rPr>
        <w:t xml:space="preserve">    1、甲方责任：</w:t>
      </w:r>
    </w:p>
    <w:p>
      <w:pPr>
        <w:jc w:val="left"/>
        <w:rPr>
          <w:rFonts w:ascii="宋体" w:hAnsi="宋体" w:cs="Arial Unicode MS"/>
          <w:szCs w:val="21"/>
        </w:rPr>
      </w:pPr>
      <w:r>
        <w:rPr>
          <w:rFonts w:hint="eastAsia" w:ascii="宋体" w:hAnsi="宋体" w:cs="Arial Unicode MS"/>
          <w:szCs w:val="21"/>
        </w:rPr>
        <w:t xml:space="preserve">    1）在不影响甲方安全生产运行的前提下，尽力为乙方提供便利条件和服务。</w:t>
      </w:r>
    </w:p>
    <w:p>
      <w:pPr>
        <w:ind w:firstLine="420" w:firstLineChars="200"/>
        <w:jc w:val="left"/>
        <w:rPr>
          <w:rFonts w:ascii="宋体" w:hAnsi="宋体" w:cs="Arial Unicode MS"/>
          <w:szCs w:val="21"/>
        </w:rPr>
      </w:pPr>
      <w:r>
        <w:rPr>
          <w:rFonts w:hint="eastAsia" w:ascii="宋体" w:hAnsi="宋体" w:cs="Arial Unicode MS"/>
          <w:szCs w:val="21"/>
        </w:rPr>
        <w:t xml:space="preserve"> 2、乙方责任：</w:t>
      </w:r>
    </w:p>
    <w:p>
      <w:pPr>
        <w:ind w:firstLine="420" w:firstLineChars="200"/>
        <w:jc w:val="left"/>
        <w:rPr>
          <w:rFonts w:ascii="宋体" w:hAnsi="宋体" w:cs="Arial Unicode MS"/>
          <w:szCs w:val="21"/>
        </w:rPr>
      </w:pPr>
      <w:r>
        <w:rPr>
          <w:rFonts w:hint="eastAsia" w:ascii="宋体" w:hAnsi="宋体" w:cs="Arial Unicode MS"/>
          <w:szCs w:val="21"/>
        </w:rPr>
        <w:t>1）乙方必须具有相应作业资质。如作业中涉及特种作业时，乙方人员必须具有国家法律法规的特种作业许可证。</w:t>
      </w:r>
    </w:p>
    <w:p>
      <w:pPr>
        <w:ind w:firstLine="420" w:firstLineChars="200"/>
        <w:jc w:val="left"/>
        <w:rPr>
          <w:rFonts w:ascii="宋体" w:hAnsi="宋体" w:cs="Arial Unicode MS"/>
          <w:szCs w:val="21"/>
        </w:rPr>
      </w:pPr>
      <w:r>
        <w:rPr>
          <w:rFonts w:hint="eastAsia" w:ascii="宋体" w:hAnsi="宋体" w:cs="Arial Unicode MS"/>
          <w:szCs w:val="21"/>
        </w:rPr>
        <w:t>2）乙方作业前必须对作业人员进行安全教育，并与甲方签定安全协议书。</w:t>
      </w:r>
    </w:p>
    <w:p>
      <w:pPr>
        <w:ind w:firstLine="420" w:firstLineChars="200"/>
        <w:jc w:val="left"/>
        <w:rPr>
          <w:rFonts w:ascii="宋体" w:hAnsi="宋体" w:cs="Arial Unicode MS"/>
          <w:szCs w:val="21"/>
        </w:rPr>
      </w:pPr>
      <w:r>
        <w:rPr>
          <w:rFonts w:hint="eastAsia" w:ascii="宋体" w:hAnsi="宋体" w:cs="Arial Unicode MS"/>
          <w:szCs w:val="21"/>
        </w:rPr>
        <w:t>3）乙方作业前的安全防护器材由乙方自备，并确保在规定的时间内配置到位、器材完善，否则将不得开始作业。乙方除提供必备的合格安全防护器材以外，还应根据工作环境合理安排乙方工员的工作时间，保证乙方工作人员的合理休息时间，乙方不得以任何理由拒绝乙方工作人员合理休息的要求，因缺少必要、合理的休息时间导致乙方人员发生人身伤害、甲方设备损失，乙方负全部责任。</w:t>
      </w:r>
    </w:p>
    <w:p>
      <w:pPr>
        <w:ind w:firstLine="420" w:firstLineChars="200"/>
        <w:jc w:val="left"/>
        <w:rPr>
          <w:rFonts w:ascii="宋体" w:hAnsi="宋体" w:cs="Arial Unicode MS"/>
          <w:szCs w:val="21"/>
        </w:rPr>
      </w:pPr>
      <w:r>
        <w:rPr>
          <w:rFonts w:hint="eastAsia" w:ascii="宋体" w:hAnsi="宋体" w:cs="Arial Unicode MS"/>
          <w:szCs w:val="21"/>
        </w:rPr>
        <w:t>4）乙方作业前，必须清理作业现场的易燃、易爆等物品，确保达到施工条件，方可进场作业。</w:t>
      </w:r>
    </w:p>
    <w:p>
      <w:pPr>
        <w:ind w:firstLine="420" w:firstLineChars="200"/>
        <w:jc w:val="left"/>
        <w:rPr>
          <w:rFonts w:ascii="宋体" w:hAnsi="宋体" w:cs="Arial Unicode MS"/>
          <w:szCs w:val="21"/>
        </w:rPr>
      </w:pPr>
      <w:r>
        <w:rPr>
          <w:rFonts w:hint="eastAsia" w:ascii="宋体" w:hAnsi="宋体" w:cs="Arial Unicode MS"/>
          <w:szCs w:val="21"/>
        </w:rPr>
        <w:t>5）乙方作业人员进入工作场所作业，必须佩带安全帽，特种作业人员还必须提供特种作业操作证（或复印件）。</w:t>
      </w:r>
    </w:p>
    <w:p>
      <w:pPr>
        <w:ind w:firstLine="420" w:firstLineChars="200"/>
        <w:jc w:val="left"/>
        <w:rPr>
          <w:rFonts w:ascii="宋体" w:hAnsi="宋体" w:cs="Arial Unicode MS"/>
          <w:szCs w:val="21"/>
        </w:rPr>
      </w:pPr>
      <w:r>
        <w:rPr>
          <w:rFonts w:hint="eastAsia" w:ascii="宋体" w:hAnsi="宋体" w:cs="Arial Unicode MS"/>
          <w:szCs w:val="21"/>
        </w:rPr>
        <w:t>6）乙方应在作业区域设置明显标志，具体作业中必须配备安全围挡等安全设施，并且必须符合有关作业操作规程及相关法律规定。</w:t>
      </w:r>
    </w:p>
    <w:p>
      <w:pPr>
        <w:ind w:firstLine="420" w:firstLineChars="200"/>
        <w:jc w:val="left"/>
        <w:rPr>
          <w:rFonts w:ascii="宋体" w:hAnsi="宋体" w:cs="Arial Unicode MS"/>
          <w:szCs w:val="21"/>
        </w:rPr>
      </w:pPr>
      <w:r>
        <w:rPr>
          <w:rFonts w:hint="eastAsia" w:ascii="宋体" w:hAnsi="宋体" w:cs="Arial Unicode MS"/>
          <w:szCs w:val="21"/>
        </w:rPr>
        <w:t>7）乙方夜间作业的，除按照白天作业的要求做好安全措施外，作业人员还应穿着反光背心等具备夜间作业的工作装备。</w:t>
      </w:r>
    </w:p>
    <w:p>
      <w:pPr>
        <w:ind w:firstLine="315" w:firstLineChars="150"/>
        <w:jc w:val="left"/>
        <w:rPr>
          <w:rFonts w:ascii="宋体" w:hAnsi="宋体" w:cs="Arial Unicode MS"/>
          <w:szCs w:val="21"/>
        </w:rPr>
      </w:pPr>
      <w:r>
        <w:rPr>
          <w:rFonts w:hint="eastAsia" w:ascii="宋体" w:hAnsi="宋体" w:cs="Arial Unicode MS"/>
          <w:szCs w:val="21"/>
        </w:rPr>
        <w:t>8）严禁乙方作业人员乱搭乱拉电路管线、私自安装电源插座，否则由乙方承担由此产生之全部责任。</w:t>
      </w:r>
    </w:p>
    <w:p>
      <w:pPr>
        <w:ind w:firstLine="315" w:firstLineChars="150"/>
        <w:jc w:val="left"/>
        <w:rPr>
          <w:rFonts w:ascii="宋体" w:hAnsi="宋体" w:cs="Arial Unicode MS"/>
          <w:szCs w:val="21"/>
        </w:rPr>
      </w:pPr>
      <w:r>
        <w:rPr>
          <w:rFonts w:hint="eastAsia" w:ascii="宋体" w:hAnsi="宋体" w:cs="Arial Unicode MS"/>
          <w:szCs w:val="21"/>
        </w:rPr>
        <w:t>9）作业过程中如需动火作业，应根据动火级别由作业单位向甲方有关单位、部门提出申请，经甲方书面批准并确认达到动火条件、落实安全防范措施后方可进行动火作业。动火作业过程中乙方安全人员必须在现场监护。如乙方私自动火作业，由此产生的一切后果由乙方承担。</w:t>
      </w:r>
    </w:p>
    <w:p>
      <w:pPr>
        <w:ind w:firstLine="315" w:firstLineChars="150"/>
        <w:jc w:val="left"/>
        <w:rPr>
          <w:rFonts w:ascii="宋体" w:hAnsi="宋体" w:cs="Arial Unicode MS"/>
          <w:szCs w:val="21"/>
        </w:rPr>
      </w:pPr>
      <w:r>
        <w:rPr>
          <w:rFonts w:hint="eastAsia" w:ascii="宋体" w:hAnsi="宋体" w:cs="Arial Unicode MS"/>
          <w:szCs w:val="21"/>
        </w:rPr>
        <w:t>10）乙方作业人员高空作业时，必须配备安全带，配备物品提升绳，禁止高空抛物。</w:t>
      </w:r>
    </w:p>
    <w:p>
      <w:pPr>
        <w:ind w:firstLine="315" w:firstLineChars="150"/>
        <w:jc w:val="left"/>
        <w:rPr>
          <w:rFonts w:ascii="宋体" w:hAnsi="宋体" w:cs="Arial Unicode MS"/>
          <w:szCs w:val="21"/>
        </w:rPr>
      </w:pPr>
      <w:r>
        <w:rPr>
          <w:rFonts w:hint="eastAsia" w:ascii="宋体" w:hAnsi="宋体" w:cs="Arial Unicode MS"/>
          <w:szCs w:val="21"/>
        </w:rPr>
        <w:t>11）乙方作业车辆进出甲方现场，车速不大于</w:t>
      </w:r>
      <w:r>
        <w:rPr>
          <w:rFonts w:hint="eastAsia" w:ascii="宋体" w:hAnsi="宋体" w:cs="Arial Unicode MS"/>
          <w:b/>
          <w:szCs w:val="21"/>
          <w:u w:val="single"/>
        </w:rPr>
        <w:t>5km/h</w:t>
      </w:r>
      <w:r>
        <w:rPr>
          <w:rFonts w:hint="eastAsia" w:ascii="宋体" w:hAnsi="宋体" w:cs="Arial Unicode MS"/>
          <w:szCs w:val="21"/>
        </w:rPr>
        <w:t>，出入甲方工作场所必须服从甲方门岗值班人员的检查要求。</w:t>
      </w:r>
    </w:p>
    <w:p>
      <w:pPr>
        <w:ind w:firstLine="315" w:firstLineChars="150"/>
        <w:jc w:val="left"/>
        <w:rPr>
          <w:rFonts w:ascii="宋体" w:hAnsi="宋体" w:cs="Arial Unicode MS"/>
          <w:szCs w:val="21"/>
        </w:rPr>
      </w:pPr>
      <w:r>
        <w:rPr>
          <w:rFonts w:hint="eastAsia" w:ascii="宋体" w:hAnsi="宋体" w:cs="Arial Unicode MS"/>
          <w:szCs w:val="21"/>
        </w:rPr>
        <w:t>12）甲方有权随时进行检查，有权制止乙方违章作业，有权对违反安全规定的行为进行处罚或责令乙方停止作业进行整顿。</w:t>
      </w:r>
    </w:p>
    <w:p>
      <w:pPr>
        <w:ind w:firstLine="315" w:firstLineChars="150"/>
        <w:jc w:val="left"/>
        <w:rPr>
          <w:rFonts w:ascii="宋体" w:hAnsi="宋体" w:cs="Arial Unicode MS"/>
          <w:szCs w:val="21"/>
        </w:rPr>
      </w:pPr>
      <w:r>
        <w:rPr>
          <w:rFonts w:hint="eastAsia" w:ascii="宋体" w:hAnsi="宋体" w:cs="Arial Unicode MS"/>
          <w:szCs w:val="21"/>
        </w:rPr>
        <w:t>13）乙方在作业过程中当天产生的垃圾尽量当日清理干净。作业结束后，乙方应对作业现场彻底清理，清理出的垃圾不能随意堆放在甲方管理的场地内，否则发生的污染等意外事故由乙方负责。</w:t>
      </w:r>
    </w:p>
    <w:p>
      <w:pPr>
        <w:ind w:firstLine="315" w:firstLineChars="150"/>
        <w:jc w:val="left"/>
        <w:rPr>
          <w:rFonts w:ascii="宋体" w:hAnsi="宋体" w:cs="Arial Unicode MS"/>
          <w:szCs w:val="21"/>
        </w:rPr>
      </w:pPr>
      <w:r>
        <w:rPr>
          <w:rFonts w:hint="eastAsia" w:ascii="宋体" w:hAnsi="宋体" w:cs="Arial Unicode MS"/>
          <w:szCs w:val="21"/>
        </w:rPr>
        <w:t>14）乙方作业使用的设备如有漏油现象必须设油盘并及时维修，禁止油泄漏在地面。</w:t>
      </w:r>
    </w:p>
    <w:p>
      <w:pPr>
        <w:ind w:firstLine="315" w:firstLineChars="150"/>
        <w:jc w:val="left"/>
        <w:rPr>
          <w:rFonts w:ascii="宋体" w:hAnsi="宋体" w:cs="Arial Unicode MS"/>
          <w:szCs w:val="21"/>
        </w:rPr>
      </w:pPr>
      <w:r>
        <w:rPr>
          <w:rFonts w:hint="eastAsia" w:ascii="宋体" w:hAnsi="宋体" w:cs="Arial Unicode MS"/>
          <w:szCs w:val="21"/>
        </w:rPr>
        <w:t>15）乙方在作业过程中产生的垃圾应按相关规定进行分类存放、处理。禁止违反国家相关环境的法律、法规。</w:t>
      </w:r>
    </w:p>
    <w:p>
      <w:pPr>
        <w:ind w:firstLine="480"/>
        <w:jc w:val="left"/>
        <w:rPr>
          <w:rFonts w:ascii="宋体" w:hAnsi="宋体" w:cs="Arial Unicode MS"/>
          <w:b/>
          <w:szCs w:val="21"/>
        </w:rPr>
      </w:pPr>
      <w:r>
        <w:rPr>
          <w:rFonts w:hint="eastAsia" w:ascii="宋体" w:hAnsi="宋体" w:cs="Arial Unicode MS"/>
          <w:b/>
          <w:szCs w:val="21"/>
        </w:rPr>
        <w:t>五、其他约定</w:t>
      </w:r>
    </w:p>
    <w:p>
      <w:pPr>
        <w:ind w:firstLine="480"/>
        <w:jc w:val="left"/>
        <w:rPr>
          <w:rFonts w:ascii="宋体" w:hAnsi="宋体" w:cs="Arial Unicode MS"/>
          <w:szCs w:val="21"/>
        </w:rPr>
      </w:pPr>
      <w:r>
        <w:rPr>
          <w:rFonts w:hint="eastAsia" w:ascii="宋体" w:hAnsi="宋体" w:cs="Arial Unicode MS"/>
          <w:szCs w:val="21"/>
        </w:rPr>
        <w:t>1、乙方及其作业人员必须严格遵守、执行甲方制定的各项规章制度及有关条例。如有违反且情节严重、严重影响甲方及公司声誉，甲方可责令乙方清场，剩余未结清的费用将不再支付。同时乙方应承担由此给甲方造成一切损失。</w:t>
      </w:r>
    </w:p>
    <w:p>
      <w:pPr>
        <w:ind w:firstLine="480"/>
        <w:jc w:val="left"/>
        <w:rPr>
          <w:rFonts w:ascii="宋体" w:hAnsi="宋体" w:cs="Arial Unicode MS"/>
          <w:szCs w:val="21"/>
        </w:rPr>
      </w:pPr>
      <w:r>
        <w:rPr>
          <w:rFonts w:hint="eastAsia" w:ascii="宋体" w:hAnsi="宋体" w:cs="Arial Unicode MS"/>
          <w:szCs w:val="21"/>
        </w:rPr>
        <w:t>2、乙方作业人员违反相关安全操作规范的，甲方有权要求乙方停止作业进行整顿，必要时可要求乙方进行清场，并承担甲方由此造成的一切损失。</w:t>
      </w:r>
    </w:p>
    <w:p>
      <w:pPr>
        <w:ind w:firstLine="315" w:firstLineChars="150"/>
        <w:jc w:val="left"/>
        <w:rPr>
          <w:rFonts w:ascii="宋体" w:hAnsi="宋体" w:cs="Arial Unicode MS"/>
          <w:szCs w:val="21"/>
        </w:rPr>
      </w:pPr>
      <w:r>
        <w:rPr>
          <w:rFonts w:hint="eastAsia" w:ascii="宋体" w:hAnsi="宋体" w:cs="Arial Unicode MS"/>
          <w:szCs w:val="21"/>
        </w:rPr>
        <w:t xml:space="preserve"> 3、乙方作业人员在作业过程中造成的甲方设备、材料等其他财物损坏的，乙方应负责赔偿。</w:t>
      </w:r>
    </w:p>
    <w:p>
      <w:pPr>
        <w:ind w:firstLine="525" w:firstLineChars="250"/>
        <w:jc w:val="left"/>
        <w:rPr>
          <w:rFonts w:ascii="宋体" w:hAnsi="宋体" w:cs="Arial Unicode MS"/>
          <w:szCs w:val="21"/>
        </w:rPr>
      </w:pPr>
      <w:r>
        <w:rPr>
          <w:rFonts w:hint="eastAsia" w:ascii="宋体" w:hAnsi="宋体" w:cs="Arial Unicode MS"/>
          <w:szCs w:val="21"/>
        </w:rPr>
        <w:t>4、乙方作业人员违反相关安全操作规范，造成的人员伤害及财产损失，均由乙方承担并负责相关赔付工作。乙方不得向甲方提出任何的赔偿要求。乙方作业人员（及其相关受益人员）向甲方提出的赔偿要求由乙方负责赔偿。</w:t>
      </w:r>
    </w:p>
    <w:p>
      <w:pPr>
        <w:ind w:firstLine="480"/>
        <w:jc w:val="left"/>
        <w:rPr>
          <w:rFonts w:ascii="宋体" w:hAnsi="宋体" w:cs="Arial Unicode MS"/>
          <w:b/>
          <w:szCs w:val="21"/>
        </w:rPr>
      </w:pPr>
      <w:r>
        <w:rPr>
          <w:rFonts w:hint="eastAsia" w:ascii="宋体" w:hAnsi="宋体" w:cs="Arial Unicode MS"/>
          <w:b/>
          <w:szCs w:val="21"/>
        </w:rPr>
        <w:t>六、违约责任</w:t>
      </w:r>
    </w:p>
    <w:p>
      <w:pPr>
        <w:ind w:firstLine="480"/>
        <w:jc w:val="left"/>
        <w:rPr>
          <w:rFonts w:ascii="宋体" w:hAnsi="宋体" w:cs="Arial Unicode MS"/>
          <w:szCs w:val="21"/>
        </w:rPr>
      </w:pPr>
      <w:r>
        <w:rPr>
          <w:rFonts w:hint="eastAsia" w:ascii="宋体" w:hAnsi="宋体" w:cs="Arial Unicode MS"/>
          <w:szCs w:val="21"/>
        </w:rPr>
        <w:t>本协议签订后，任何一方均应依约履行，如一方违反本合同项下的约定（其中乙方作业人员违反安全操作规范要求的应直接视为乙方违约），还应承担由此带来的一切后果，包括但不限于人身损害赔偿、甲方物品的损坏以及甲方的其他损失等。如因任何原因导致甲方被诉侵犯他人人身或财产而须承担赔偿责任的，法院在判决甲方承担责任后，甲方即有权就判决向乙方追偿。</w:t>
      </w:r>
    </w:p>
    <w:p>
      <w:pPr>
        <w:jc w:val="left"/>
        <w:rPr>
          <w:rFonts w:ascii="宋体" w:hAnsi="宋体" w:cs="Arial Unicode MS"/>
          <w:b/>
          <w:szCs w:val="21"/>
        </w:rPr>
      </w:pPr>
      <w:r>
        <w:rPr>
          <w:rFonts w:hint="eastAsia" w:ascii="宋体" w:hAnsi="宋体" w:cs="Arial Unicode MS"/>
          <w:szCs w:val="21"/>
        </w:rPr>
        <w:t xml:space="preserve">    </w:t>
      </w:r>
      <w:r>
        <w:rPr>
          <w:rFonts w:hint="eastAsia" w:ascii="宋体" w:hAnsi="宋体" w:cs="Arial Unicode MS"/>
          <w:b/>
          <w:szCs w:val="21"/>
        </w:rPr>
        <w:t>七、争议解决</w:t>
      </w:r>
    </w:p>
    <w:p>
      <w:pPr>
        <w:ind w:firstLine="480"/>
        <w:jc w:val="left"/>
        <w:rPr>
          <w:rFonts w:ascii="宋体" w:hAnsi="宋体" w:cs="Arial Unicode MS"/>
          <w:szCs w:val="21"/>
        </w:rPr>
      </w:pPr>
      <w:r>
        <w:rPr>
          <w:rFonts w:hint="eastAsia" w:ascii="宋体" w:hAnsi="宋体" w:cs="Arial Unicode MS"/>
          <w:szCs w:val="21"/>
        </w:rPr>
        <w:t>如有一方违约，经协商不成，在守约方所在地有关部门仲裁或守约方所在地人民法院按有关法律解决。</w:t>
      </w:r>
    </w:p>
    <w:p>
      <w:pPr>
        <w:ind w:firstLine="480"/>
        <w:jc w:val="left"/>
        <w:rPr>
          <w:rFonts w:ascii="宋体" w:hAnsi="宋体" w:cs="Arial Unicode MS"/>
          <w:b/>
          <w:szCs w:val="21"/>
        </w:rPr>
      </w:pPr>
      <w:r>
        <w:rPr>
          <w:rFonts w:hint="eastAsia" w:ascii="宋体" w:hAnsi="宋体" w:cs="Arial Unicode MS"/>
          <w:b/>
          <w:szCs w:val="21"/>
        </w:rPr>
        <w:t>八、本协议书一式两份，各执一份，自盖章之日起生效。</w:t>
      </w:r>
    </w:p>
    <w:p>
      <w:pPr>
        <w:tabs>
          <w:tab w:val="left" w:pos="6570"/>
        </w:tabs>
        <w:jc w:val="left"/>
        <w:rPr>
          <w:rFonts w:ascii="宋体" w:hAnsi="宋体" w:cs="Arial Unicode MS"/>
          <w:b/>
          <w:sz w:val="28"/>
          <w:szCs w:val="28"/>
        </w:rPr>
      </w:pPr>
      <w:r>
        <w:rPr>
          <w:rFonts w:hint="eastAsia" w:ascii="宋体" w:hAnsi="宋体" w:cs="Arial Unicode MS"/>
          <w:b/>
          <w:sz w:val="28"/>
          <w:szCs w:val="28"/>
        </w:rPr>
        <w:t>甲方</w:t>
      </w:r>
      <w:r>
        <w:rPr>
          <w:rFonts w:hint="eastAsia" w:ascii="宋体" w:hAnsi="宋体" w:cs="Arial Unicode MS"/>
          <w:sz w:val="28"/>
          <w:szCs w:val="28"/>
        </w:rPr>
        <w:t>：</w:t>
      </w:r>
      <w:r>
        <w:rPr>
          <w:rFonts w:hint="eastAsia" w:ascii="宋体" w:hAnsi="宋体" w:cs="Arial Unicode MS"/>
          <w:b/>
          <w:color w:val="000000"/>
          <w:sz w:val="28"/>
          <w:szCs w:val="28"/>
        </w:rPr>
        <w:t>南通农副产品物流有限公司</w:t>
      </w:r>
      <w:r>
        <w:rPr>
          <w:rFonts w:hint="eastAsia" w:ascii="宋体" w:hAnsi="宋体" w:cs="Arial Unicode MS"/>
          <w:b/>
          <w:sz w:val="28"/>
          <w:szCs w:val="28"/>
        </w:rPr>
        <w:t xml:space="preserve">                               </w:t>
      </w:r>
    </w:p>
    <w:p>
      <w:pPr>
        <w:tabs>
          <w:tab w:val="left" w:pos="6570"/>
        </w:tabs>
        <w:jc w:val="left"/>
        <w:rPr>
          <w:rFonts w:ascii="宋体" w:hAnsi="宋体" w:cs="Arial Unicode MS"/>
          <w:b/>
          <w:sz w:val="28"/>
          <w:szCs w:val="28"/>
        </w:rPr>
      </w:pPr>
      <w:r>
        <w:rPr>
          <w:rFonts w:hint="eastAsia" w:ascii="宋体" w:hAnsi="宋体" w:cs="Arial Unicode MS"/>
          <w:b/>
          <w:sz w:val="28"/>
          <w:szCs w:val="28"/>
        </w:rPr>
        <w:t>公章：</w:t>
      </w:r>
    </w:p>
    <w:p>
      <w:pPr>
        <w:tabs>
          <w:tab w:val="left" w:pos="6570"/>
        </w:tabs>
        <w:jc w:val="left"/>
        <w:rPr>
          <w:rFonts w:ascii="宋体" w:hAnsi="宋体" w:cs="Arial Unicode MS"/>
          <w:b/>
          <w:szCs w:val="21"/>
        </w:rPr>
      </w:pPr>
    </w:p>
    <w:p>
      <w:pPr>
        <w:jc w:val="left"/>
        <w:rPr>
          <w:rFonts w:ascii="宋体" w:hAnsi="宋体" w:cs="Arial Unicode MS"/>
          <w:b/>
          <w:sz w:val="28"/>
          <w:szCs w:val="28"/>
        </w:rPr>
      </w:pPr>
    </w:p>
    <w:p>
      <w:pPr>
        <w:jc w:val="left"/>
        <w:rPr>
          <w:rFonts w:ascii="宋体" w:hAnsi="宋体" w:cs="Arial Unicode MS"/>
          <w:b/>
          <w:color w:val="000000"/>
          <w:sz w:val="28"/>
          <w:szCs w:val="28"/>
        </w:rPr>
      </w:pPr>
      <w:r>
        <w:rPr>
          <w:rFonts w:hint="eastAsia" w:ascii="宋体" w:hAnsi="宋体" w:cs="Arial Unicode MS"/>
          <w:b/>
          <w:sz w:val="28"/>
          <w:szCs w:val="28"/>
        </w:rPr>
        <w:t>乙方：</w:t>
      </w:r>
    </w:p>
    <w:p>
      <w:pPr>
        <w:tabs>
          <w:tab w:val="left" w:pos="6570"/>
        </w:tabs>
        <w:jc w:val="left"/>
        <w:rPr>
          <w:rFonts w:ascii="宋体" w:hAnsi="宋体" w:cs="Arial Unicode MS"/>
          <w:b/>
          <w:sz w:val="28"/>
          <w:szCs w:val="28"/>
        </w:rPr>
      </w:pPr>
      <w:r>
        <w:rPr>
          <w:rFonts w:hint="eastAsia" w:ascii="宋体" w:hAnsi="宋体" w:cs="Arial Unicode MS"/>
          <w:b/>
          <w:sz w:val="28"/>
          <w:szCs w:val="28"/>
        </w:rPr>
        <w:t>公章：</w:t>
      </w:r>
    </w:p>
    <w:p>
      <w:pPr>
        <w:tabs>
          <w:tab w:val="left" w:pos="6570"/>
        </w:tabs>
        <w:jc w:val="left"/>
        <w:rPr>
          <w:rFonts w:ascii="宋体" w:hAnsi="宋体" w:cs="Arial Unicode MS"/>
          <w:b/>
          <w:sz w:val="28"/>
          <w:szCs w:val="28"/>
        </w:rPr>
      </w:pPr>
      <w:r>
        <w:rPr>
          <w:rFonts w:hint="eastAsia" w:ascii="宋体" w:hAnsi="宋体" w:cs="Arial Unicode MS"/>
          <w:b/>
          <w:sz w:val="28"/>
          <w:szCs w:val="28"/>
        </w:rPr>
        <w:t xml:space="preserve">                                        日期：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5535E3"/>
    <w:multiLevelType w:val="singleLevel"/>
    <w:tmpl w:val="8D5535E3"/>
    <w:lvl w:ilvl="0" w:tentative="0">
      <w:start w:val="2"/>
      <w:numFmt w:val="chineseCounting"/>
      <w:suff w:val="nothing"/>
      <w:lvlText w:val="（%1）"/>
      <w:lvlJc w:val="left"/>
      <w:rPr>
        <w:rFonts w:hint="eastAsia"/>
      </w:rPr>
    </w:lvl>
  </w:abstractNum>
  <w:abstractNum w:abstractNumId="1">
    <w:nsid w:val="79086EE8"/>
    <w:multiLevelType w:val="multilevel"/>
    <w:tmpl w:val="79086EE8"/>
    <w:lvl w:ilvl="0" w:tentative="0">
      <w:start w:val="1"/>
      <w:numFmt w:val="japaneseCounting"/>
      <w:lvlText w:val="%1、"/>
      <w:lvlJc w:val="left"/>
      <w:pPr>
        <w:ind w:left="855" w:hanging="450"/>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D2C0A"/>
    <w:rsid w:val="00044A76"/>
    <w:rsid w:val="00065249"/>
    <w:rsid w:val="00093226"/>
    <w:rsid w:val="000A73F1"/>
    <w:rsid w:val="000E301E"/>
    <w:rsid w:val="000F23B4"/>
    <w:rsid w:val="00106EB9"/>
    <w:rsid w:val="00122EE2"/>
    <w:rsid w:val="001232F4"/>
    <w:rsid w:val="00123F1A"/>
    <w:rsid w:val="0019077B"/>
    <w:rsid w:val="00190BA8"/>
    <w:rsid w:val="001D24B3"/>
    <w:rsid w:val="001D54FE"/>
    <w:rsid w:val="001E1148"/>
    <w:rsid w:val="0027513B"/>
    <w:rsid w:val="002B2058"/>
    <w:rsid w:val="002B2EDF"/>
    <w:rsid w:val="002E634C"/>
    <w:rsid w:val="00321F9B"/>
    <w:rsid w:val="0034399B"/>
    <w:rsid w:val="00350F41"/>
    <w:rsid w:val="0037626D"/>
    <w:rsid w:val="0039343C"/>
    <w:rsid w:val="00394253"/>
    <w:rsid w:val="003C3BA3"/>
    <w:rsid w:val="00423ACA"/>
    <w:rsid w:val="0045339E"/>
    <w:rsid w:val="004754CF"/>
    <w:rsid w:val="00495222"/>
    <w:rsid w:val="004A4395"/>
    <w:rsid w:val="004C1894"/>
    <w:rsid w:val="004C2E0E"/>
    <w:rsid w:val="004F1BB7"/>
    <w:rsid w:val="004F440D"/>
    <w:rsid w:val="004F5A27"/>
    <w:rsid w:val="00503272"/>
    <w:rsid w:val="005123CA"/>
    <w:rsid w:val="00536EB8"/>
    <w:rsid w:val="005921AC"/>
    <w:rsid w:val="00595AD5"/>
    <w:rsid w:val="005A1A2F"/>
    <w:rsid w:val="005A47E2"/>
    <w:rsid w:val="005A7D59"/>
    <w:rsid w:val="005D725C"/>
    <w:rsid w:val="00646859"/>
    <w:rsid w:val="00650245"/>
    <w:rsid w:val="00673EBC"/>
    <w:rsid w:val="00684B27"/>
    <w:rsid w:val="006A3FC8"/>
    <w:rsid w:val="006C7E3E"/>
    <w:rsid w:val="006D6324"/>
    <w:rsid w:val="006F54EF"/>
    <w:rsid w:val="00743DC9"/>
    <w:rsid w:val="007462CF"/>
    <w:rsid w:val="0075634D"/>
    <w:rsid w:val="007C3BE0"/>
    <w:rsid w:val="007C5C19"/>
    <w:rsid w:val="007D4036"/>
    <w:rsid w:val="007E6FC5"/>
    <w:rsid w:val="008028C3"/>
    <w:rsid w:val="008040DF"/>
    <w:rsid w:val="008227F5"/>
    <w:rsid w:val="00830653"/>
    <w:rsid w:val="00853480"/>
    <w:rsid w:val="008835B9"/>
    <w:rsid w:val="008B33F2"/>
    <w:rsid w:val="008B6ACB"/>
    <w:rsid w:val="008D2C0A"/>
    <w:rsid w:val="00901852"/>
    <w:rsid w:val="009302BA"/>
    <w:rsid w:val="009440DE"/>
    <w:rsid w:val="00963E14"/>
    <w:rsid w:val="00965AF4"/>
    <w:rsid w:val="0098136E"/>
    <w:rsid w:val="00984070"/>
    <w:rsid w:val="009C20D1"/>
    <w:rsid w:val="009D0E5D"/>
    <w:rsid w:val="009E01AA"/>
    <w:rsid w:val="009F2F18"/>
    <w:rsid w:val="00A20072"/>
    <w:rsid w:val="00A533FB"/>
    <w:rsid w:val="00A85753"/>
    <w:rsid w:val="00AA4791"/>
    <w:rsid w:val="00AB20A5"/>
    <w:rsid w:val="00B53507"/>
    <w:rsid w:val="00B90B7E"/>
    <w:rsid w:val="00BA36F4"/>
    <w:rsid w:val="00BA4DA8"/>
    <w:rsid w:val="00BF6BBC"/>
    <w:rsid w:val="00BF6BC1"/>
    <w:rsid w:val="00C30A02"/>
    <w:rsid w:val="00C6131C"/>
    <w:rsid w:val="00C64F77"/>
    <w:rsid w:val="00C66219"/>
    <w:rsid w:val="00C9745B"/>
    <w:rsid w:val="00CB2A12"/>
    <w:rsid w:val="00CC101A"/>
    <w:rsid w:val="00CC5442"/>
    <w:rsid w:val="00CD6ED1"/>
    <w:rsid w:val="00CE18F3"/>
    <w:rsid w:val="00CE7CFC"/>
    <w:rsid w:val="00D00490"/>
    <w:rsid w:val="00D11B97"/>
    <w:rsid w:val="00D124F7"/>
    <w:rsid w:val="00D15E38"/>
    <w:rsid w:val="00D22BC1"/>
    <w:rsid w:val="00D3313C"/>
    <w:rsid w:val="00D6715C"/>
    <w:rsid w:val="00D7400E"/>
    <w:rsid w:val="00D83241"/>
    <w:rsid w:val="00D87D2E"/>
    <w:rsid w:val="00DA569A"/>
    <w:rsid w:val="00E178DE"/>
    <w:rsid w:val="00E52783"/>
    <w:rsid w:val="00EB0496"/>
    <w:rsid w:val="00F21365"/>
    <w:rsid w:val="00F54FEA"/>
    <w:rsid w:val="00F6629C"/>
    <w:rsid w:val="00F73967"/>
    <w:rsid w:val="00F82ADC"/>
    <w:rsid w:val="03E9210C"/>
    <w:rsid w:val="042645B9"/>
    <w:rsid w:val="049F7039"/>
    <w:rsid w:val="0B5B087C"/>
    <w:rsid w:val="0D3C47C0"/>
    <w:rsid w:val="106B6965"/>
    <w:rsid w:val="11043B65"/>
    <w:rsid w:val="119E18A1"/>
    <w:rsid w:val="123F3637"/>
    <w:rsid w:val="25D347FD"/>
    <w:rsid w:val="27631574"/>
    <w:rsid w:val="28606FC5"/>
    <w:rsid w:val="2BA0232D"/>
    <w:rsid w:val="30A32CD2"/>
    <w:rsid w:val="32C91CDE"/>
    <w:rsid w:val="380440B7"/>
    <w:rsid w:val="388D43EA"/>
    <w:rsid w:val="39B918B5"/>
    <w:rsid w:val="3ADC1612"/>
    <w:rsid w:val="3B6A2B06"/>
    <w:rsid w:val="3C59112A"/>
    <w:rsid w:val="419B2DA9"/>
    <w:rsid w:val="441A7DC6"/>
    <w:rsid w:val="48F20D3E"/>
    <w:rsid w:val="4C6C442B"/>
    <w:rsid w:val="4D2965AB"/>
    <w:rsid w:val="4F791A92"/>
    <w:rsid w:val="50712344"/>
    <w:rsid w:val="549C54D8"/>
    <w:rsid w:val="564E6410"/>
    <w:rsid w:val="573E7E4D"/>
    <w:rsid w:val="58961A8E"/>
    <w:rsid w:val="66B10E69"/>
    <w:rsid w:val="6A6324CE"/>
    <w:rsid w:val="6D154BB2"/>
    <w:rsid w:val="6F2C38BA"/>
    <w:rsid w:val="77AA7066"/>
    <w:rsid w:val="78E5286D"/>
    <w:rsid w:val="7B850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cs="Times New Roman"/>
      <w:kern w:val="0"/>
      <w:sz w:val="24"/>
    </w:rPr>
  </w:style>
  <w:style w:type="paragraph" w:styleId="6">
    <w:name w:val="Body Text First Indent 2"/>
    <w:basedOn w:val="2"/>
    <w:link w:val="14"/>
    <w:qFormat/>
    <w:uiPriority w:val="99"/>
    <w:pPr>
      <w:ind w:firstLine="420" w:firstLineChars="200"/>
    </w:pPr>
    <w:rPr>
      <w:rFonts w:ascii="Times New Roman" w:hAnsi="Times New Roman" w:eastAsia="宋体" w:cs="Times New Roman"/>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unhideWhenUsed/>
    <w:qFormat/>
    <w:uiPriority w:val="99"/>
    <w:pPr>
      <w:ind w:firstLine="420" w:firstLineChars="200"/>
    </w:pPr>
  </w:style>
  <w:style w:type="character" w:customStyle="1" w:styleId="11">
    <w:name w:val="页眉 Char"/>
    <w:basedOn w:val="9"/>
    <w:link w:val="4"/>
    <w:qFormat/>
    <w:uiPriority w:val="0"/>
    <w:rPr>
      <w:kern w:val="2"/>
      <w:sz w:val="18"/>
      <w:szCs w:val="18"/>
    </w:rPr>
  </w:style>
  <w:style w:type="character" w:customStyle="1" w:styleId="12">
    <w:name w:val="页脚 Char"/>
    <w:basedOn w:val="9"/>
    <w:link w:val="3"/>
    <w:qFormat/>
    <w:uiPriority w:val="0"/>
    <w:rPr>
      <w:kern w:val="2"/>
      <w:sz w:val="18"/>
      <w:szCs w:val="18"/>
    </w:rPr>
  </w:style>
  <w:style w:type="character" w:customStyle="1" w:styleId="13">
    <w:name w:val="正文文本缩进 Char"/>
    <w:basedOn w:val="9"/>
    <w:link w:val="2"/>
    <w:qFormat/>
    <w:uiPriority w:val="0"/>
    <w:rPr>
      <w:rFonts w:asciiTheme="minorHAnsi" w:hAnsiTheme="minorHAnsi" w:eastAsiaTheme="minorEastAsia" w:cstheme="minorBidi"/>
      <w:kern w:val="2"/>
      <w:sz w:val="21"/>
      <w:szCs w:val="24"/>
    </w:rPr>
  </w:style>
  <w:style w:type="character" w:customStyle="1" w:styleId="14">
    <w:name w:val="正文首行缩进 2 Char"/>
    <w:basedOn w:val="13"/>
    <w:link w:val="6"/>
    <w:qFormat/>
    <w:uiPriority w:val="99"/>
  </w:style>
  <w:style w:type="paragraph" w:customStyle="1" w:styleId="15">
    <w:name w:val="_Style 14"/>
    <w:basedOn w:val="1"/>
    <w:next w:val="1"/>
    <w:qFormat/>
    <w:uiPriority w:val="0"/>
    <w:pPr>
      <w:pBdr>
        <w:bottom w:val="single" w:color="auto" w:sz="6" w:space="1"/>
      </w:pBdr>
      <w:jc w:val="center"/>
    </w:pPr>
    <w:rPr>
      <w:rFonts w:ascii="Arial" w:hAnsi="Calibri" w:eastAsia="宋体" w:cs="Times New Roman"/>
      <w:vanish/>
      <w:sz w:val="16"/>
      <w:szCs w:val="22"/>
    </w:rPr>
  </w:style>
  <w:style w:type="paragraph" w:customStyle="1" w:styleId="16">
    <w:name w:val="_Style 15"/>
    <w:basedOn w:val="1"/>
    <w:next w:val="1"/>
    <w:qFormat/>
    <w:uiPriority w:val="0"/>
    <w:pPr>
      <w:pBdr>
        <w:top w:val="single" w:color="auto" w:sz="6" w:space="1"/>
      </w:pBdr>
      <w:jc w:val="center"/>
    </w:pPr>
    <w:rPr>
      <w:rFonts w:ascii="Arial" w:hAnsi="Calibri" w:eastAsia="宋体" w:cs="Times New Roman"/>
      <w:vanish/>
      <w:sz w:val="16"/>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1642</Words>
  <Characters>9366</Characters>
  <Lines>78</Lines>
  <Paragraphs>21</Paragraphs>
  <TotalTime>2</TotalTime>
  <ScaleCrop>false</ScaleCrop>
  <LinksUpToDate>false</LinksUpToDate>
  <CharactersWithSpaces>10987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2020-05-08T11:23:00Z</dcterms:created>
  <dc:creator>Administrator</dc:creator>
  <cp:lastModifiedBy>YLL</cp:lastModifiedBy>
  <cp:lastPrinted>2020-07-06T01:46:00Z</cp:lastPrinted>
  <dcterms:modified xsi:type="dcterms:W3CDTF">2020-07-21T03:17:29Z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