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0D8A" w:rsidRDefault="00820D8A">
      <w:pPr>
        <w:pStyle w:val="afd"/>
        <w:spacing w:before="0" w:after="0"/>
        <w:ind w:firstLine="0"/>
        <w:rPr>
          <w:rFonts w:ascii="宋体" w:hAnsi="宋体"/>
        </w:rPr>
      </w:pPr>
      <w:bookmarkStart w:id="0" w:name="_GoBack"/>
      <w:bookmarkEnd w:id="0"/>
    </w:p>
    <w:p w:rsidR="00820D8A" w:rsidRDefault="00820D8A">
      <w:pPr>
        <w:pStyle w:val="afd"/>
        <w:spacing w:line="460" w:lineRule="exact"/>
        <w:ind w:firstLine="0"/>
        <w:jc w:val="center"/>
        <w:rPr>
          <w:rFonts w:ascii="宋体" w:hAnsi="宋体"/>
          <w:b/>
          <w:bCs/>
          <w:sz w:val="84"/>
        </w:rPr>
      </w:pPr>
    </w:p>
    <w:p w:rsidR="00820D8A" w:rsidRDefault="00D43E74">
      <w:pPr>
        <w:pStyle w:val="afd"/>
        <w:spacing w:before="100" w:beforeAutospacing="1" w:after="100" w:afterAutospacing="1" w:line="240" w:lineRule="auto"/>
        <w:ind w:firstLine="0"/>
        <w:jc w:val="center"/>
        <w:rPr>
          <w:rFonts w:ascii="宋体" w:hAnsi="宋体"/>
          <w:b/>
          <w:bCs/>
          <w:sz w:val="52"/>
          <w:szCs w:val="52"/>
        </w:rPr>
      </w:pPr>
      <w:r>
        <w:rPr>
          <w:rFonts w:ascii="宋体" w:hAnsi="宋体" w:hint="eastAsia"/>
          <w:b/>
          <w:bCs/>
          <w:sz w:val="52"/>
          <w:szCs w:val="52"/>
        </w:rPr>
        <w:t>南通农副产品物流有限公司</w:t>
      </w:r>
    </w:p>
    <w:p w:rsidR="00820D8A" w:rsidRDefault="00D43E74">
      <w:pPr>
        <w:pStyle w:val="afd"/>
        <w:spacing w:before="100" w:beforeAutospacing="1" w:after="100" w:afterAutospacing="1" w:line="240" w:lineRule="auto"/>
        <w:ind w:firstLine="0"/>
        <w:jc w:val="center"/>
        <w:rPr>
          <w:rFonts w:ascii="宋体" w:hAnsi="宋体"/>
          <w:b/>
          <w:bCs/>
          <w:sz w:val="52"/>
          <w:szCs w:val="52"/>
        </w:rPr>
      </w:pPr>
      <w:r>
        <w:rPr>
          <w:rFonts w:ascii="宋体" w:hAnsi="宋体" w:hint="eastAsia"/>
          <w:b/>
          <w:bCs/>
          <w:sz w:val="52"/>
          <w:szCs w:val="52"/>
        </w:rPr>
        <w:t>冷库设备托管维护维修及智慧监控安装调试项目</w:t>
      </w:r>
    </w:p>
    <w:p w:rsidR="00820D8A" w:rsidRDefault="00820D8A">
      <w:pPr>
        <w:pStyle w:val="afd"/>
        <w:spacing w:before="100" w:beforeAutospacing="1" w:after="100" w:afterAutospacing="1" w:line="240" w:lineRule="auto"/>
        <w:ind w:firstLine="0"/>
        <w:jc w:val="center"/>
        <w:rPr>
          <w:rFonts w:ascii="宋体" w:hAnsi="宋体"/>
          <w:b/>
          <w:bCs/>
          <w:sz w:val="72"/>
          <w:szCs w:val="72"/>
        </w:rPr>
      </w:pPr>
    </w:p>
    <w:p w:rsidR="00820D8A" w:rsidRDefault="00D43E74">
      <w:pPr>
        <w:pStyle w:val="afd"/>
        <w:spacing w:before="100" w:beforeAutospacing="1" w:after="100" w:afterAutospacing="1" w:line="240" w:lineRule="auto"/>
        <w:ind w:firstLine="0"/>
        <w:jc w:val="center"/>
        <w:rPr>
          <w:rFonts w:ascii="宋体" w:hAnsi="宋体"/>
          <w:b/>
          <w:bCs/>
          <w:sz w:val="72"/>
          <w:szCs w:val="72"/>
        </w:rPr>
      </w:pPr>
      <w:r>
        <w:rPr>
          <w:rFonts w:ascii="宋体" w:hAnsi="宋体" w:hint="eastAsia"/>
          <w:b/>
          <w:bCs/>
          <w:sz w:val="72"/>
          <w:szCs w:val="72"/>
        </w:rPr>
        <w:t>招</w:t>
      </w:r>
      <w:r>
        <w:rPr>
          <w:rFonts w:ascii="宋体" w:hAnsi="宋体" w:hint="eastAsia"/>
          <w:b/>
          <w:bCs/>
          <w:sz w:val="72"/>
          <w:szCs w:val="72"/>
        </w:rPr>
        <w:t xml:space="preserve"> </w:t>
      </w:r>
      <w:r>
        <w:rPr>
          <w:rFonts w:ascii="宋体" w:hAnsi="宋体" w:hint="eastAsia"/>
          <w:b/>
          <w:bCs/>
          <w:sz w:val="72"/>
          <w:szCs w:val="72"/>
        </w:rPr>
        <w:t>标</w:t>
      </w:r>
      <w:r>
        <w:rPr>
          <w:rFonts w:ascii="宋体" w:hAnsi="宋体" w:hint="eastAsia"/>
          <w:b/>
          <w:bCs/>
          <w:sz w:val="72"/>
          <w:szCs w:val="72"/>
        </w:rPr>
        <w:t xml:space="preserve"> </w:t>
      </w:r>
      <w:r>
        <w:rPr>
          <w:rFonts w:ascii="宋体" w:hAnsi="宋体" w:hint="eastAsia"/>
          <w:b/>
          <w:bCs/>
          <w:sz w:val="72"/>
          <w:szCs w:val="72"/>
        </w:rPr>
        <w:t>文</w:t>
      </w:r>
      <w:r>
        <w:rPr>
          <w:rFonts w:ascii="宋体" w:hAnsi="宋体" w:hint="eastAsia"/>
          <w:b/>
          <w:bCs/>
          <w:sz w:val="72"/>
          <w:szCs w:val="72"/>
        </w:rPr>
        <w:t xml:space="preserve"> </w:t>
      </w:r>
      <w:r>
        <w:rPr>
          <w:rFonts w:ascii="宋体" w:hAnsi="宋体" w:hint="eastAsia"/>
          <w:b/>
          <w:bCs/>
          <w:sz w:val="72"/>
          <w:szCs w:val="72"/>
        </w:rPr>
        <w:t>件</w:t>
      </w:r>
    </w:p>
    <w:p w:rsidR="00820D8A" w:rsidRDefault="00820D8A">
      <w:pPr>
        <w:pStyle w:val="afd"/>
        <w:spacing w:line="460" w:lineRule="exact"/>
        <w:ind w:firstLine="0"/>
        <w:jc w:val="center"/>
        <w:rPr>
          <w:rFonts w:ascii="宋体" w:hAnsi="宋体"/>
          <w:b/>
          <w:bCs/>
          <w:sz w:val="52"/>
          <w:szCs w:val="52"/>
        </w:rPr>
      </w:pPr>
    </w:p>
    <w:p w:rsidR="00820D8A" w:rsidRDefault="00820D8A">
      <w:pPr>
        <w:pStyle w:val="afd"/>
        <w:spacing w:line="460" w:lineRule="exact"/>
        <w:ind w:firstLine="0"/>
        <w:jc w:val="center"/>
        <w:rPr>
          <w:rFonts w:ascii="宋体" w:hAnsi="宋体"/>
          <w:b/>
          <w:bCs/>
          <w:sz w:val="52"/>
          <w:szCs w:val="52"/>
        </w:rPr>
      </w:pPr>
    </w:p>
    <w:p w:rsidR="00820D8A" w:rsidRDefault="00820D8A">
      <w:pPr>
        <w:pStyle w:val="afd"/>
        <w:spacing w:line="460" w:lineRule="exact"/>
        <w:ind w:firstLine="0"/>
        <w:jc w:val="center"/>
        <w:rPr>
          <w:rFonts w:ascii="宋体" w:hAnsi="宋体"/>
          <w:b/>
          <w:bCs/>
          <w:sz w:val="52"/>
          <w:szCs w:val="52"/>
        </w:rPr>
      </w:pPr>
    </w:p>
    <w:p w:rsidR="00820D8A" w:rsidRDefault="00820D8A">
      <w:pPr>
        <w:pStyle w:val="afd"/>
        <w:spacing w:before="0" w:after="0"/>
        <w:rPr>
          <w:rFonts w:ascii="宋体" w:hAnsi="宋体"/>
        </w:rPr>
      </w:pPr>
    </w:p>
    <w:p w:rsidR="00820D8A" w:rsidRDefault="00820D8A">
      <w:pPr>
        <w:pStyle w:val="afd"/>
        <w:spacing w:before="0" w:after="0"/>
        <w:rPr>
          <w:rFonts w:ascii="宋体" w:hAnsi="宋体"/>
        </w:rPr>
      </w:pPr>
    </w:p>
    <w:p w:rsidR="00820D8A" w:rsidRDefault="00820D8A">
      <w:pPr>
        <w:pStyle w:val="afd"/>
        <w:spacing w:before="0" w:after="0"/>
        <w:rPr>
          <w:rFonts w:ascii="宋体" w:hAnsi="宋体"/>
        </w:rPr>
      </w:pPr>
    </w:p>
    <w:p w:rsidR="00820D8A" w:rsidRDefault="00820D8A">
      <w:pPr>
        <w:pStyle w:val="afd"/>
        <w:spacing w:before="0" w:after="0"/>
        <w:rPr>
          <w:rFonts w:ascii="宋体" w:hAnsi="宋体"/>
        </w:rPr>
      </w:pPr>
    </w:p>
    <w:p w:rsidR="00820D8A" w:rsidRDefault="00820D8A">
      <w:pPr>
        <w:pStyle w:val="afd"/>
        <w:spacing w:before="0" w:after="0"/>
        <w:rPr>
          <w:rFonts w:ascii="宋体" w:hAnsi="宋体"/>
        </w:rPr>
      </w:pPr>
    </w:p>
    <w:p w:rsidR="00820D8A" w:rsidRDefault="00820D8A">
      <w:pPr>
        <w:pStyle w:val="afd"/>
        <w:ind w:firstLineChars="250" w:firstLine="600"/>
        <w:rPr>
          <w:rFonts w:ascii="宋体" w:hAnsi="宋体"/>
        </w:rPr>
      </w:pPr>
    </w:p>
    <w:p w:rsidR="00820D8A" w:rsidRDefault="00D43E74">
      <w:pPr>
        <w:pStyle w:val="afd"/>
        <w:spacing w:before="0" w:after="0"/>
        <w:ind w:firstLineChars="118" w:firstLine="426"/>
        <w:contextualSpacing/>
        <w:rPr>
          <w:rFonts w:ascii="宋体" w:hAnsi="宋体"/>
          <w:b/>
          <w:bCs/>
          <w:sz w:val="36"/>
          <w:szCs w:val="36"/>
          <w:u w:val="single"/>
        </w:rPr>
      </w:pPr>
      <w:r>
        <w:rPr>
          <w:rFonts w:ascii="宋体" w:hAnsi="宋体" w:hint="eastAsia"/>
          <w:b/>
          <w:bCs/>
          <w:sz w:val="36"/>
          <w:szCs w:val="36"/>
        </w:rPr>
        <w:t xml:space="preserve">  </w:t>
      </w:r>
      <w:r>
        <w:rPr>
          <w:rFonts w:ascii="宋体" w:hAnsi="宋体" w:hint="eastAsia"/>
          <w:b/>
          <w:bCs/>
          <w:sz w:val="36"/>
          <w:szCs w:val="36"/>
        </w:rPr>
        <w:t>采</w:t>
      </w:r>
      <w:r>
        <w:rPr>
          <w:rFonts w:ascii="宋体" w:hAnsi="宋体" w:hint="eastAsia"/>
          <w:b/>
          <w:bCs/>
          <w:sz w:val="36"/>
          <w:szCs w:val="36"/>
        </w:rPr>
        <w:t xml:space="preserve">   </w:t>
      </w:r>
      <w:r>
        <w:rPr>
          <w:rFonts w:ascii="宋体" w:hAnsi="宋体" w:hint="eastAsia"/>
          <w:b/>
          <w:bCs/>
          <w:sz w:val="36"/>
          <w:szCs w:val="36"/>
        </w:rPr>
        <w:t>购</w:t>
      </w:r>
      <w:r>
        <w:rPr>
          <w:rFonts w:ascii="宋体" w:hAnsi="宋体" w:hint="eastAsia"/>
          <w:b/>
          <w:bCs/>
          <w:sz w:val="36"/>
          <w:szCs w:val="36"/>
        </w:rPr>
        <w:t xml:space="preserve">   </w:t>
      </w:r>
      <w:r>
        <w:rPr>
          <w:rFonts w:ascii="宋体" w:hAnsi="宋体" w:hint="eastAsia"/>
          <w:b/>
          <w:bCs/>
          <w:sz w:val="36"/>
          <w:szCs w:val="36"/>
        </w:rPr>
        <w:t>人：</w:t>
      </w:r>
      <w:r>
        <w:rPr>
          <w:rFonts w:ascii="宋体" w:hAnsi="宋体" w:hint="eastAsia"/>
          <w:b/>
          <w:bCs/>
          <w:sz w:val="36"/>
          <w:szCs w:val="36"/>
          <w:u w:val="single"/>
        </w:rPr>
        <w:t>南通农副产品物流有限公司</w:t>
      </w:r>
    </w:p>
    <w:p w:rsidR="00820D8A" w:rsidRDefault="00D43E74">
      <w:pPr>
        <w:pStyle w:val="afd"/>
        <w:spacing w:before="0" w:after="0"/>
        <w:ind w:firstLineChars="118" w:firstLine="426"/>
        <w:contextualSpacing/>
        <w:rPr>
          <w:rFonts w:ascii="宋体" w:hAnsi="宋体"/>
          <w:b/>
          <w:bCs/>
          <w:sz w:val="36"/>
          <w:szCs w:val="36"/>
          <w:u w:val="single"/>
        </w:rPr>
      </w:pPr>
      <w:r>
        <w:rPr>
          <w:rFonts w:ascii="宋体" w:hAnsi="宋体" w:hint="eastAsia"/>
          <w:b/>
          <w:bCs/>
          <w:sz w:val="36"/>
          <w:szCs w:val="36"/>
        </w:rPr>
        <w:t xml:space="preserve">  </w:t>
      </w:r>
      <w:r>
        <w:rPr>
          <w:rFonts w:ascii="宋体" w:hAnsi="宋体" w:hint="eastAsia"/>
          <w:b/>
          <w:bCs/>
          <w:sz w:val="36"/>
          <w:szCs w:val="36"/>
        </w:rPr>
        <w:t>招标代理机构：</w:t>
      </w:r>
      <w:r>
        <w:rPr>
          <w:rFonts w:ascii="宋体" w:hAnsi="宋体" w:hint="eastAsia"/>
          <w:b/>
          <w:bCs/>
          <w:sz w:val="36"/>
          <w:szCs w:val="36"/>
          <w:u w:val="single"/>
        </w:rPr>
        <w:t>南通城建工程项目管理有限公司</w:t>
      </w:r>
    </w:p>
    <w:p w:rsidR="00820D8A" w:rsidRDefault="00D43E74">
      <w:pPr>
        <w:spacing w:line="360" w:lineRule="auto"/>
        <w:ind w:firstLineChars="118" w:firstLine="426"/>
        <w:contextualSpacing/>
        <w:outlineLvl w:val="0"/>
        <w:rPr>
          <w:rFonts w:ascii="宋体" w:hAnsi="宋体"/>
          <w:b/>
          <w:bCs/>
          <w:kern w:val="0"/>
          <w:sz w:val="36"/>
          <w:szCs w:val="36"/>
          <w:u w:val="single"/>
        </w:rPr>
      </w:pPr>
      <w:bookmarkStart w:id="1" w:name="_Toc120614210"/>
      <w:bookmarkStart w:id="2" w:name="_Toc16938516"/>
      <w:bookmarkStart w:id="3" w:name="_Toc523127445"/>
      <w:bookmarkStart w:id="4" w:name="_Toc513029200"/>
      <w:bookmarkStart w:id="5" w:name="_Toc20823272"/>
      <w:bookmarkStart w:id="6" w:name="_Toc479757206"/>
      <w:r>
        <w:rPr>
          <w:rFonts w:ascii="宋体" w:hAnsi="宋体" w:hint="eastAsia"/>
          <w:b/>
          <w:bCs/>
          <w:kern w:val="0"/>
          <w:sz w:val="36"/>
          <w:szCs w:val="36"/>
        </w:rPr>
        <w:t xml:space="preserve">  </w:t>
      </w:r>
      <w:r>
        <w:rPr>
          <w:rFonts w:ascii="宋体" w:hAnsi="宋体" w:hint="eastAsia"/>
          <w:b/>
          <w:bCs/>
          <w:kern w:val="0"/>
          <w:sz w:val="36"/>
          <w:szCs w:val="36"/>
        </w:rPr>
        <w:t>日</w:t>
      </w:r>
      <w:r>
        <w:rPr>
          <w:rFonts w:ascii="宋体" w:hAnsi="宋体" w:hint="eastAsia"/>
          <w:b/>
          <w:bCs/>
          <w:kern w:val="0"/>
          <w:sz w:val="36"/>
          <w:szCs w:val="36"/>
        </w:rPr>
        <w:t xml:space="preserve">        </w:t>
      </w:r>
      <w:r>
        <w:rPr>
          <w:rFonts w:ascii="宋体" w:hAnsi="宋体" w:hint="eastAsia"/>
          <w:b/>
          <w:bCs/>
          <w:kern w:val="0"/>
          <w:sz w:val="36"/>
          <w:szCs w:val="36"/>
        </w:rPr>
        <w:t>期：</w:t>
      </w:r>
      <w:r>
        <w:rPr>
          <w:rFonts w:ascii="宋体" w:hAnsi="宋体" w:hint="eastAsia"/>
          <w:b/>
          <w:bCs/>
          <w:kern w:val="0"/>
          <w:sz w:val="36"/>
          <w:szCs w:val="36"/>
          <w:u w:val="single"/>
        </w:rPr>
        <w:t xml:space="preserve"> 2022 </w:t>
      </w:r>
      <w:r>
        <w:rPr>
          <w:rFonts w:ascii="宋体" w:hAnsi="宋体" w:hint="eastAsia"/>
          <w:b/>
          <w:bCs/>
          <w:kern w:val="0"/>
          <w:sz w:val="36"/>
          <w:szCs w:val="36"/>
          <w:u w:val="single"/>
        </w:rPr>
        <w:t>年</w:t>
      </w:r>
      <w:r>
        <w:rPr>
          <w:rFonts w:ascii="宋体" w:hAnsi="宋体" w:hint="eastAsia"/>
          <w:b/>
          <w:bCs/>
          <w:kern w:val="0"/>
          <w:sz w:val="36"/>
          <w:szCs w:val="36"/>
          <w:u w:val="single"/>
        </w:rPr>
        <w:t xml:space="preserve"> 6</w:t>
      </w:r>
      <w:r>
        <w:rPr>
          <w:rFonts w:ascii="宋体" w:hAnsi="宋体" w:hint="eastAsia"/>
          <w:b/>
          <w:bCs/>
          <w:kern w:val="0"/>
          <w:sz w:val="36"/>
          <w:szCs w:val="36"/>
          <w:u w:val="single"/>
        </w:rPr>
        <w:t>月</w:t>
      </w:r>
      <w:r>
        <w:rPr>
          <w:rFonts w:ascii="宋体" w:hAnsi="宋体" w:hint="eastAsia"/>
          <w:b/>
          <w:bCs/>
          <w:kern w:val="0"/>
          <w:sz w:val="36"/>
          <w:szCs w:val="36"/>
          <w:u w:val="single"/>
        </w:rPr>
        <w:t>15</w:t>
      </w:r>
      <w:r>
        <w:rPr>
          <w:rFonts w:ascii="宋体" w:hAnsi="宋体" w:hint="eastAsia"/>
          <w:b/>
          <w:bCs/>
          <w:kern w:val="0"/>
          <w:sz w:val="36"/>
          <w:szCs w:val="36"/>
          <w:u w:val="single"/>
        </w:rPr>
        <w:t>日</w:t>
      </w:r>
    </w:p>
    <w:p w:rsidR="00820D8A" w:rsidRDefault="00820D8A">
      <w:pPr>
        <w:spacing w:line="480" w:lineRule="auto"/>
        <w:ind w:firstLine="480"/>
        <w:outlineLvl w:val="0"/>
        <w:rPr>
          <w:rFonts w:ascii="宋体" w:hAnsi="宋体"/>
          <w:sz w:val="36"/>
        </w:rPr>
      </w:pPr>
    </w:p>
    <w:p w:rsidR="00820D8A" w:rsidRDefault="00D43E74">
      <w:pPr>
        <w:pStyle w:val="TOC1"/>
        <w:jc w:val="center"/>
        <w:rPr>
          <w:rFonts w:ascii="宋体" w:hAnsi="宋体"/>
          <w:color w:val="auto"/>
          <w:sz w:val="48"/>
          <w:szCs w:val="48"/>
          <w:lang w:val="zh-CN"/>
        </w:rPr>
      </w:pPr>
      <w:r>
        <w:rPr>
          <w:rFonts w:ascii="宋体" w:hAnsi="宋体"/>
          <w:color w:val="auto"/>
          <w:sz w:val="48"/>
          <w:szCs w:val="48"/>
          <w:lang w:val="zh-CN"/>
        </w:rPr>
        <w:lastRenderedPageBreak/>
        <w:t>总目录</w:t>
      </w:r>
    </w:p>
    <w:p w:rsidR="00820D8A" w:rsidRDefault="00820D8A">
      <w:pPr>
        <w:ind w:firstLine="480"/>
        <w:rPr>
          <w:rFonts w:ascii="宋体" w:hAnsi="宋体"/>
          <w:lang w:val="zh-CN"/>
        </w:rPr>
      </w:pPr>
    </w:p>
    <w:p w:rsidR="00820D8A" w:rsidRDefault="00820D8A">
      <w:pPr>
        <w:ind w:firstLine="480"/>
        <w:rPr>
          <w:rFonts w:ascii="宋体" w:hAnsi="宋体"/>
          <w:lang w:val="zh-CN"/>
        </w:rPr>
      </w:pPr>
    </w:p>
    <w:p w:rsidR="00820D8A" w:rsidRDefault="00820D8A">
      <w:pPr>
        <w:ind w:firstLine="480"/>
        <w:rPr>
          <w:rFonts w:ascii="宋体" w:hAnsi="宋体"/>
          <w:lang w:val="zh-CN"/>
        </w:rPr>
      </w:pPr>
    </w:p>
    <w:p w:rsidR="00820D8A" w:rsidRDefault="00820D8A">
      <w:pPr>
        <w:pStyle w:val="10"/>
        <w:spacing w:before="0" w:after="0" w:line="360" w:lineRule="auto"/>
        <w:ind w:firstLine="720"/>
        <w:rPr>
          <w:caps w:val="0"/>
          <w:sz w:val="28"/>
          <w:szCs w:val="22"/>
        </w:rPr>
      </w:pPr>
      <w:r w:rsidRPr="00820D8A">
        <w:rPr>
          <w:sz w:val="36"/>
        </w:rPr>
        <w:fldChar w:fldCharType="begin"/>
      </w:r>
      <w:r w:rsidR="00D43E74">
        <w:rPr>
          <w:sz w:val="36"/>
        </w:rPr>
        <w:instrText xml:space="preserve"> TOC \o "1-3" \h \z \u </w:instrText>
      </w:r>
      <w:r w:rsidRPr="00820D8A">
        <w:rPr>
          <w:sz w:val="36"/>
        </w:rPr>
        <w:fldChar w:fldCharType="separate"/>
      </w:r>
      <w:hyperlink w:anchor="_Toc479962289" w:history="1">
        <w:r w:rsidR="00D43E74">
          <w:rPr>
            <w:rStyle w:val="af8"/>
            <w:rFonts w:hint="eastAsia"/>
            <w:color w:val="auto"/>
            <w:sz w:val="36"/>
          </w:rPr>
          <w:t>第一章招标公告</w:t>
        </w:r>
        <w:r w:rsidR="00D43E74">
          <w:rPr>
            <w:sz w:val="36"/>
          </w:rPr>
          <w:tab/>
        </w:r>
        <w:r>
          <w:rPr>
            <w:sz w:val="36"/>
          </w:rPr>
          <w:fldChar w:fldCharType="begin"/>
        </w:r>
        <w:r w:rsidR="00D43E74">
          <w:rPr>
            <w:sz w:val="36"/>
          </w:rPr>
          <w:instrText xml:space="preserve"> PAGEREF _Toc479962289 \h </w:instrText>
        </w:r>
        <w:r>
          <w:rPr>
            <w:sz w:val="36"/>
          </w:rPr>
        </w:r>
        <w:r>
          <w:rPr>
            <w:sz w:val="36"/>
          </w:rPr>
          <w:fldChar w:fldCharType="separate"/>
        </w:r>
        <w:r w:rsidR="00D43E74">
          <w:rPr>
            <w:sz w:val="36"/>
          </w:rPr>
          <w:t>3</w:t>
        </w:r>
        <w:r>
          <w:rPr>
            <w:sz w:val="36"/>
          </w:rPr>
          <w:fldChar w:fldCharType="end"/>
        </w:r>
      </w:hyperlink>
    </w:p>
    <w:p w:rsidR="00820D8A" w:rsidRDefault="00820D8A">
      <w:pPr>
        <w:pStyle w:val="10"/>
        <w:spacing w:before="0" w:after="0" w:line="360" w:lineRule="auto"/>
        <w:ind w:firstLine="720"/>
        <w:rPr>
          <w:caps w:val="0"/>
          <w:sz w:val="28"/>
          <w:szCs w:val="22"/>
        </w:rPr>
      </w:pPr>
      <w:hyperlink w:anchor="_Toc479962290" w:history="1">
        <w:r w:rsidR="00D43E74">
          <w:rPr>
            <w:rStyle w:val="af8"/>
            <w:rFonts w:hint="eastAsia"/>
            <w:color w:val="auto"/>
            <w:sz w:val="36"/>
          </w:rPr>
          <w:t>第二章投标人须知</w:t>
        </w:r>
        <w:r w:rsidR="00D43E74">
          <w:rPr>
            <w:sz w:val="36"/>
          </w:rPr>
          <w:tab/>
        </w:r>
        <w:r w:rsidR="00D43E74">
          <w:rPr>
            <w:rFonts w:hint="eastAsia"/>
            <w:sz w:val="36"/>
          </w:rPr>
          <w:t>6</w:t>
        </w:r>
      </w:hyperlink>
    </w:p>
    <w:p w:rsidR="00820D8A" w:rsidRDefault="00820D8A">
      <w:pPr>
        <w:pStyle w:val="10"/>
        <w:spacing w:before="0" w:after="0" w:line="360" w:lineRule="auto"/>
        <w:ind w:firstLine="720"/>
        <w:rPr>
          <w:caps w:val="0"/>
          <w:sz w:val="28"/>
          <w:szCs w:val="22"/>
        </w:rPr>
      </w:pPr>
      <w:hyperlink w:anchor="_Toc479962291" w:history="1">
        <w:r w:rsidR="00D43E74">
          <w:rPr>
            <w:rStyle w:val="af8"/>
            <w:rFonts w:hint="eastAsia"/>
            <w:bCs/>
            <w:color w:val="auto"/>
            <w:sz w:val="36"/>
          </w:rPr>
          <w:t>第三章合同条款及格式</w:t>
        </w:r>
        <w:r w:rsidR="00D43E74">
          <w:rPr>
            <w:sz w:val="36"/>
          </w:rPr>
          <w:tab/>
        </w:r>
        <w:r>
          <w:rPr>
            <w:sz w:val="36"/>
          </w:rPr>
          <w:fldChar w:fldCharType="begin"/>
        </w:r>
        <w:r w:rsidR="00D43E74">
          <w:rPr>
            <w:sz w:val="36"/>
          </w:rPr>
          <w:instrText xml:space="preserve"> PAGEREF _Toc479962291 \h </w:instrText>
        </w:r>
        <w:r>
          <w:rPr>
            <w:sz w:val="36"/>
          </w:rPr>
        </w:r>
        <w:r>
          <w:rPr>
            <w:sz w:val="36"/>
          </w:rPr>
          <w:fldChar w:fldCharType="separate"/>
        </w:r>
        <w:r w:rsidR="00D43E74">
          <w:rPr>
            <w:sz w:val="36"/>
          </w:rPr>
          <w:t>1</w:t>
        </w:r>
        <w:r w:rsidR="00D43E74">
          <w:rPr>
            <w:rFonts w:hint="eastAsia"/>
            <w:sz w:val="36"/>
          </w:rPr>
          <w:t>4</w:t>
        </w:r>
        <w:r>
          <w:rPr>
            <w:sz w:val="36"/>
          </w:rPr>
          <w:fldChar w:fldCharType="end"/>
        </w:r>
      </w:hyperlink>
    </w:p>
    <w:p w:rsidR="00820D8A" w:rsidRDefault="00820D8A">
      <w:pPr>
        <w:pStyle w:val="10"/>
        <w:spacing w:before="0" w:after="0" w:line="360" w:lineRule="auto"/>
        <w:ind w:firstLine="720"/>
        <w:rPr>
          <w:caps w:val="0"/>
          <w:sz w:val="28"/>
          <w:szCs w:val="22"/>
        </w:rPr>
      </w:pPr>
      <w:hyperlink w:anchor="_Toc479962292" w:history="1">
        <w:r w:rsidR="00D43E74">
          <w:rPr>
            <w:rStyle w:val="af8"/>
            <w:rFonts w:hint="eastAsia"/>
            <w:bCs/>
            <w:color w:val="auto"/>
            <w:sz w:val="36"/>
          </w:rPr>
          <w:t>第四章项目需求</w:t>
        </w:r>
        <w:r w:rsidR="00D43E74">
          <w:rPr>
            <w:sz w:val="36"/>
          </w:rPr>
          <w:tab/>
        </w:r>
        <w:r>
          <w:rPr>
            <w:sz w:val="36"/>
          </w:rPr>
          <w:fldChar w:fldCharType="begin"/>
        </w:r>
        <w:r w:rsidR="00D43E74">
          <w:rPr>
            <w:sz w:val="36"/>
          </w:rPr>
          <w:instrText xml:space="preserve"> PAGEREF _Toc479962292 \h </w:instrText>
        </w:r>
        <w:r>
          <w:rPr>
            <w:sz w:val="36"/>
          </w:rPr>
        </w:r>
        <w:r>
          <w:rPr>
            <w:sz w:val="36"/>
          </w:rPr>
          <w:fldChar w:fldCharType="separate"/>
        </w:r>
        <w:r w:rsidR="00D43E74">
          <w:rPr>
            <w:sz w:val="36"/>
          </w:rPr>
          <w:t>2</w:t>
        </w:r>
        <w:r w:rsidR="00D43E74">
          <w:rPr>
            <w:rFonts w:hint="eastAsia"/>
            <w:sz w:val="36"/>
          </w:rPr>
          <w:t>0</w:t>
        </w:r>
        <w:r>
          <w:rPr>
            <w:sz w:val="36"/>
          </w:rPr>
          <w:fldChar w:fldCharType="end"/>
        </w:r>
      </w:hyperlink>
    </w:p>
    <w:p w:rsidR="00820D8A" w:rsidRDefault="00820D8A">
      <w:pPr>
        <w:pStyle w:val="10"/>
        <w:spacing w:before="0" w:after="0" w:line="360" w:lineRule="auto"/>
        <w:ind w:firstLine="720"/>
        <w:rPr>
          <w:rStyle w:val="af8"/>
          <w:color w:val="auto"/>
          <w:sz w:val="36"/>
        </w:rPr>
      </w:pPr>
      <w:hyperlink w:anchor="_Toc479962293" w:history="1">
        <w:r w:rsidR="00D43E74">
          <w:rPr>
            <w:rStyle w:val="af8"/>
            <w:rFonts w:hint="eastAsia"/>
            <w:bCs/>
            <w:color w:val="auto"/>
            <w:sz w:val="36"/>
          </w:rPr>
          <w:t>第五章资格审查</w:t>
        </w:r>
        <w:r w:rsidR="00D43E74">
          <w:rPr>
            <w:sz w:val="36"/>
          </w:rPr>
          <w:tab/>
        </w:r>
        <w:r>
          <w:rPr>
            <w:sz w:val="36"/>
          </w:rPr>
          <w:fldChar w:fldCharType="begin"/>
        </w:r>
        <w:r w:rsidR="00D43E74">
          <w:rPr>
            <w:sz w:val="36"/>
          </w:rPr>
          <w:instrText xml:space="preserve"> PAGEREF _Toc479962293 \h </w:instrText>
        </w:r>
        <w:r>
          <w:rPr>
            <w:sz w:val="36"/>
          </w:rPr>
        </w:r>
        <w:r>
          <w:rPr>
            <w:sz w:val="36"/>
          </w:rPr>
          <w:fldChar w:fldCharType="separate"/>
        </w:r>
        <w:r w:rsidR="00D43E74">
          <w:rPr>
            <w:sz w:val="36"/>
          </w:rPr>
          <w:t>2</w:t>
        </w:r>
        <w:r w:rsidR="00D43E74">
          <w:rPr>
            <w:rFonts w:hint="eastAsia"/>
            <w:sz w:val="36"/>
          </w:rPr>
          <w:t>7</w:t>
        </w:r>
        <w:r>
          <w:rPr>
            <w:sz w:val="36"/>
          </w:rPr>
          <w:fldChar w:fldCharType="end"/>
        </w:r>
      </w:hyperlink>
    </w:p>
    <w:p w:rsidR="00820D8A" w:rsidRDefault="00820D8A">
      <w:pPr>
        <w:pStyle w:val="10"/>
        <w:spacing w:before="0" w:after="0" w:line="360" w:lineRule="auto"/>
        <w:ind w:firstLine="720"/>
        <w:rPr>
          <w:caps w:val="0"/>
          <w:sz w:val="28"/>
          <w:szCs w:val="22"/>
        </w:rPr>
      </w:pPr>
      <w:hyperlink w:anchor="_Toc479962294" w:history="1">
        <w:r w:rsidR="00D43E74">
          <w:rPr>
            <w:rStyle w:val="af8"/>
            <w:rFonts w:hint="eastAsia"/>
            <w:bCs/>
            <w:color w:val="auto"/>
            <w:sz w:val="36"/>
          </w:rPr>
          <w:t>第六章评标办法</w:t>
        </w:r>
        <w:r w:rsidR="00D43E74">
          <w:rPr>
            <w:sz w:val="36"/>
          </w:rPr>
          <w:tab/>
        </w:r>
        <w:r w:rsidR="00D43E74">
          <w:rPr>
            <w:rFonts w:hint="eastAsia"/>
            <w:sz w:val="36"/>
          </w:rPr>
          <w:t>2</w:t>
        </w:r>
      </w:hyperlink>
      <w:r w:rsidR="00D43E74">
        <w:rPr>
          <w:rFonts w:hint="eastAsia"/>
          <w:sz w:val="36"/>
        </w:rPr>
        <w:t>8</w:t>
      </w:r>
    </w:p>
    <w:p w:rsidR="00820D8A" w:rsidRDefault="00820D8A">
      <w:pPr>
        <w:pStyle w:val="10"/>
        <w:spacing w:before="0" w:after="0" w:line="360" w:lineRule="auto"/>
        <w:ind w:firstLine="720"/>
        <w:rPr>
          <w:caps w:val="0"/>
          <w:sz w:val="28"/>
          <w:szCs w:val="22"/>
        </w:rPr>
      </w:pPr>
      <w:hyperlink w:anchor="_Toc479962294" w:history="1">
        <w:r w:rsidR="00D43E74">
          <w:rPr>
            <w:rStyle w:val="af8"/>
            <w:rFonts w:hint="eastAsia"/>
            <w:bCs/>
            <w:color w:val="auto"/>
            <w:sz w:val="36"/>
          </w:rPr>
          <w:t>第七章投标文件格式</w:t>
        </w:r>
        <w:r w:rsidR="00D43E74">
          <w:rPr>
            <w:sz w:val="36"/>
          </w:rPr>
          <w:tab/>
        </w:r>
        <w:r>
          <w:rPr>
            <w:sz w:val="36"/>
          </w:rPr>
          <w:fldChar w:fldCharType="begin"/>
        </w:r>
        <w:r w:rsidR="00D43E74">
          <w:rPr>
            <w:sz w:val="36"/>
          </w:rPr>
          <w:instrText xml:space="preserve"> PAGEREF _Toc479962294 \h </w:instrText>
        </w:r>
        <w:r>
          <w:rPr>
            <w:sz w:val="36"/>
          </w:rPr>
        </w:r>
        <w:r>
          <w:rPr>
            <w:sz w:val="36"/>
          </w:rPr>
          <w:fldChar w:fldCharType="separate"/>
        </w:r>
        <w:r w:rsidR="00D43E74">
          <w:rPr>
            <w:sz w:val="36"/>
          </w:rPr>
          <w:t>3</w:t>
        </w:r>
        <w:r w:rsidR="00D43E74">
          <w:rPr>
            <w:rFonts w:hint="eastAsia"/>
            <w:sz w:val="36"/>
          </w:rPr>
          <w:t>0</w:t>
        </w:r>
        <w:r>
          <w:rPr>
            <w:sz w:val="36"/>
          </w:rPr>
          <w:fldChar w:fldCharType="end"/>
        </w:r>
      </w:hyperlink>
    </w:p>
    <w:p w:rsidR="00820D8A" w:rsidRDefault="00820D8A">
      <w:pPr>
        <w:spacing w:line="360" w:lineRule="auto"/>
        <w:jc w:val="center"/>
        <w:rPr>
          <w:rFonts w:ascii="宋体" w:hAnsi="宋体"/>
          <w:sz w:val="44"/>
          <w:szCs w:val="44"/>
        </w:rPr>
      </w:pPr>
      <w:r>
        <w:rPr>
          <w:rFonts w:ascii="宋体" w:hAnsi="宋体"/>
          <w:b/>
          <w:bCs/>
          <w:sz w:val="28"/>
          <w:lang w:val="zh-CN"/>
        </w:rPr>
        <w:fldChar w:fldCharType="end"/>
      </w:r>
      <w:bookmarkStart w:id="7" w:name="_Toc479962289"/>
      <w:r w:rsidR="00D43E74">
        <w:rPr>
          <w:rFonts w:ascii="宋体" w:hAnsi="宋体"/>
          <w:sz w:val="44"/>
          <w:szCs w:val="44"/>
        </w:rPr>
        <w:br w:type="page"/>
      </w:r>
      <w:r w:rsidR="00D43E74">
        <w:rPr>
          <w:rFonts w:ascii="宋体" w:hAnsi="宋体" w:hint="eastAsia"/>
          <w:sz w:val="44"/>
          <w:szCs w:val="44"/>
        </w:rPr>
        <w:lastRenderedPageBreak/>
        <w:t xml:space="preserve">  </w:t>
      </w:r>
      <w:r w:rsidR="00D43E74">
        <w:rPr>
          <w:rFonts w:ascii="宋体" w:hAnsi="宋体" w:hint="eastAsia"/>
          <w:sz w:val="44"/>
          <w:szCs w:val="44"/>
        </w:rPr>
        <w:t>第一章</w:t>
      </w:r>
      <w:r w:rsidR="00D43E74">
        <w:rPr>
          <w:rFonts w:ascii="宋体" w:hAnsi="宋体" w:hint="eastAsia"/>
          <w:sz w:val="44"/>
          <w:szCs w:val="44"/>
        </w:rPr>
        <w:t xml:space="preserve">  </w:t>
      </w:r>
      <w:bookmarkStart w:id="8" w:name="OLE_LINK1"/>
      <w:r w:rsidR="00D43E74">
        <w:rPr>
          <w:rFonts w:ascii="宋体" w:hAnsi="宋体" w:hint="eastAsia"/>
          <w:sz w:val="44"/>
          <w:szCs w:val="44"/>
        </w:rPr>
        <w:t>招标公告</w:t>
      </w:r>
      <w:bookmarkEnd w:id="7"/>
    </w:p>
    <w:p w:rsidR="00820D8A" w:rsidRDefault="00D43E74">
      <w:pPr>
        <w:spacing w:line="360" w:lineRule="auto"/>
        <w:ind w:firstLineChars="200" w:firstLine="422"/>
        <w:contextualSpacing/>
        <w:rPr>
          <w:rFonts w:ascii="宋体" w:hAnsi="宋体"/>
        </w:rPr>
      </w:pPr>
      <w:r>
        <w:rPr>
          <w:rFonts w:ascii="宋体" w:hAnsi="宋体" w:hint="eastAsia"/>
          <w:b/>
          <w:u w:val="single"/>
        </w:rPr>
        <w:t>南通城建工程项目管理有限公司</w:t>
      </w:r>
      <w:r>
        <w:rPr>
          <w:rFonts w:ascii="宋体" w:hAnsi="宋体" w:hint="eastAsia"/>
        </w:rPr>
        <w:t>（以下简称“代理机构”）受</w:t>
      </w:r>
      <w:r>
        <w:rPr>
          <w:rFonts w:ascii="宋体" w:hAnsi="宋体" w:hint="eastAsia"/>
          <w:b/>
          <w:bCs/>
          <w:u w:val="single"/>
        </w:rPr>
        <w:t>南通农副产品物流有限公司</w:t>
      </w:r>
      <w:r>
        <w:rPr>
          <w:rFonts w:ascii="宋体" w:hAnsi="宋体" w:hint="eastAsia"/>
        </w:rPr>
        <w:t>委托，对其所需的</w:t>
      </w:r>
      <w:r>
        <w:rPr>
          <w:rFonts w:ascii="宋体" w:hAnsi="宋体" w:hint="eastAsia"/>
          <w:b/>
          <w:u w:val="single"/>
        </w:rPr>
        <w:t>南通农副产品物流有限公司冷库设备托管维护维修及智慧监控安装调试项目</w:t>
      </w:r>
      <w:r>
        <w:rPr>
          <w:rFonts w:ascii="宋体" w:hAnsi="宋体" w:hint="eastAsia"/>
        </w:rPr>
        <w:t>进行招标，现欢迎符合相关条件的合格供应商投标。</w:t>
      </w:r>
    </w:p>
    <w:p w:rsidR="00820D8A" w:rsidRDefault="00D43E74">
      <w:pPr>
        <w:spacing w:line="360" w:lineRule="auto"/>
        <w:contextualSpacing/>
        <w:rPr>
          <w:rFonts w:ascii="宋体" w:hAnsi="宋体"/>
          <w:b/>
          <w:bCs/>
        </w:rPr>
      </w:pPr>
      <w:r>
        <w:rPr>
          <w:rFonts w:ascii="宋体" w:hAnsi="宋体" w:hint="eastAsia"/>
          <w:b/>
          <w:bCs/>
        </w:rPr>
        <w:t>一、招标项目名称：</w:t>
      </w:r>
    </w:p>
    <w:p w:rsidR="00820D8A" w:rsidRDefault="00D43E74">
      <w:pPr>
        <w:snapToGrid w:val="0"/>
        <w:spacing w:line="360" w:lineRule="auto"/>
        <w:ind w:firstLineChars="200" w:firstLine="420"/>
        <w:rPr>
          <w:rFonts w:ascii="宋体" w:hAnsi="宋体"/>
        </w:rPr>
      </w:pPr>
      <w:r>
        <w:rPr>
          <w:rFonts w:ascii="宋体" w:hAnsi="宋体" w:hint="eastAsia"/>
        </w:rPr>
        <w:t>项目名称：南通农副产品物流有限公司冷库设备托管维护维修及智慧监控安装调试项目</w:t>
      </w:r>
    </w:p>
    <w:p w:rsidR="00820D8A" w:rsidRDefault="00D43E74">
      <w:pPr>
        <w:snapToGrid w:val="0"/>
        <w:spacing w:line="360" w:lineRule="auto"/>
        <w:rPr>
          <w:rFonts w:ascii="宋体" w:hAnsi="宋体"/>
          <w:b/>
          <w:bCs/>
        </w:rPr>
      </w:pPr>
      <w:r>
        <w:rPr>
          <w:rFonts w:ascii="宋体" w:hAnsi="宋体" w:hint="eastAsia"/>
          <w:b/>
          <w:bCs/>
        </w:rPr>
        <w:t>二、采购预算及限价：</w:t>
      </w:r>
    </w:p>
    <w:p w:rsidR="00820D8A" w:rsidRDefault="00D43E74">
      <w:pPr>
        <w:autoSpaceDE w:val="0"/>
        <w:autoSpaceDN w:val="0"/>
        <w:adjustRightInd w:val="0"/>
        <w:spacing w:line="360" w:lineRule="auto"/>
        <w:ind w:firstLineChars="200" w:firstLine="420"/>
        <w:jc w:val="left"/>
        <w:rPr>
          <w:rFonts w:ascii="宋体" w:hAnsi="宋体" w:cs="宋体"/>
          <w:b/>
          <w:color w:val="FF0000"/>
          <w:kern w:val="0"/>
        </w:rPr>
      </w:pPr>
      <w:r>
        <w:rPr>
          <w:rFonts w:ascii="宋体" w:hAnsi="宋体" w:hint="eastAsia"/>
        </w:rPr>
        <w:t>1</w:t>
      </w:r>
      <w:r>
        <w:rPr>
          <w:rFonts w:ascii="宋体" w:hAnsi="宋体" w:hint="eastAsia"/>
        </w:rPr>
        <w:t>、项目预算：</w:t>
      </w:r>
      <w:r>
        <w:rPr>
          <w:rFonts w:ascii="宋体" w:hAnsi="宋体" w:hint="eastAsia"/>
        </w:rPr>
        <w:t>110</w:t>
      </w:r>
      <w:r>
        <w:rPr>
          <w:rFonts w:ascii="宋体" w:hAnsi="宋体" w:hint="eastAsia"/>
        </w:rPr>
        <w:t>万元。最高限价</w:t>
      </w:r>
      <w:r>
        <w:rPr>
          <w:rFonts w:ascii="宋体" w:hAnsi="宋体" w:hint="eastAsia"/>
        </w:rPr>
        <w:t>110</w:t>
      </w:r>
      <w:r>
        <w:rPr>
          <w:rFonts w:ascii="宋体" w:hAnsi="宋体" w:hint="eastAsia"/>
        </w:rPr>
        <w:t>万元（其中冷库设备托管维护</w:t>
      </w:r>
      <w:r>
        <w:rPr>
          <w:rFonts w:ascii="宋体" w:hAnsi="宋体" w:hint="eastAsia"/>
        </w:rPr>
        <w:t>80</w:t>
      </w:r>
      <w:r>
        <w:rPr>
          <w:rFonts w:ascii="宋体" w:hAnsi="宋体" w:hint="eastAsia"/>
        </w:rPr>
        <w:t>万</w:t>
      </w:r>
      <w:r>
        <w:rPr>
          <w:rFonts w:ascii="宋体" w:hAnsi="宋体" w:hint="eastAsia"/>
        </w:rPr>
        <w:t>，智慧监控工程</w:t>
      </w:r>
      <w:r>
        <w:rPr>
          <w:rFonts w:ascii="宋体" w:hAnsi="宋体" w:hint="eastAsia"/>
        </w:rPr>
        <w:t>30</w:t>
      </w:r>
      <w:r>
        <w:rPr>
          <w:rFonts w:ascii="宋体" w:hAnsi="宋体" w:hint="eastAsia"/>
        </w:rPr>
        <w:t>万）。超过总价最高限价或超过单项限价的均为无效报价。</w:t>
      </w:r>
    </w:p>
    <w:p w:rsidR="00820D8A" w:rsidRDefault="00D43E74">
      <w:pPr>
        <w:snapToGrid w:val="0"/>
        <w:spacing w:line="360" w:lineRule="auto"/>
        <w:rPr>
          <w:rFonts w:ascii="宋体" w:hAnsi="宋体"/>
          <w:b/>
          <w:bCs/>
        </w:rPr>
      </w:pPr>
      <w:r>
        <w:rPr>
          <w:rFonts w:ascii="宋体" w:hAnsi="宋体" w:hint="eastAsia"/>
          <w:b/>
          <w:bCs/>
        </w:rPr>
        <w:t>三、项目需求说明：</w:t>
      </w:r>
    </w:p>
    <w:p w:rsidR="00820D8A" w:rsidRDefault="00D43E74">
      <w:pPr>
        <w:snapToGrid w:val="0"/>
        <w:spacing w:line="360" w:lineRule="auto"/>
        <w:ind w:firstLineChars="200" w:firstLine="420"/>
        <w:jc w:val="left"/>
        <w:outlineLvl w:val="0"/>
        <w:rPr>
          <w:rFonts w:ascii="宋体" w:hAnsi="宋体"/>
        </w:rPr>
      </w:pPr>
      <w:r>
        <w:rPr>
          <w:rFonts w:ascii="宋体" w:hAnsi="宋体"/>
        </w:rPr>
        <w:t>1</w:t>
      </w:r>
      <w:r>
        <w:rPr>
          <w:rFonts w:ascii="宋体" w:hAnsi="宋体"/>
        </w:rPr>
        <w:t>、</w:t>
      </w:r>
      <w:r>
        <w:rPr>
          <w:rFonts w:ascii="宋体" w:hAnsi="宋体" w:hint="eastAsia"/>
        </w:rPr>
        <w:t>招标范围：南通农副产品物流有限公司冷库设备维保托管，具体详见招标文件项目需求。</w:t>
      </w:r>
    </w:p>
    <w:p w:rsidR="00820D8A" w:rsidRDefault="00D43E74">
      <w:pPr>
        <w:snapToGrid w:val="0"/>
        <w:spacing w:line="360" w:lineRule="auto"/>
        <w:ind w:firstLineChars="200" w:firstLine="420"/>
        <w:jc w:val="left"/>
        <w:outlineLvl w:val="0"/>
        <w:rPr>
          <w:rFonts w:ascii="宋体" w:hAnsi="宋体"/>
        </w:rPr>
      </w:pPr>
      <w:r>
        <w:rPr>
          <w:rFonts w:ascii="宋体" w:hAnsi="宋体"/>
        </w:rPr>
        <w:t>2</w:t>
      </w:r>
      <w:r>
        <w:rPr>
          <w:rFonts w:ascii="宋体" w:hAnsi="宋体"/>
        </w:rPr>
        <w:t>、</w:t>
      </w:r>
      <w:r>
        <w:rPr>
          <w:rFonts w:ascii="宋体" w:hAnsi="宋体" w:hint="eastAsia"/>
        </w:rPr>
        <w:t>服务地点：</w:t>
      </w:r>
      <w:r>
        <w:rPr>
          <w:rFonts w:ascii="宋体" w:hAnsi="宋体" w:hint="eastAsia"/>
          <w:bCs/>
        </w:rPr>
        <w:t>南通农副产品物流有限公司冷链部</w:t>
      </w:r>
    </w:p>
    <w:p w:rsidR="00820D8A" w:rsidRDefault="00D43E74">
      <w:pPr>
        <w:widowControl/>
        <w:spacing w:line="360" w:lineRule="auto"/>
        <w:ind w:firstLineChars="200" w:firstLine="420"/>
        <w:contextualSpacing/>
        <w:jc w:val="left"/>
        <w:rPr>
          <w:rFonts w:ascii="宋体" w:hAnsi="宋体"/>
          <w:bCs/>
        </w:rPr>
      </w:pPr>
      <w:r>
        <w:rPr>
          <w:rFonts w:ascii="宋体" w:hAnsi="宋体"/>
          <w:bCs/>
          <w:kern w:val="0"/>
        </w:rPr>
        <w:t>3</w:t>
      </w:r>
      <w:r>
        <w:rPr>
          <w:rFonts w:ascii="宋体" w:hAnsi="宋体"/>
          <w:bCs/>
          <w:kern w:val="0"/>
        </w:rPr>
        <w:t>、</w:t>
      </w:r>
      <w:r>
        <w:rPr>
          <w:rFonts w:ascii="宋体" w:hAnsi="宋体" w:hint="eastAsia"/>
          <w:bCs/>
          <w:kern w:val="0"/>
        </w:rPr>
        <w:t>服务期限</w:t>
      </w:r>
      <w:r>
        <w:rPr>
          <w:rFonts w:ascii="宋体" w:hAnsi="宋体" w:cs="Arial" w:hint="eastAsia"/>
          <w:bCs/>
          <w:kern w:val="0"/>
        </w:rPr>
        <w:t>：一年。（托管维护周期一年，监控工程工期</w:t>
      </w:r>
      <w:r>
        <w:rPr>
          <w:rFonts w:ascii="宋体" w:hAnsi="宋体" w:cs="Arial" w:hint="eastAsia"/>
          <w:bCs/>
          <w:kern w:val="0"/>
        </w:rPr>
        <w:t>2</w:t>
      </w:r>
      <w:r>
        <w:rPr>
          <w:rFonts w:ascii="宋体" w:hAnsi="宋体" w:cs="Arial" w:hint="eastAsia"/>
          <w:bCs/>
          <w:kern w:val="0"/>
        </w:rPr>
        <w:t>个月</w:t>
      </w:r>
      <w:r>
        <w:rPr>
          <w:rFonts w:ascii="宋体" w:hAnsi="宋体" w:hint="eastAsia"/>
          <w:bCs/>
        </w:rPr>
        <w:t>质保期</w:t>
      </w:r>
      <w:r>
        <w:rPr>
          <w:rFonts w:ascii="宋体" w:hAnsi="宋体" w:hint="eastAsia"/>
          <w:bCs/>
        </w:rPr>
        <w:t>2</w:t>
      </w:r>
      <w:r>
        <w:rPr>
          <w:rFonts w:ascii="宋体" w:hAnsi="宋体" w:hint="eastAsia"/>
          <w:bCs/>
        </w:rPr>
        <w:t>年）。</w:t>
      </w:r>
    </w:p>
    <w:p w:rsidR="00820D8A" w:rsidRDefault="00D43E74">
      <w:pPr>
        <w:widowControl/>
        <w:spacing w:line="360" w:lineRule="auto"/>
        <w:ind w:firstLineChars="200" w:firstLine="420"/>
        <w:contextualSpacing/>
        <w:jc w:val="left"/>
        <w:textAlignment w:val="baseline"/>
        <w:rPr>
          <w:rFonts w:ascii="宋体" w:hAnsi="宋体"/>
          <w:kern w:val="0"/>
        </w:rPr>
      </w:pPr>
      <w:r>
        <w:rPr>
          <w:rFonts w:ascii="宋体" w:hAnsi="宋体" w:hint="eastAsia"/>
          <w:kern w:val="0"/>
        </w:rPr>
        <w:t>4</w:t>
      </w:r>
      <w:r>
        <w:rPr>
          <w:rFonts w:ascii="宋体" w:hAnsi="宋体" w:hint="eastAsia"/>
          <w:kern w:val="0"/>
        </w:rPr>
        <w:t>、标段划分：</w:t>
      </w:r>
      <w:r>
        <w:rPr>
          <w:rFonts w:ascii="宋体" w:hAnsi="宋体" w:hint="eastAsia"/>
          <w:kern w:val="0"/>
          <w:u w:val="single"/>
        </w:rPr>
        <w:t>1</w:t>
      </w:r>
      <w:r>
        <w:rPr>
          <w:rFonts w:ascii="宋体" w:hAnsi="宋体" w:hint="eastAsia"/>
          <w:kern w:val="0"/>
        </w:rPr>
        <w:t>个标段。</w:t>
      </w:r>
    </w:p>
    <w:p w:rsidR="00820D8A" w:rsidRDefault="00D43E74">
      <w:pPr>
        <w:spacing w:line="360" w:lineRule="auto"/>
        <w:contextualSpacing/>
        <w:rPr>
          <w:rFonts w:ascii="宋体" w:hAnsi="宋体"/>
          <w:b/>
          <w:bCs/>
        </w:rPr>
      </w:pPr>
      <w:r>
        <w:rPr>
          <w:rFonts w:ascii="宋体" w:hAnsi="宋体" w:hint="eastAsia"/>
          <w:b/>
          <w:bCs/>
        </w:rPr>
        <w:t>四、服务商资格要求：</w:t>
      </w:r>
    </w:p>
    <w:p w:rsidR="00820D8A" w:rsidRDefault="00D43E74">
      <w:pPr>
        <w:snapToGrid w:val="0"/>
        <w:spacing w:line="460" w:lineRule="exact"/>
        <w:ind w:firstLineChars="200" w:firstLine="420"/>
        <w:rPr>
          <w:rFonts w:ascii="宋体" w:hAnsi="宋体" w:cs="Arial"/>
        </w:rPr>
      </w:pPr>
      <w:r>
        <w:rPr>
          <w:rFonts w:ascii="宋体" w:hAnsi="宋体" w:cs="Arial" w:hint="eastAsia"/>
        </w:rPr>
        <w:t>1</w:t>
      </w:r>
      <w:r>
        <w:rPr>
          <w:rFonts w:ascii="宋体" w:hAnsi="宋体" w:cs="Arial" w:hint="eastAsia"/>
        </w:rPr>
        <w:t>、具有独立承担民事责任的能力（提供法人或者其他组织的营业执照，提供原件复印件）；</w:t>
      </w:r>
    </w:p>
    <w:p w:rsidR="00820D8A" w:rsidRDefault="00D43E74">
      <w:pPr>
        <w:snapToGrid w:val="0"/>
        <w:spacing w:line="460" w:lineRule="exact"/>
        <w:ind w:firstLineChars="200" w:firstLine="420"/>
        <w:rPr>
          <w:rFonts w:ascii="宋体" w:hAnsi="宋体" w:cs="Arial"/>
        </w:rPr>
      </w:pPr>
      <w:r>
        <w:rPr>
          <w:rFonts w:ascii="宋体" w:hAnsi="宋体" w:cs="Arial" w:hint="eastAsia"/>
        </w:rPr>
        <w:t>2</w:t>
      </w:r>
      <w:r>
        <w:rPr>
          <w:rFonts w:ascii="宋体" w:hAnsi="宋体" w:cs="Arial" w:hint="eastAsia"/>
        </w:rPr>
        <w:t>、具有良好的商业信誉和健全的财务会计制度【提供</w:t>
      </w:r>
      <w:r>
        <w:rPr>
          <w:rFonts w:ascii="宋体" w:hAnsi="宋体" w:cs="Arial" w:hint="eastAsia"/>
        </w:rPr>
        <w:t>2020</w:t>
      </w:r>
      <w:r>
        <w:rPr>
          <w:rFonts w:ascii="宋体" w:hAnsi="宋体" w:cs="Arial" w:hint="eastAsia"/>
        </w:rPr>
        <w:t>年度或</w:t>
      </w:r>
      <w:r>
        <w:rPr>
          <w:rFonts w:ascii="宋体" w:hAnsi="宋体" w:cs="Arial" w:hint="eastAsia"/>
        </w:rPr>
        <w:t>2021</w:t>
      </w:r>
      <w:r>
        <w:rPr>
          <w:rFonts w:ascii="宋体" w:hAnsi="宋体" w:cs="Arial" w:hint="eastAsia"/>
        </w:rPr>
        <w:t>年度的经审计的财务报告（成立不满一年不需提供）；成立不满一年的单位：供应商是法人的，应提供经审计的财务报告或其基本开户行出具的资信证明或相关行政部门认可的专业担保机构出具的投标担保函；其他组织和自然人，没有经审计的财务报告，可以提供银行出具的资信证明或相关行政部门认可的专业担保机构出具的投标担保函】；</w:t>
      </w:r>
    </w:p>
    <w:p w:rsidR="00820D8A" w:rsidRDefault="00D43E74">
      <w:pPr>
        <w:snapToGrid w:val="0"/>
        <w:spacing w:line="460" w:lineRule="exact"/>
        <w:ind w:firstLineChars="200" w:firstLine="420"/>
        <w:rPr>
          <w:rFonts w:ascii="宋体" w:hAnsi="宋体" w:cs="Arial"/>
        </w:rPr>
      </w:pPr>
      <w:r>
        <w:rPr>
          <w:rFonts w:ascii="宋体" w:hAnsi="宋体" w:cs="Arial" w:hint="eastAsia"/>
        </w:rPr>
        <w:t>3</w:t>
      </w:r>
      <w:r>
        <w:rPr>
          <w:rFonts w:ascii="宋体" w:hAnsi="宋体" w:cs="Arial" w:hint="eastAsia"/>
        </w:rPr>
        <w:t>、具有履行合同所必需的设备和专业技术能力（提供承诺函，按第七章后附格式）；</w:t>
      </w:r>
    </w:p>
    <w:p w:rsidR="00820D8A" w:rsidRDefault="00D43E74">
      <w:pPr>
        <w:snapToGrid w:val="0"/>
        <w:spacing w:line="460" w:lineRule="exact"/>
        <w:ind w:firstLineChars="200" w:firstLine="420"/>
        <w:rPr>
          <w:rFonts w:ascii="宋体" w:hAnsi="宋体" w:cs="Arial"/>
        </w:rPr>
      </w:pPr>
      <w:r>
        <w:rPr>
          <w:rFonts w:ascii="宋体" w:hAnsi="宋体" w:cs="Arial" w:hint="eastAsia"/>
        </w:rPr>
        <w:t>4</w:t>
      </w:r>
      <w:r>
        <w:rPr>
          <w:rFonts w:ascii="宋体" w:hAnsi="宋体" w:cs="Arial" w:hint="eastAsia"/>
        </w:rPr>
        <w:t>、有依法缴纳税收和社会保障资金的良好记录（提供自本公告发布</w:t>
      </w:r>
      <w:r>
        <w:rPr>
          <w:rFonts w:ascii="宋体" w:hAnsi="宋体" w:cs="Arial" w:hint="eastAsia"/>
        </w:rPr>
        <w:t>日前</w:t>
      </w:r>
      <w:r>
        <w:rPr>
          <w:rFonts w:ascii="宋体" w:hAnsi="宋体" w:cs="Arial" w:hint="eastAsia"/>
        </w:rPr>
        <w:t>6</w:t>
      </w:r>
      <w:r>
        <w:rPr>
          <w:rFonts w:ascii="宋体" w:hAnsi="宋体" w:cs="Arial" w:hint="eastAsia"/>
        </w:rPr>
        <w:t>个月内任意</w:t>
      </w:r>
      <w:r>
        <w:rPr>
          <w:rFonts w:ascii="宋体" w:hAnsi="宋体" w:cs="Arial" w:hint="eastAsia"/>
        </w:rPr>
        <w:t>1</w:t>
      </w:r>
      <w:r>
        <w:rPr>
          <w:rFonts w:ascii="宋体" w:hAnsi="宋体" w:cs="Arial" w:hint="eastAsia"/>
        </w:rPr>
        <w:t>个月的依法缴纳税收和社会保障资金的相关材料）；</w:t>
      </w:r>
    </w:p>
    <w:p w:rsidR="00820D8A" w:rsidRDefault="00D43E74">
      <w:pPr>
        <w:snapToGrid w:val="0"/>
        <w:spacing w:line="460" w:lineRule="exact"/>
        <w:ind w:firstLineChars="200" w:firstLine="420"/>
        <w:rPr>
          <w:rFonts w:ascii="宋体" w:hAnsi="宋体" w:cs="Arial"/>
        </w:rPr>
      </w:pPr>
      <w:r>
        <w:rPr>
          <w:rFonts w:ascii="宋体" w:hAnsi="宋体" w:cs="Arial" w:hint="eastAsia"/>
        </w:rPr>
        <w:t>5</w:t>
      </w:r>
      <w:r>
        <w:rPr>
          <w:rFonts w:ascii="宋体" w:hAnsi="宋体" w:cs="Arial" w:hint="eastAsia"/>
        </w:rPr>
        <w:t>、投标供应商未列入失信被执行人或重大税收违法案件当事人名单。提供无重大违法记录的书面声明；（按第七章后附格式）。</w:t>
      </w:r>
    </w:p>
    <w:p w:rsidR="00820D8A" w:rsidRDefault="00D43E74">
      <w:pPr>
        <w:snapToGrid w:val="0"/>
        <w:spacing w:line="460" w:lineRule="exact"/>
        <w:ind w:firstLineChars="200" w:firstLine="420"/>
        <w:rPr>
          <w:rFonts w:ascii="宋体" w:hAnsi="宋体" w:cs="Arial"/>
        </w:rPr>
      </w:pPr>
      <w:r>
        <w:rPr>
          <w:rFonts w:ascii="宋体" w:hAnsi="宋体" w:cs="Arial" w:hint="eastAsia"/>
        </w:rPr>
        <w:t>6</w:t>
      </w:r>
      <w:r>
        <w:rPr>
          <w:rFonts w:ascii="宋体" w:hAnsi="宋体" w:cs="Arial" w:hint="eastAsia"/>
        </w:rPr>
        <w:t>、供应商法定代表人参加的，必须提供法定代表人身份证明及法定代表人本人身份证复印件（格式参见第七章）；非法定代表人参加的，必须提供法定代表人签字或盖章的授权委托书及法定代表人、被授权人的两人身份证的复印件（格式参见第七章）；</w:t>
      </w:r>
    </w:p>
    <w:p w:rsidR="00820D8A" w:rsidRDefault="00D43E74">
      <w:pPr>
        <w:snapToGrid w:val="0"/>
        <w:spacing w:line="460" w:lineRule="exact"/>
        <w:ind w:firstLineChars="200" w:firstLine="420"/>
        <w:rPr>
          <w:rFonts w:ascii="宋体" w:hAnsi="宋体" w:cs="Arial"/>
        </w:rPr>
      </w:pPr>
      <w:r>
        <w:rPr>
          <w:rFonts w:ascii="宋体" w:hAnsi="宋体" w:cs="Arial" w:hint="eastAsia"/>
        </w:rPr>
        <w:t>7</w:t>
      </w:r>
      <w:r>
        <w:rPr>
          <w:rFonts w:ascii="宋体" w:hAnsi="宋体" w:cs="Arial" w:hint="eastAsia"/>
        </w:rPr>
        <w:t>、</w:t>
      </w:r>
      <w:r>
        <w:rPr>
          <w:rFonts w:ascii="宋体" w:hAnsi="宋体" w:hint="eastAsia"/>
        </w:rPr>
        <w:t>投标企业出具为参加本项目投标的授权委托人所在地社保机构缴纳的</w:t>
      </w:r>
      <w:r>
        <w:rPr>
          <w:rFonts w:ascii="宋体" w:hAnsi="宋体" w:hint="eastAsia"/>
        </w:rPr>
        <w:t>2022</w:t>
      </w:r>
      <w:r>
        <w:rPr>
          <w:rFonts w:ascii="宋体" w:hAnsi="宋体" w:hint="eastAsia"/>
        </w:rPr>
        <w:t>年</w:t>
      </w:r>
      <w:r>
        <w:rPr>
          <w:rFonts w:ascii="宋体" w:hAnsi="宋体" w:hint="eastAsia"/>
        </w:rPr>
        <w:t>3</w:t>
      </w:r>
      <w:r>
        <w:rPr>
          <w:rFonts w:ascii="宋体" w:hAnsi="宋体" w:hint="eastAsia"/>
        </w:rPr>
        <w:t>月至</w:t>
      </w:r>
      <w:r>
        <w:rPr>
          <w:rFonts w:ascii="宋体" w:hAnsi="宋体" w:hint="eastAsia"/>
        </w:rPr>
        <w:t>2022</w:t>
      </w:r>
      <w:r>
        <w:rPr>
          <w:rFonts w:ascii="宋体" w:hAnsi="宋体" w:hint="eastAsia"/>
        </w:rPr>
        <w:t>年</w:t>
      </w:r>
      <w:r>
        <w:rPr>
          <w:rFonts w:ascii="宋体" w:hAnsi="宋体" w:hint="eastAsia"/>
        </w:rPr>
        <w:t>5</w:t>
      </w:r>
      <w:r>
        <w:rPr>
          <w:rFonts w:ascii="宋体" w:hAnsi="宋体" w:hint="eastAsia"/>
        </w:rPr>
        <w:t>月连续</w:t>
      </w:r>
      <w:r>
        <w:rPr>
          <w:rFonts w:ascii="宋体" w:hAnsi="宋体" w:hint="eastAsia"/>
        </w:rPr>
        <w:t>3</w:t>
      </w:r>
      <w:r>
        <w:rPr>
          <w:rFonts w:ascii="宋体" w:hAnsi="宋体" w:hint="eastAsia"/>
        </w:rPr>
        <w:t>个月</w:t>
      </w:r>
      <w:r>
        <w:rPr>
          <w:rFonts w:ascii="宋体" w:hAnsi="宋体" w:hint="eastAsia"/>
        </w:rPr>
        <w:t>的养老保险缴费清单证明。</w:t>
      </w:r>
    </w:p>
    <w:p w:rsidR="00820D8A" w:rsidRDefault="00D43E74">
      <w:pPr>
        <w:snapToGrid w:val="0"/>
        <w:spacing w:line="460" w:lineRule="exact"/>
        <w:ind w:firstLineChars="200" w:firstLine="420"/>
        <w:rPr>
          <w:rFonts w:ascii="宋体" w:hAnsi="宋体" w:cs="Arial"/>
        </w:rPr>
      </w:pPr>
      <w:r>
        <w:rPr>
          <w:rFonts w:ascii="宋体" w:hAnsi="宋体" w:cs="Arial" w:hint="eastAsia"/>
        </w:rPr>
        <w:lastRenderedPageBreak/>
        <w:t>8</w:t>
      </w:r>
      <w:r>
        <w:rPr>
          <w:rFonts w:ascii="宋体" w:hAnsi="宋体" w:cs="Arial" w:hint="eastAsia"/>
        </w:rPr>
        <w:t>、供应商响应文件函（格式按第七章）</w:t>
      </w:r>
    </w:p>
    <w:p w:rsidR="00820D8A" w:rsidRDefault="00D43E74">
      <w:pPr>
        <w:snapToGrid w:val="0"/>
        <w:spacing w:line="460" w:lineRule="exact"/>
        <w:ind w:firstLineChars="200" w:firstLine="420"/>
        <w:rPr>
          <w:rFonts w:ascii="宋体" w:hAnsi="宋体" w:cs="Arial"/>
        </w:rPr>
      </w:pPr>
      <w:r>
        <w:rPr>
          <w:rFonts w:ascii="宋体" w:hAnsi="宋体" w:cs="Arial" w:hint="eastAsia"/>
        </w:rPr>
        <w:t>9</w:t>
      </w:r>
      <w:r>
        <w:rPr>
          <w:rFonts w:ascii="宋体" w:hAnsi="宋体" w:cs="Arial" w:hint="eastAsia"/>
        </w:rPr>
        <w:t>、本项目</w:t>
      </w:r>
      <w:r>
        <w:rPr>
          <w:rFonts w:ascii="宋体" w:hAnsi="宋体" w:cs="Arial" w:hint="eastAsia"/>
        </w:rPr>
        <w:t xml:space="preserve"> </w:t>
      </w:r>
      <w:r>
        <w:rPr>
          <w:rFonts w:ascii="宋体" w:hAnsi="宋体" w:cs="Arial" w:hint="eastAsia"/>
          <w:u w:val="single"/>
        </w:rPr>
        <w:t>不接受</w:t>
      </w:r>
      <w:r>
        <w:rPr>
          <w:rFonts w:ascii="宋体" w:hAnsi="宋体" w:cs="Arial" w:hint="eastAsia"/>
          <w:u w:val="single"/>
        </w:rPr>
        <w:t xml:space="preserve"> </w:t>
      </w:r>
      <w:r>
        <w:rPr>
          <w:rFonts w:ascii="宋体" w:hAnsi="宋体" w:cs="Arial" w:hint="eastAsia"/>
        </w:rPr>
        <w:t>联合体投标。</w:t>
      </w:r>
    </w:p>
    <w:p w:rsidR="00820D8A" w:rsidRDefault="00D43E74">
      <w:pPr>
        <w:snapToGrid w:val="0"/>
        <w:spacing w:line="460" w:lineRule="exact"/>
        <w:ind w:firstLineChars="200" w:firstLine="420"/>
        <w:rPr>
          <w:rFonts w:ascii="宋体" w:hAnsi="宋体" w:cs="Arial"/>
        </w:rPr>
      </w:pPr>
      <w:r>
        <w:rPr>
          <w:rFonts w:ascii="宋体" w:hAnsi="宋体" w:cs="Arial" w:hint="eastAsia"/>
        </w:rPr>
        <w:t>10</w:t>
      </w:r>
      <w:r>
        <w:rPr>
          <w:rFonts w:ascii="宋体" w:hAnsi="宋体" w:cs="Arial" w:hint="eastAsia"/>
        </w:rPr>
        <w:t>、符合相关法律、法规规定的其他要求。</w:t>
      </w:r>
    </w:p>
    <w:p w:rsidR="00820D8A" w:rsidRDefault="00D43E74">
      <w:pPr>
        <w:snapToGrid w:val="0"/>
        <w:spacing w:line="460" w:lineRule="exact"/>
        <w:ind w:firstLineChars="200" w:firstLine="420"/>
        <w:rPr>
          <w:rFonts w:ascii="宋体" w:hAnsi="宋体" w:cs="Arial"/>
        </w:rPr>
      </w:pPr>
      <w:r>
        <w:rPr>
          <w:rFonts w:ascii="宋体" w:hAnsi="宋体" w:cs="Arial" w:hint="eastAsia"/>
        </w:rPr>
        <w:t>11</w:t>
      </w:r>
      <w:r>
        <w:rPr>
          <w:rFonts w:ascii="宋体" w:hAnsi="宋体" w:cs="Arial" w:hint="eastAsia"/>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w:t>
      </w:r>
    </w:p>
    <w:p w:rsidR="00820D8A" w:rsidRDefault="00D43E74">
      <w:pPr>
        <w:widowControl/>
        <w:spacing w:line="360" w:lineRule="auto"/>
        <w:ind w:firstLineChars="200" w:firstLine="422"/>
        <w:jc w:val="left"/>
        <w:textAlignment w:val="baseline"/>
        <w:rPr>
          <w:rFonts w:ascii="宋体" w:hAnsi="宋体" w:cs="宋体"/>
          <w:b/>
        </w:rPr>
      </w:pPr>
      <w:r>
        <w:rPr>
          <w:rFonts w:ascii="宋体" w:hAnsi="宋体" w:cs="宋体" w:hint="eastAsia"/>
          <w:b/>
        </w:rPr>
        <w:t>特别提醒：</w:t>
      </w:r>
    </w:p>
    <w:p w:rsidR="00820D8A" w:rsidRDefault="00D43E74">
      <w:pPr>
        <w:snapToGrid w:val="0"/>
        <w:spacing w:line="360" w:lineRule="auto"/>
        <w:ind w:firstLineChars="200" w:firstLine="422"/>
        <w:jc w:val="left"/>
        <w:rPr>
          <w:rFonts w:ascii="宋体" w:hAnsi="宋体" w:cs="Calibri"/>
          <w:b/>
          <w:spacing w:val="-6"/>
        </w:rPr>
      </w:pPr>
      <w:r>
        <w:rPr>
          <w:rFonts w:ascii="宋体" w:hAnsi="宋体" w:cs="宋体" w:hint="eastAsia"/>
          <w:b/>
        </w:rPr>
        <w:t>1</w:t>
      </w:r>
      <w:r>
        <w:rPr>
          <w:rFonts w:ascii="宋体" w:hAnsi="宋体" w:cs="宋体" w:hint="eastAsia"/>
          <w:b/>
        </w:rPr>
        <w:t>、供应商须</w:t>
      </w:r>
      <w:r>
        <w:rPr>
          <w:rFonts w:ascii="宋体" w:hAnsi="宋体" w:cs="Calibri" w:hint="eastAsia"/>
          <w:b/>
          <w:spacing w:val="-6"/>
        </w:rPr>
        <w:t>提供原件备查，本项目原件仅在资料包内容存在字迹模糊、分辨不清等情形时予以查验。投标单位若因原件未带或携带不全等原因造成资格审查不予通过，责任自负。</w:t>
      </w:r>
    </w:p>
    <w:p w:rsidR="00820D8A" w:rsidRDefault="00D43E74">
      <w:pPr>
        <w:widowControl/>
        <w:spacing w:line="360" w:lineRule="auto"/>
        <w:ind w:firstLineChars="200" w:firstLine="420"/>
        <w:jc w:val="left"/>
        <w:textAlignment w:val="baseline"/>
        <w:rPr>
          <w:rFonts w:ascii="宋体" w:hAnsi="宋体" w:cs="宋体"/>
        </w:rPr>
      </w:pPr>
      <w:r>
        <w:rPr>
          <w:rFonts w:ascii="宋体" w:hAnsi="宋体" w:cs="宋体" w:hint="eastAsia"/>
        </w:rPr>
        <w:t>2</w:t>
      </w:r>
      <w:r>
        <w:rPr>
          <w:rFonts w:ascii="宋体" w:hAnsi="宋体" w:cs="宋体" w:hint="eastAsia"/>
        </w:rPr>
        <w:t>、供应商须认真对照本招标文件的供应商资格要求条款，如完全符合资格要求的，才能参与投标；如不完全符合资格要求，故意参与的，所产生的一切后果由供应商承担，其投标文件中的资料经查实为弄虚作假的，投标保证金不予退还，并报相关部门后将其列入本单位采购黑名单。</w:t>
      </w:r>
    </w:p>
    <w:p w:rsidR="00820D8A" w:rsidRDefault="00D43E74">
      <w:pPr>
        <w:spacing w:line="360" w:lineRule="auto"/>
        <w:contextualSpacing/>
        <w:rPr>
          <w:rFonts w:ascii="宋体" w:hAnsi="宋体"/>
          <w:b/>
          <w:bCs/>
        </w:rPr>
      </w:pPr>
      <w:r>
        <w:rPr>
          <w:rFonts w:ascii="宋体" w:hAnsi="宋体" w:hint="eastAsia"/>
          <w:b/>
          <w:bCs/>
        </w:rPr>
        <w:t>五、投标保证金：</w:t>
      </w:r>
    </w:p>
    <w:p w:rsidR="00820D8A" w:rsidRDefault="00D43E74">
      <w:pPr>
        <w:spacing w:line="360" w:lineRule="auto"/>
        <w:ind w:firstLineChars="200" w:firstLine="420"/>
        <w:rPr>
          <w:rFonts w:ascii="宋体" w:hAnsi="宋体" w:cs="宋体"/>
          <w:b/>
        </w:rPr>
      </w:pPr>
      <w:r>
        <w:rPr>
          <w:rFonts w:ascii="宋体" w:hAnsi="宋体" w:cs="宋体" w:hint="eastAsia"/>
        </w:rPr>
        <w:t>1</w:t>
      </w:r>
      <w:r>
        <w:rPr>
          <w:rFonts w:ascii="宋体" w:hAnsi="宋体" w:cs="宋体" w:hint="eastAsia"/>
        </w:rPr>
        <w:t>、投标保证金的金额：人民币</w:t>
      </w:r>
      <w:r>
        <w:rPr>
          <w:rFonts w:ascii="宋体" w:hAnsi="宋体" w:cs="宋体" w:hint="eastAsia"/>
          <w:b/>
        </w:rPr>
        <w:t>贰万元整／投标单位。</w:t>
      </w:r>
    </w:p>
    <w:p w:rsidR="00820D8A" w:rsidRDefault="00D43E74">
      <w:pPr>
        <w:spacing w:line="360" w:lineRule="auto"/>
        <w:ind w:firstLineChars="200" w:firstLine="420"/>
        <w:rPr>
          <w:rFonts w:ascii="宋体" w:hAnsi="宋体" w:cs="宋体"/>
          <w:bCs/>
        </w:rPr>
      </w:pPr>
      <w:r>
        <w:rPr>
          <w:rFonts w:ascii="宋体" w:hAnsi="宋体" w:cs="宋体" w:hint="eastAsia"/>
        </w:rPr>
        <w:t>2</w:t>
      </w:r>
      <w:r>
        <w:rPr>
          <w:rFonts w:ascii="宋体" w:hAnsi="宋体" w:cs="宋体" w:hint="eastAsia"/>
        </w:rPr>
        <w:t>、投标保证金的形式：</w:t>
      </w:r>
      <w:r>
        <w:rPr>
          <w:rFonts w:ascii="宋体" w:hAnsi="宋体" w:cs="宋体" w:hint="eastAsia"/>
          <w:b/>
          <w:bCs/>
          <w:u w:val="single"/>
        </w:rPr>
        <w:t>现金（信封密封）</w:t>
      </w:r>
      <w:r>
        <w:rPr>
          <w:rFonts w:ascii="宋体" w:hAnsi="宋体" w:cs="宋体" w:hint="eastAsia"/>
          <w:b/>
        </w:rPr>
        <w:t>。</w:t>
      </w:r>
      <w:r>
        <w:rPr>
          <w:rFonts w:ascii="宋体" w:hAnsi="宋体" w:cs="宋体" w:hint="eastAsia"/>
          <w:bCs/>
        </w:rPr>
        <w:t>不接受其他方式的递交，在递交响应文件同时将投标保证金递交给代理机构。</w:t>
      </w:r>
    </w:p>
    <w:p w:rsidR="00820D8A" w:rsidRDefault="00D43E74">
      <w:pPr>
        <w:spacing w:line="360" w:lineRule="auto"/>
        <w:ind w:firstLineChars="200" w:firstLine="420"/>
        <w:rPr>
          <w:rFonts w:ascii="宋体" w:hAnsi="宋体" w:cs="宋体"/>
          <w:kern w:val="0"/>
        </w:rPr>
      </w:pPr>
      <w:r>
        <w:rPr>
          <w:rFonts w:ascii="宋体" w:hAnsi="宋体" w:cs="宋体" w:hint="eastAsia"/>
          <w:kern w:val="0"/>
        </w:rPr>
        <w:t>3</w:t>
      </w:r>
      <w:r>
        <w:rPr>
          <w:rFonts w:ascii="宋体" w:hAnsi="宋体" w:cs="宋体" w:hint="eastAsia"/>
          <w:kern w:val="0"/>
        </w:rPr>
        <w:t>、未按上述要求提交投标保证金的投标单位，招标采购单位有权拒绝其投标文件。</w:t>
      </w:r>
    </w:p>
    <w:p w:rsidR="00820D8A" w:rsidRDefault="00D43E74">
      <w:pPr>
        <w:spacing w:line="360" w:lineRule="auto"/>
        <w:ind w:firstLineChars="200" w:firstLine="420"/>
        <w:rPr>
          <w:rFonts w:ascii="宋体" w:hAnsi="宋体" w:cs="宋体"/>
          <w:kern w:val="0"/>
        </w:rPr>
      </w:pPr>
      <w:r>
        <w:rPr>
          <w:rFonts w:ascii="宋体" w:hAnsi="宋体" w:cs="宋体" w:hint="eastAsia"/>
          <w:kern w:val="0"/>
        </w:rPr>
        <w:t>4</w:t>
      </w:r>
      <w:r>
        <w:rPr>
          <w:rFonts w:ascii="宋体" w:hAnsi="宋体" w:cs="宋体" w:hint="eastAsia"/>
          <w:kern w:val="0"/>
        </w:rPr>
        <w:t>、中标单位的投标保证金，待双方签订合同生效后</w:t>
      </w:r>
      <w:r>
        <w:rPr>
          <w:rFonts w:ascii="宋体" w:hAnsi="宋体" w:cs="宋体" w:hint="eastAsia"/>
          <w:kern w:val="0"/>
        </w:rPr>
        <w:t>7</w:t>
      </w:r>
      <w:r>
        <w:rPr>
          <w:rFonts w:ascii="宋体" w:hAnsi="宋体" w:cs="宋体" w:hint="eastAsia"/>
          <w:kern w:val="0"/>
        </w:rPr>
        <w:t>日内退还（无息）；未中标单位的投标保证金，当场退还。</w:t>
      </w:r>
    </w:p>
    <w:p w:rsidR="00820D8A" w:rsidRDefault="00D43E74">
      <w:pPr>
        <w:spacing w:line="360" w:lineRule="auto"/>
        <w:ind w:firstLineChars="200" w:firstLine="420"/>
        <w:rPr>
          <w:rFonts w:ascii="宋体" w:hAnsi="宋体" w:cs="宋体"/>
          <w:kern w:val="0"/>
        </w:rPr>
      </w:pPr>
      <w:r>
        <w:rPr>
          <w:rFonts w:ascii="宋体" w:hAnsi="宋体" w:cs="宋体" w:hint="eastAsia"/>
          <w:kern w:val="0"/>
        </w:rPr>
        <w:t>5</w:t>
      </w:r>
      <w:r>
        <w:rPr>
          <w:rFonts w:ascii="宋体" w:hAnsi="宋体" w:cs="宋体" w:hint="eastAsia"/>
          <w:kern w:val="0"/>
        </w:rPr>
        <w:t>、</w:t>
      </w:r>
      <w:r>
        <w:rPr>
          <w:rFonts w:ascii="宋体" w:hAnsi="宋体" w:cs="宋体" w:hint="eastAsia"/>
          <w:b/>
          <w:bCs/>
          <w:kern w:val="0"/>
        </w:rPr>
        <w:t>履约保证金为</w:t>
      </w:r>
      <w:r>
        <w:rPr>
          <w:rFonts w:ascii="宋体" w:hAnsi="宋体" w:cs="宋体" w:hint="eastAsia"/>
          <w:b/>
          <w:bCs/>
        </w:rPr>
        <w:t>中标价的</w:t>
      </w:r>
      <w:r>
        <w:rPr>
          <w:rFonts w:ascii="宋体" w:hAnsi="宋体" w:cs="宋体" w:hint="eastAsia"/>
          <w:b/>
          <w:bCs/>
        </w:rPr>
        <w:t xml:space="preserve">5% </w:t>
      </w:r>
      <w:r>
        <w:rPr>
          <w:rFonts w:ascii="宋体" w:hAnsi="宋体" w:cs="宋体" w:hint="eastAsia"/>
          <w:kern w:val="0"/>
        </w:rPr>
        <w:t>。中标人须在中标通知书发出后</w:t>
      </w:r>
      <w:r>
        <w:rPr>
          <w:rFonts w:ascii="宋体" w:hAnsi="宋体" w:cs="宋体" w:hint="eastAsia"/>
          <w:kern w:val="0"/>
        </w:rPr>
        <w:t>7</w:t>
      </w:r>
      <w:r>
        <w:rPr>
          <w:rFonts w:ascii="宋体" w:hAnsi="宋体" w:cs="宋体" w:hint="eastAsia"/>
          <w:kern w:val="0"/>
        </w:rPr>
        <w:t>日内交齐履约保证金后根据招标文件的要求签订合同，否则视为自动放弃中标资格，且投标保证金不予退还。</w:t>
      </w:r>
      <w:r>
        <w:rPr>
          <w:rFonts w:ascii="宋体" w:hAnsi="宋体" w:cs="宋体"/>
          <w:kern w:val="0"/>
        </w:rPr>
        <w:t>履约保证金在</w:t>
      </w:r>
      <w:r>
        <w:rPr>
          <w:rFonts w:ascii="宋体" w:hAnsi="宋体" w:cs="宋体" w:hint="eastAsia"/>
          <w:kern w:val="0"/>
        </w:rPr>
        <w:t>服务期结束</w:t>
      </w:r>
      <w:r>
        <w:rPr>
          <w:rFonts w:ascii="宋体" w:hAnsi="宋体" w:cs="宋体"/>
          <w:kern w:val="0"/>
        </w:rPr>
        <w:t>后按实际履约情况退还（无息）。</w:t>
      </w:r>
    </w:p>
    <w:p w:rsidR="00820D8A" w:rsidRDefault="00D43E74">
      <w:pPr>
        <w:spacing w:line="360" w:lineRule="auto"/>
        <w:contextualSpacing/>
        <w:rPr>
          <w:rFonts w:ascii="宋体" w:hAnsi="宋体" w:cs="宋体"/>
          <w:b/>
        </w:rPr>
      </w:pPr>
      <w:r>
        <w:rPr>
          <w:rFonts w:ascii="宋体" w:hAnsi="宋体" w:cs="宋体" w:hint="eastAsia"/>
          <w:b/>
        </w:rPr>
        <w:t>六、</w:t>
      </w:r>
      <w:bookmarkStart w:id="9" w:name="_Toc389065126"/>
      <w:r>
        <w:rPr>
          <w:rFonts w:ascii="宋体" w:hAnsi="宋体" w:cs="宋体" w:hint="eastAsia"/>
          <w:b/>
        </w:rPr>
        <w:t>招标文件的获取</w:t>
      </w:r>
      <w:bookmarkEnd w:id="9"/>
      <w:r>
        <w:rPr>
          <w:rFonts w:ascii="宋体" w:hAnsi="宋体" w:cs="宋体" w:hint="eastAsia"/>
          <w:b/>
        </w:rPr>
        <w:t>：</w:t>
      </w:r>
    </w:p>
    <w:p w:rsidR="00820D8A" w:rsidRDefault="00D43E74">
      <w:pPr>
        <w:adjustRightInd w:val="0"/>
        <w:snapToGrid w:val="0"/>
        <w:spacing w:line="360" w:lineRule="auto"/>
        <w:ind w:firstLineChars="200" w:firstLine="420"/>
        <w:rPr>
          <w:rFonts w:ascii="宋体" w:hAnsi="宋体" w:cs="宋体"/>
          <w:kern w:val="0"/>
        </w:rPr>
      </w:pPr>
      <w:r>
        <w:rPr>
          <w:rFonts w:ascii="宋体" w:hAnsi="宋体" w:cs="宋体" w:hint="eastAsia"/>
          <w:kern w:val="0"/>
        </w:rPr>
        <w:t>1</w:t>
      </w:r>
      <w:r>
        <w:rPr>
          <w:rFonts w:ascii="宋体" w:hAnsi="宋体" w:cs="宋体" w:hint="eastAsia"/>
          <w:kern w:val="0"/>
        </w:rPr>
        <w:t>、招标文件获取时间为：</w:t>
      </w:r>
      <w:r>
        <w:rPr>
          <w:rFonts w:ascii="宋体" w:hAnsi="宋体" w:cs="宋体" w:hint="eastAsia"/>
          <w:kern w:val="0"/>
        </w:rPr>
        <w:t xml:space="preserve"> </w:t>
      </w:r>
      <w:r>
        <w:rPr>
          <w:rFonts w:ascii="宋体" w:hAnsi="宋体" w:cs="宋体" w:hint="eastAsia"/>
          <w:b/>
          <w:kern w:val="0"/>
          <w:u w:val="single"/>
        </w:rPr>
        <w:t>自公告</w:t>
      </w:r>
      <w:r>
        <w:rPr>
          <w:rFonts w:ascii="宋体" w:hAnsi="宋体" w:cs="宋体" w:hint="eastAsia"/>
          <w:b/>
          <w:kern w:val="0"/>
          <w:u w:val="single"/>
        </w:rPr>
        <w:t>发布之日起；</w:t>
      </w:r>
    </w:p>
    <w:p w:rsidR="00820D8A" w:rsidRDefault="00D43E74">
      <w:pPr>
        <w:adjustRightInd w:val="0"/>
        <w:snapToGrid w:val="0"/>
        <w:spacing w:line="360" w:lineRule="auto"/>
        <w:ind w:firstLineChars="200" w:firstLine="420"/>
        <w:rPr>
          <w:rFonts w:ascii="宋体" w:hAnsi="宋体" w:cs="宋体"/>
          <w:kern w:val="0"/>
        </w:rPr>
      </w:pPr>
      <w:r>
        <w:rPr>
          <w:rFonts w:ascii="宋体" w:hAnsi="宋体" w:cs="宋体" w:hint="eastAsia"/>
          <w:kern w:val="0"/>
        </w:rPr>
        <w:t>2</w:t>
      </w:r>
      <w:r>
        <w:rPr>
          <w:rFonts w:ascii="宋体" w:hAnsi="宋体" w:cs="宋体" w:hint="eastAsia"/>
          <w:kern w:val="0"/>
        </w:rPr>
        <w:t>、招标文件获取方式：投标人无需报名，自本公告发布之日</w:t>
      </w:r>
      <w:r>
        <w:rPr>
          <w:rFonts w:ascii="宋体" w:hAnsi="宋体" w:cs="宋体" w:hint="eastAsia"/>
          <w:kern w:val="0"/>
        </w:rPr>
        <w:t>2022</w:t>
      </w:r>
      <w:r>
        <w:rPr>
          <w:rFonts w:ascii="宋体" w:hAnsi="宋体" w:cs="宋体" w:hint="eastAsia"/>
          <w:kern w:val="0"/>
        </w:rPr>
        <w:t>年</w:t>
      </w:r>
      <w:r>
        <w:rPr>
          <w:rFonts w:ascii="宋体" w:hAnsi="宋体" w:cs="宋体" w:hint="eastAsia"/>
          <w:kern w:val="0"/>
        </w:rPr>
        <w:t>6</w:t>
      </w:r>
      <w:r>
        <w:rPr>
          <w:rFonts w:ascii="宋体" w:hAnsi="宋体" w:cs="宋体" w:hint="eastAsia"/>
          <w:kern w:val="0"/>
        </w:rPr>
        <w:t>月</w:t>
      </w:r>
      <w:r>
        <w:rPr>
          <w:rFonts w:ascii="宋体" w:hAnsi="宋体" w:cs="宋体" w:hint="eastAsia"/>
          <w:kern w:val="0"/>
        </w:rPr>
        <w:t>15</w:t>
      </w:r>
      <w:r>
        <w:rPr>
          <w:rFonts w:ascii="宋体" w:hAnsi="宋体" w:cs="宋体" w:hint="eastAsia"/>
          <w:kern w:val="0"/>
        </w:rPr>
        <w:t>日至</w:t>
      </w:r>
      <w:r>
        <w:rPr>
          <w:rFonts w:ascii="宋体" w:hAnsi="宋体" w:cs="宋体" w:hint="eastAsia"/>
          <w:kern w:val="0"/>
        </w:rPr>
        <w:t>2022</w:t>
      </w:r>
      <w:r>
        <w:rPr>
          <w:rFonts w:ascii="宋体" w:hAnsi="宋体" w:cs="宋体" w:hint="eastAsia"/>
          <w:kern w:val="0"/>
        </w:rPr>
        <w:t>年</w:t>
      </w:r>
      <w:r>
        <w:rPr>
          <w:rFonts w:ascii="宋体" w:hAnsi="宋体" w:cs="宋体" w:hint="eastAsia"/>
          <w:kern w:val="0"/>
        </w:rPr>
        <w:t>7</w:t>
      </w:r>
      <w:r>
        <w:rPr>
          <w:rFonts w:ascii="宋体" w:hAnsi="宋体" w:cs="宋体" w:hint="eastAsia"/>
          <w:kern w:val="0"/>
        </w:rPr>
        <w:t>月</w:t>
      </w:r>
      <w:r>
        <w:rPr>
          <w:rFonts w:ascii="宋体" w:hAnsi="宋体" w:cs="宋体" w:hint="eastAsia"/>
          <w:kern w:val="0"/>
        </w:rPr>
        <w:t>6</w:t>
      </w:r>
      <w:r>
        <w:rPr>
          <w:rFonts w:ascii="宋体" w:hAnsi="宋体" w:cs="宋体" w:hint="eastAsia"/>
          <w:kern w:val="0"/>
        </w:rPr>
        <w:t>日可在</w:t>
      </w:r>
      <w:bookmarkStart w:id="10" w:name="OLE_LINK2"/>
      <w:r>
        <w:rPr>
          <w:rFonts w:ascii="宋体" w:hAnsi="宋体" w:cs="宋体" w:hint="eastAsia"/>
          <w:color w:val="000000" w:themeColor="text1"/>
          <w:kern w:val="0"/>
        </w:rPr>
        <w:t>南通汽运实业集团有限公司网站</w:t>
      </w:r>
      <w:bookmarkEnd w:id="10"/>
      <w:r>
        <w:rPr>
          <w:rFonts w:ascii="宋体" w:hAnsi="宋体" w:cs="宋体" w:hint="eastAsia"/>
          <w:kern w:val="0"/>
        </w:rPr>
        <w:t>“</w:t>
      </w:r>
      <w:r>
        <w:rPr>
          <w:rFonts w:ascii="宋体" w:hAnsi="宋体" w:cs="宋体"/>
          <w:kern w:val="0"/>
        </w:rPr>
        <w:t>http://www.ntqyjt.com.cn/</w:t>
      </w:r>
      <w:r>
        <w:rPr>
          <w:rFonts w:ascii="宋体" w:hAnsi="宋体" w:cs="宋体" w:hint="eastAsia"/>
          <w:kern w:val="0"/>
        </w:rPr>
        <w:t>”和</w:t>
      </w:r>
      <w:r>
        <w:rPr>
          <w:rFonts w:ascii="宋体" w:hAnsi="宋体" w:cs="宋体" w:hint="eastAsia"/>
          <w:color w:val="000000" w:themeColor="text1"/>
          <w:kern w:val="0"/>
        </w:rPr>
        <w:t>南通农副产品物流有限公司网站</w:t>
      </w:r>
      <w:r>
        <w:rPr>
          <w:rFonts w:ascii="宋体" w:hAnsi="宋体" w:cs="宋体" w:hint="eastAsia"/>
          <w:kern w:val="0"/>
        </w:rPr>
        <w:t>“</w:t>
      </w:r>
      <w:r>
        <w:rPr>
          <w:rFonts w:ascii="宋体" w:hAnsi="宋体" w:cs="宋体" w:hint="eastAsia"/>
          <w:kern w:val="0"/>
        </w:rPr>
        <w:t>http://www.ntnfcp.com/</w:t>
      </w:r>
      <w:r>
        <w:rPr>
          <w:rFonts w:ascii="宋体" w:hAnsi="宋体" w:cs="宋体" w:hint="eastAsia"/>
          <w:kern w:val="0"/>
        </w:rPr>
        <w:t>”上直接下载招标文件。</w:t>
      </w:r>
    </w:p>
    <w:p w:rsidR="00820D8A" w:rsidRDefault="00D43E74">
      <w:pPr>
        <w:adjustRightInd w:val="0"/>
        <w:snapToGrid w:val="0"/>
        <w:spacing w:line="360" w:lineRule="auto"/>
        <w:ind w:firstLineChars="200" w:firstLine="420"/>
        <w:rPr>
          <w:rFonts w:ascii="宋体" w:hAnsi="宋体" w:cs="宋体"/>
        </w:rPr>
      </w:pPr>
      <w:r>
        <w:rPr>
          <w:rFonts w:ascii="宋体" w:hAnsi="宋体" w:cs="宋体" w:hint="eastAsia"/>
          <w:kern w:val="0"/>
        </w:rPr>
        <w:t>3</w:t>
      </w:r>
      <w:r>
        <w:rPr>
          <w:rFonts w:ascii="宋体" w:hAnsi="宋体" w:cs="宋体" w:hint="eastAsia"/>
          <w:kern w:val="0"/>
        </w:rPr>
        <w:t>、投标人应承担其编制投标文件以及递交投标文件所涉及的一切费用，招标文件每套售价</w:t>
      </w:r>
      <w:r>
        <w:rPr>
          <w:rFonts w:ascii="宋体" w:hAnsi="宋体" w:cs="宋体" w:hint="eastAsia"/>
          <w:kern w:val="0"/>
        </w:rPr>
        <w:t>300</w:t>
      </w:r>
      <w:r>
        <w:rPr>
          <w:rFonts w:ascii="宋体" w:hAnsi="宋体" w:cs="宋体" w:hint="eastAsia"/>
          <w:kern w:val="0"/>
        </w:rPr>
        <w:t>元，于递交标书时同时递交，否则投标文件将不予接收。无论是否中标，该费用不予退还。</w:t>
      </w:r>
    </w:p>
    <w:p w:rsidR="00820D8A" w:rsidRDefault="00D43E74">
      <w:pPr>
        <w:spacing w:line="360" w:lineRule="auto"/>
        <w:contextualSpacing/>
        <w:rPr>
          <w:rFonts w:ascii="宋体" w:hAnsi="宋体" w:cs="宋体"/>
          <w:b/>
        </w:rPr>
      </w:pPr>
      <w:r>
        <w:rPr>
          <w:rFonts w:ascii="宋体" w:hAnsi="宋体" w:hint="eastAsia"/>
          <w:b/>
          <w:lang w:val="zh-CN"/>
        </w:rPr>
        <w:t>七、</w:t>
      </w:r>
      <w:r>
        <w:rPr>
          <w:rFonts w:ascii="宋体" w:hAnsi="宋体" w:cs="宋体" w:hint="eastAsia"/>
          <w:b/>
        </w:rPr>
        <w:t>投标截止时间及开标时间：</w:t>
      </w:r>
    </w:p>
    <w:p w:rsidR="00820D8A" w:rsidRDefault="00D43E74">
      <w:pPr>
        <w:spacing w:line="360" w:lineRule="auto"/>
        <w:ind w:firstLineChars="200" w:firstLine="420"/>
        <w:contextualSpacing/>
        <w:rPr>
          <w:rFonts w:ascii="宋体" w:hAnsi="宋体"/>
        </w:rPr>
      </w:pPr>
      <w:r>
        <w:rPr>
          <w:rFonts w:ascii="宋体" w:hAnsi="宋体" w:hint="eastAsia"/>
        </w:rPr>
        <w:t>1</w:t>
      </w:r>
      <w:r>
        <w:rPr>
          <w:rFonts w:ascii="宋体" w:hAnsi="宋体" w:hint="eastAsia"/>
        </w:rPr>
        <w:t>、</w:t>
      </w:r>
      <w:r w:rsidRPr="00B72118">
        <w:rPr>
          <w:rFonts w:ascii="宋体" w:hAnsi="宋体" w:hint="eastAsia"/>
          <w:b/>
        </w:rPr>
        <w:t>投标截止时间为</w:t>
      </w:r>
      <w:r w:rsidRPr="00B72118">
        <w:rPr>
          <w:rFonts w:ascii="宋体" w:hAnsi="宋体" w:hint="eastAsia"/>
          <w:b/>
        </w:rPr>
        <w:t xml:space="preserve"> </w:t>
      </w:r>
      <w:r w:rsidRPr="00B72118">
        <w:rPr>
          <w:rFonts w:ascii="宋体" w:hAnsi="宋体" w:hint="eastAsia"/>
          <w:b/>
        </w:rPr>
        <w:t>：</w:t>
      </w:r>
      <w:r w:rsidRPr="00B72118">
        <w:rPr>
          <w:rFonts w:ascii="宋体" w:hAnsi="宋体" w:hint="eastAsia"/>
          <w:b/>
          <w:u w:val="single"/>
        </w:rPr>
        <w:t xml:space="preserve">2022 </w:t>
      </w:r>
      <w:r w:rsidRPr="00B72118">
        <w:rPr>
          <w:rFonts w:ascii="宋体" w:hAnsi="宋体" w:hint="eastAsia"/>
          <w:b/>
        </w:rPr>
        <w:t>年</w:t>
      </w:r>
      <w:r w:rsidRPr="00B72118">
        <w:rPr>
          <w:rFonts w:ascii="宋体" w:hAnsi="宋体" w:hint="eastAsia"/>
          <w:b/>
          <w:u w:val="single"/>
        </w:rPr>
        <w:t>7</w:t>
      </w:r>
      <w:r w:rsidRPr="00B72118">
        <w:rPr>
          <w:rFonts w:ascii="宋体" w:hAnsi="宋体" w:hint="eastAsia"/>
          <w:b/>
        </w:rPr>
        <w:t>月</w:t>
      </w:r>
      <w:r w:rsidRPr="00B72118">
        <w:rPr>
          <w:rFonts w:ascii="宋体" w:hAnsi="宋体" w:hint="eastAsia"/>
          <w:b/>
          <w:u w:val="single"/>
        </w:rPr>
        <w:t>6</w:t>
      </w:r>
      <w:r w:rsidRPr="00B72118">
        <w:rPr>
          <w:rFonts w:ascii="宋体" w:hAnsi="宋体" w:hint="eastAsia"/>
          <w:b/>
        </w:rPr>
        <w:t>日</w:t>
      </w:r>
      <w:r w:rsidRPr="00B72118">
        <w:rPr>
          <w:rFonts w:ascii="宋体" w:hAnsi="宋体" w:hint="eastAsia"/>
          <w:b/>
          <w:u w:val="single"/>
        </w:rPr>
        <w:t xml:space="preserve"> 9 </w:t>
      </w:r>
      <w:r w:rsidRPr="00B72118">
        <w:rPr>
          <w:rFonts w:ascii="宋体" w:hAnsi="宋体" w:hint="eastAsia"/>
          <w:b/>
        </w:rPr>
        <w:t>时</w:t>
      </w:r>
      <w:r w:rsidRPr="00B72118">
        <w:rPr>
          <w:rFonts w:ascii="宋体" w:hAnsi="宋体" w:hint="eastAsia"/>
          <w:b/>
          <w:u w:val="single"/>
        </w:rPr>
        <w:t xml:space="preserve"> 30</w:t>
      </w:r>
      <w:r w:rsidRPr="00B72118">
        <w:rPr>
          <w:rFonts w:ascii="宋体" w:hAnsi="宋体" w:hint="eastAsia"/>
          <w:b/>
        </w:rPr>
        <w:t>分。</w:t>
      </w:r>
    </w:p>
    <w:p w:rsidR="00820D8A" w:rsidRDefault="00D43E74">
      <w:pPr>
        <w:spacing w:line="360" w:lineRule="auto"/>
        <w:ind w:firstLineChars="200" w:firstLine="420"/>
        <w:contextualSpacing/>
        <w:rPr>
          <w:rFonts w:ascii="宋体" w:hAnsi="宋体"/>
        </w:rPr>
      </w:pPr>
      <w:r>
        <w:rPr>
          <w:rFonts w:ascii="宋体" w:hAnsi="宋体" w:hint="eastAsia"/>
        </w:rPr>
        <w:t>2</w:t>
      </w:r>
      <w:r>
        <w:rPr>
          <w:rFonts w:ascii="宋体" w:hAnsi="宋体" w:hint="eastAsia"/>
        </w:rPr>
        <w:t>、文本投标文件递交地点为：</w:t>
      </w:r>
      <w:r>
        <w:rPr>
          <w:rFonts w:ascii="宋体" w:hAnsi="宋体" w:hint="eastAsia"/>
          <w:u w:val="single"/>
        </w:rPr>
        <w:t>南通农副产品物流有限公司展销楼五楼会议室，崇川区崇川路</w:t>
      </w:r>
      <w:r>
        <w:rPr>
          <w:rFonts w:ascii="宋体" w:hAnsi="宋体" w:hint="eastAsia"/>
          <w:u w:val="single"/>
        </w:rPr>
        <w:t>777</w:t>
      </w:r>
      <w:r>
        <w:rPr>
          <w:rFonts w:ascii="宋体" w:hAnsi="宋体" w:hint="eastAsia"/>
          <w:u w:val="single"/>
        </w:rPr>
        <w:t>号（来客商务宾馆楼上）</w:t>
      </w:r>
      <w:r>
        <w:rPr>
          <w:rFonts w:ascii="宋体" w:hAnsi="宋体" w:hint="eastAsia"/>
        </w:rPr>
        <w:t>。逾期送达或者未送达指定地点的投标文件，招标人不予受理。</w:t>
      </w:r>
    </w:p>
    <w:p w:rsidR="00820D8A" w:rsidRDefault="00D43E74">
      <w:pPr>
        <w:spacing w:line="360" w:lineRule="auto"/>
        <w:ind w:firstLineChars="200" w:firstLine="422"/>
        <w:contextualSpacing/>
        <w:rPr>
          <w:rFonts w:ascii="宋体" w:hAnsi="宋体"/>
          <w:b/>
          <w:bCs/>
        </w:rPr>
      </w:pPr>
      <w:r>
        <w:rPr>
          <w:rFonts w:ascii="宋体" w:hAnsi="宋体" w:hint="eastAsia"/>
          <w:b/>
        </w:rPr>
        <w:lastRenderedPageBreak/>
        <w:t>3</w:t>
      </w:r>
      <w:r>
        <w:rPr>
          <w:rFonts w:ascii="宋体" w:hAnsi="宋体" w:hint="eastAsia"/>
          <w:b/>
        </w:rPr>
        <w:t>、</w:t>
      </w:r>
      <w:r>
        <w:rPr>
          <w:rFonts w:ascii="宋体" w:hAnsi="宋体" w:hint="eastAsia"/>
          <w:b/>
          <w:bCs/>
        </w:rPr>
        <w:t>投标人在递交投标文件时，授权委托人当场出示授权委托书原件及本人二代身份证原件（如为法定代表人参加投标，当场出示法定代表人身份证明原件及本人二代身份证原件），授权委托书原件或法定代表人身份证明原件提供二份，一份密封于投标文件中；一份无须密封，直接带至开标现场供招标代理核查。请各授权委托人（或法定代表</w:t>
      </w:r>
      <w:r>
        <w:rPr>
          <w:rFonts w:ascii="宋体" w:hAnsi="宋体" w:hint="eastAsia"/>
          <w:b/>
          <w:bCs/>
        </w:rPr>
        <w:t>人）准时参加开标会，否则，其投标文件不予接受。</w:t>
      </w:r>
    </w:p>
    <w:p w:rsidR="00820D8A" w:rsidRDefault="00D43E74">
      <w:pPr>
        <w:spacing w:line="360" w:lineRule="auto"/>
        <w:ind w:firstLineChars="200" w:firstLine="422"/>
        <w:contextualSpacing/>
        <w:rPr>
          <w:rFonts w:ascii="宋体" w:hAnsi="宋体"/>
        </w:rPr>
      </w:pPr>
      <w:r>
        <w:rPr>
          <w:rFonts w:ascii="宋体" w:hAnsi="宋体" w:hint="eastAsia"/>
          <w:b/>
          <w:bCs/>
        </w:rPr>
        <w:t>4</w:t>
      </w:r>
      <w:r>
        <w:rPr>
          <w:rFonts w:ascii="宋体" w:hAnsi="宋体" w:hint="eastAsia"/>
          <w:b/>
          <w:bCs/>
        </w:rPr>
        <w:t>、开标时间：</w:t>
      </w:r>
      <w:r w:rsidRPr="00B72118">
        <w:rPr>
          <w:rFonts w:ascii="宋体" w:hAnsi="宋体" w:hint="eastAsia"/>
          <w:b/>
          <w:u w:val="single"/>
        </w:rPr>
        <w:t xml:space="preserve">2022 </w:t>
      </w:r>
      <w:r w:rsidRPr="00B72118">
        <w:rPr>
          <w:rFonts w:ascii="宋体" w:hAnsi="宋体" w:hint="eastAsia"/>
          <w:b/>
        </w:rPr>
        <w:t>年</w:t>
      </w:r>
      <w:r w:rsidRPr="00B72118">
        <w:rPr>
          <w:rFonts w:ascii="宋体" w:hAnsi="宋体" w:hint="eastAsia"/>
          <w:b/>
          <w:u w:val="single"/>
        </w:rPr>
        <w:t>7</w:t>
      </w:r>
      <w:r w:rsidRPr="00B72118">
        <w:rPr>
          <w:rFonts w:ascii="宋体" w:hAnsi="宋体" w:hint="eastAsia"/>
          <w:b/>
        </w:rPr>
        <w:t>月</w:t>
      </w:r>
      <w:r w:rsidRPr="00B72118">
        <w:rPr>
          <w:rFonts w:ascii="宋体" w:hAnsi="宋体" w:hint="eastAsia"/>
          <w:b/>
          <w:u w:val="single"/>
        </w:rPr>
        <w:t>6</w:t>
      </w:r>
      <w:r w:rsidRPr="00B72118">
        <w:rPr>
          <w:rFonts w:ascii="宋体" w:hAnsi="宋体" w:hint="eastAsia"/>
          <w:b/>
        </w:rPr>
        <w:t>日</w:t>
      </w:r>
      <w:r w:rsidRPr="00B72118">
        <w:rPr>
          <w:rFonts w:ascii="宋体" w:hAnsi="宋体" w:hint="eastAsia"/>
          <w:b/>
          <w:u w:val="single"/>
        </w:rPr>
        <w:t xml:space="preserve"> 9 </w:t>
      </w:r>
      <w:r w:rsidRPr="00B72118">
        <w:rPr>
          <w:rFonts w:ascii="宋体" w:hAnsi="宋体" w:hint="eastAsia"/>
          <w:b/>
        </w:rPr>
        <w:t>时</w:t>
      </w:r>
      <w:r w:rsidRPr="00B72118">
        <w:rPr>
          <w:rFonts w:ascii="宋体" w:hAnsi="宋体" w:hint="eastAsia"/>
          <w:b/>
          <w:u w:val="single"/>
        </w:rPr>
        <w:t xml:space="preserve"> 50</w:t>
      </w:r>
      <w:r w:rsidRPr="00B72118">
        <w:rPr>
          <w:rFonts w:ascii="宋体" w:hAnsi="宋体" w:hint="eastAsia"/>
          <w:b/>
        </w:rPr>
        <w:t>分。</w:t>
      </w:r>
    </w:p>
    <w:p w:rsidR="00820D8A" w:rsidRDefault="00D43E74">
      <w:pPr>
        <w:spacing w:line="360" w:lineRule="auto"/>
        <w:ind w:firstLineChars="200" w:firstLine="422"/>
        <w:contextualSpacing/>
        <w:rPr>
          <w:rFonts w:ascii="宋体" w:hAnsi="宋体"/>
          <w:b/>
          <w:bCs/>
        </w:rPr>
      </w:pPr>
      <w:r>
        <w:rPr>
          <w:rFonts w:ascii="宋体" w:hAnsi="宋体" w:hint="eastAsia"/>
          <w:b/>
          <w:bCs/>
        </w:rPr>
        <w:t>5</w:t>
      </w:r>
      <w:r>
        <w:rPr>
          <w:rFonts w:ascii="宋体" w:hAnsi="宋体" w:hint="eastAsia"/>
          <w:b/>
          <w:bCs/>
        </w:rPr>
        <w:t>、开标地点：</w:t>
      </w:r>
      <w:r>
        <w:rPr>
          <w:rFonts w:ascii="宋体" w:hAnsi="宋体" w:hint="eastAsia"/>
          <w:u w:val="single"/>
        </w:rPr>
        <w:t>南通农副产品物流有限公司展销楼五楼会议室，崇川区崇川路</w:t>
      </w:r>
      <w:r>
        <w:rPr>
          <w:rFonts w:ascii="宋体" w:hAnsi="宋体" w:hint="eastAsia"/>
          <w:u w:val="single"/>
        </w:rPr>
        <w:t>777</w:t>
      </w:r>
      <w:r>
        <w:rPr>
          <w:rFonts w:ascii="宋体" w:hAnsi="宋体" w:hint="eastAsia"/>
          <w:u w:val="single"/>
        </w:rPr>
        <w:t>号（来客商务宾馆楼上）</w:t>
      </w:r>
    </w:p>
    <w:p w:rsidR="00820D8A" w:rsidRDefault="00D43E74">
      <w:pPr>
        <w:spacing w:line="360" w:lineRule="auto"/>
        <w:contextualSpacing/>
        <w:rPr>
          <w:rFonts w:ascii="宋体" w:hAnsi="宋体"/>
          <w:b/>
          <w:lang w:val="zh-CN"/>
        </w:rPr>
      </w:pPr>
      <w:r>
        <w:rPr>
          <w:rFonts w:ascii="宋体" w:hAnsi="宋体" w:hint="eastAsia"/>
          <w:b/>
          <w:lang w:val="zh-CN"/>
        </w:rPr>
        <w:t>八、资格审查：</w:t>
      </w:r>
    </w:p>
    <w:p w:rsidR="00820D8A" w:rsidRDefault="00D43E74">
      <w:pPr>
        <w:topLinePunct/>
        <w:adjustRightInd w:val="0"/>
        <w:snapToGrid w:val="0"/>
        <w:spacing w:line="360" w:lineRule="auto"/>
        <w:ind w:firstLineChars="202" w:firstLine="424"/>
        <w:rPr>
          <w:rFonts w:ascii="宋体" w:hAnsi="宋体" w:cs="宋体"/>
        </w:rPr>
      </w:pPr>
      <w:r>
        <w:rPr>
          <w:rFonts w:ascii="宋体" w:hAnsi="宋体" w:cs="宋体" w:hint="eastAsia"/>
        </w:rPr>
        <w:t>本次招标采用资格后审方式进行资格审查，资格评审标准详见招标文件第五章。</w:t>
      </w:r>
      <w:r>
        <w:rPr>
          <w:rFonts w:ascii="宋体" w:hAnsi="宋体" w:cs="宋体" w:hint="eastAsia"/>
        </w:rPr>
        <w:t xml:space="preserve">   </w:t>
      </w:r>
    </w:p>
    <w:p w:rsidR="00820D8A" w:rsidRDefault="00D43E74">
      <w:pPr>
        <w:spacing w:line="360" w:lineRule="auto"/>
        <w:contextualSpacing/>
        <w:rPr>
          <w:rFonts w:ascii="宋体" w:hAnsi="宋体"/>
          <w:b/>
          <w:lang w:val="zh-CN"/>
        </w:rPr>
      </w:pPr>
      <w:bookmarkStart w:id="11" w:name="_Toc3205055"/>
      <w:r>
        <w:rPr>
          <w:rFonts w:ascii="宋体" w:hAnsi="宋体" w:hint="eastAsia"/>
          <w:b/>
          <w:lang w:val="zh-CN"/>
        </w:rPr>
        <w:t>九、</w:t>
      </w:r>
      <w:r>
        <w:rPr>
          <w:rFonts w:ascii="宋体" w:hAnsi="宋体" w:hint="eastAsia"/>
          <w:b/>
          <w:lang w:val="zh-CN"/>
        </w:rPr>
        <w:t xml:space="preserve"> </w:t>
      </w:r>
      <w:r>
        <w:rPr>
          <w:rFonts w:ascii="宋体" w:hAnsi="宋体" w:hint="eastAsia"/>
          <w:b/>
          <w:lang w:val="zh-CN"/>
        </w:rPr>
        <w:t>评标方法</w:t>
      </w:r>
      <w:bookmarkEnd w:id="11"/>
      <w:r>
        <w:rPr>
          <w:rFonts w:ascii="宋体" w:hAnsi="宋体" w:hint="eastAsia"/>
          <w:b/>
          <w:lang w:val="zh-CN"/>
        </w:rPr>
        <w:t>：</w:t>
      </w:r>
    </w:p>
    <w:p w:rsidR="00820D8A" w:rsidRDefault="00D43E74">
      <w:pPr>
        <w:adjustRightInd w:val="0"/>
        <w:snapToGrid w:val="0"/>
        <w:spacing w:line="360" w:lineRule="auto"/>
        <w:ind w:firstLineChars="200" w:firstLine="420"/>
        <w:rPr>
          <w:rFonts w:ascii="宋体" w:hAnsi="宋体" w:cs="宋体"/>
        </w:rPr>
      </w:pPr>
      <w:r>
        <w:rPr>
          <w:rFonts w:ascii="宋体" w:hAnsi="宋体" w:cs="宋体" w:hint="eastAsia"/>
        </w:rPr>
        <w:t>本次招标采用</w:t>
      </w:r>
      <w:r>
        <w:rPr>
          <w:rFonts w:ascii="宋体" w:hAnsi="宋体" w:cs="宋体"/>
          <w:u w:val="single"/>
        </w:rPr>
        <w:t></w:t>
      </w:r>
      <w:r>
        <w:rPr>
          <w:rFonts w:ascii="宋体" w:hAnsi="宋体" w:cs="宋体" w:hint="eastAsia"/>
          <w:u w:val="single"/>
        </w:rPr>
        <w:t>综合评估法</w:t>
      </w:r>
      <w:r>
        <w:rPr>
          <w:rFonts w:ascii="宋体" w:hAnsi="宋体" w:cs="宋体" w:hint="eastAsia"/>
          <w:u w:val="single"/>
        </w:rPr>
        <w:t xml:space="preserve"> </w:t>
      </w:r>
      <w:r>
        <w:rPr>
          <w:rFonts w:ascii="宋体" w:hAnsi="宋体" w:cs="宋体" w:hint="eastAsia"/>
        </w:rPr>
        <w:t>，评标标准和方法详见招标文件第五、六章。</w:t>
      </w:r>
    </w:p>
    <w:p w:rsidR="00820D8A" w:rsidRDefault="00D43E74">
      <w:pPr>
        <w:spacing w:line="360" w:lineRule="auto"/>
        <w:contextualSpacing/>
        <w:rPr>
          <w:rFonts w:ascii="宋体" w:hAnsi="宋体"/>
          <w:b/>
          <w:lang w:val="zh-CN"/>
        </w:rPr>
      </w:pPr>
      <w:r>
        <w:rPr>
          <w:rFonts w:ascii="宋体" w:hAnsi="宋体" w:hint="eastAsia"/>
          <w:b/>
        </w:rPr>
        <w:t>十、</w:t>
      </w:r>
      <w:r>
        <w:rPr>
          <w:rFonts w:ascii="宋体" w:hAnsi="宋体" w:hint="eastAsia"/>
          <w:b/>
          <w:lang w:val="zh-CN"/>
        </w:rPr>
        <w:t>现场勘查：</w:t>
      </w:r>
    </w:p>
    <w:p w:rsidR="00820D8A" w:rsidRDefault="00D43E74">
      <w:pPr>
        <w:spacing w:line="360" w:lineRule="auto"/>
        <w:ind w:firstLineChars="196" w:firstLine="413"/>
        <w:contextualSpacing/>
        <w:rPr>
          <w:rFonts w:ascii="宋体" w:hAnsi="宋体"/>
          <w:b/>
          <w:lang w:val="zh-CN"/>
        </w:rPr>
      </w:pPr>
      <w:r>
        <w:rPr>
          <w:rFonts w:ascii="宋体" w:hAnsi="宋体" w:hint="eastAsia"/>
          <w:b/>
          <w:lang w:val="zh-CN"/>
        </w:rPr>
        <w:t>本项目部分作业环境是设备机房与冷库库房，其中设备机房内机组运行时噪音较大，工作环境较差，工作效率低。冷库库房分低温库房（库内温度为</w:t>
      </w:r>
      <w:r>
        <w:rPr>
          <w:rFonts w:ascii="宋体" w:hAnsi="宋体" w:hint="eastAsia"/>
          <w:b/>
          <w:lang w:val="zh-CN"/>
        </w:rPr>
        <w:t>-18</w:t>
      </w:r>
      <w:r>
        <w:rPr>
          <w:rFonts w:ascii="宋体" w:hAnsi="宋体" w:hint="eastAsia"/>
          <w:b/>
          <w:lang w:val="zh-CN"/>
        </w:rPr>
        <w:t>℃）与高温库房（库内温度为</w:t>
      </w:r>
      <w:r>
        <w:rPr>
          <w:rFonts w:ascii="宋体" w:hAnsi="宋体" w:hint="eastAsia"/>
          <w:b/>
          <w:lang w:val="zh-CN"/>
        </w:rPr>
        <w:t>0</w:t>
      </w:r>
      <w:r>
        <w:rPr>
          <w:rFonts w:ascii="宋体" w:hAnsi="宋体" w:hint="eastAsia"/>
          <w:b/>
          <w:lang w:val="zh-CN"/>
        </w:rPr>
        <w:t>℃）。</w:t>
      </w:r>
    </w:p>
    <w:p w:rsidR="00820D8A" w:rsidRDefault="00D43E74">
      <w:pPr>
        <w:spacing w:line="360" w:lineRule="auto"/>
        <w:ind w:firstLineChars="196" w:firstLine="413"/>
        <w:contextualSpacing/>
        <w:rPr>
          <w:rFonts w:ascii="宋体" w:hAnsi="宋体"/>
          <w:b/>
          <w:lang w:val="zh-CN"/>
        </w:rPr>
      </w:pPr>
      <w:r>
        <w:rPr>
          <w:rFonts w:ascii="宋体" w:hAnsi="宋体" w:hint="eastAsia"/>
          <w:b/>
          <w:lang w:val="zh-CN"/>
        </w:rPr>
        <w:t>请有意参与投标单位现场勘查，予以充分知晓。同时有意现场勘查人员需符合南通市当地卫生防疫要求。</w:t>
      </w:r>
    </w:p>
    <w:p w:rsidR="00820D8A" w:rsidRDefault="00D43E74">
      <w:pPr>
        <w:spacing w:line="360" w:lineRule="auto"/>
        <w:ind w:firstLineChars="196" w:firstLine="413"/>
        <w:contextualSpacing/>
        <w:rPr>
          <w:rFonts w:ascii="宋体" w:hAnsi="宋体"/>
          <w:b/>
          <w:lang w:val="zh-CN"/>
        </w:rPr>
      </w:pPr>
      <w:r>
        <w:rPr>
          <w:rFonts w:ascii="宋体" w:hAnsi="宋体" w:hint="eastAsia"/>
          <w:b/>
          <w:lang w:val="zh-CN"/>
        </w:rPr>
        <w:t>现场勘查咨询联系人：马先生，联系方式：</w:t>
      </w:r>
      <w:r>
        <w:rPr>
          <w:rFonts w:ascii="宋体" w:hAnsi="宋体" w:hint="eastAsia"/>
          <w:b/>
          <w:lang w:val="zh-CN"/>
        </w:rPr>
        <w:t>18252515810</w:t>
      </w:r>
      <w:r>
        <w:rPr>
          <w:rFonts w:ascii="宋体" w:hAnsi="宋体" w:hint="eastAsia"/>
          <w:b/>
          <w:lang w:val="zh-CN"/>
        </w:rPr>
        <w:t>。</w:t>
      </w:r>
    </w:p>
    <w:p w:rsidR="00820D8A" w:rsidRDefault="00D43E74">
      <w:pPr>
        <w:spacing w:line="360" w:lineRule="auto"/>
        <w:ind w:firstLineChars="196" w:firstLine="413"/>
        <w:contextualSpacing/>
        <w:rPr>
          <w:rFonts w:ascii="宋体" w:hAnsi="宋体"/>
          <w:b/>
        </w:rPr>
      </w:pPr>
      <w:r>
        <w:rPr>
          <w:rFonts w:ascii="宋体" w:hAnsi="宋体" w:hint="eastAsia"/>
          <w:b/>
          <w:lang w:val="zh-CN"/>
        </w:rPr>
        <w:t>勘查时间：从发布之日至投标前</w:t>
      </w:r>
      <w:r>
        <w:rPr>
          <w:rFonts w:ascii="宋体" w:hAnsi="宋体" w:hint="eastAsia"/>
          <w:b/>
          <w:lang w:val="zh-CN"/>
        </w:rPr>
        <w:t>1</w:t>
      </w:r>
      <w:r>
        <w:rPr>
          <w:rFonts w:ascii="宋体" w:hAnsi="宋体" w:hint="eastAsia"/>
          <w:b/>
          <w:lang w:val="zh-CN"/>
        </w:rPr>
        <w:t>日的</w:t>
      </w:r>
      <w:r>
        <w:rPr>
          <w:rFonts w:ascii="宋体" w:hAnsi="宋体" w:hint="eastAsia"/>
          <w:b/>
          <w:lang w:val="zh-CN"/>
        </w:rPr>
        <w:t>9</w:t>
      </w:r>
      <w:r>
        <w:rPr>
          <w:rFonts w:ascii="宋体" w:hAnsi="宋体" w:hint="eastAsia"/>
          <w:b/>
          <w:lang w:val="zh-CN"/>
        </w:rPr>
        <w:t>：</w:t>
      </w:r>
      <w:r>
        <w:rPr>
          <w:rFonts w:ascii="宋体" w:hAnsi="宋体" w:hint="eastAsia"/>
          <w:b/>
          <w:lang w:val="zh-CN"/>
        </w:rPr>
        <w:t>00</w:t>
      </w:r>
      <w:r>
        <w:rPr>
          <w:rFonts w:ascii="宋体" w:hAnsi="宋体" w:hint="eastAsia"/>
          <w:b/>
          <w:lang w:val="zh-CN"/>
        </w:rPr>
        <w:t>—</w:t>
      </w:r>
      <w:r>
        <w:rPr>
          <w:rFonts w:ascii="宋体" w:hAnsi="宋体" w:hint="eastAsia"/>
          <w:b/>
          <w:lang w:val="zh-CN"/>
        </w:rPr>
        <w:t>15</w:t>
      </w:r>
      <w:r>
        <w:rPr>
          <w:rFonts w:ascii="宋体" w:hAnsi="宋体" w:hint="eastAsia"/>
          <w:b/>
          <w:lang w:val="zh-CN"/>
        </w:rPr>
        <w:t>：</w:t>
      </w:r>
      <w:r>
        <w:rPr>
          <w:rFonts w:ascii="宋体" w:hAnsi="宋体" w:hint="eastAsia"/>
          <w:b/>
          <w:lang w:val="zh-CN"/>
        </w:rPr>
        <w:t>00</w:t>
      </w:r>
      <w:r>
        <w:rPr>
          <w:rFonts w:ascii="宋体" w:hAnsi="宋体" w:hint="eastAsia"/>
          <w:b/>
          <w:lang w:val="zh-CN"/>
        </w:rPr>
        <w:t>（含项目需求答疑）。</w:t>
      </w:r>
    </w:p>
    <w:p w:rsidR="00820D8A" w:rsidRDefault="00D43E74">
      <w:pPr>
        <w:spacing w:line="360" w:lineRule="auto"/>
        <w:contextualSpacing/>
        <w:rPr>
          <w:rFonts w:ascii="宋体" w:hAnsi="宋体"/>
          <w:b/>
        </w:rPr>
      </w:pPr>
      <w:r>
        <w:rPr>
          <w:rFonts w:ascii="宋体" w:hAnsi="宋体" w:hint="eastAsia"/>
          <w:b/>
        </w:rPr>
        <w:t>十二、招标项目联系事项：</w:t>
      </w:r>
    </w:p>
    <w:p w:rsidR="00820D8A" w:rsidRDefault="00D43E74">
      <w:pPr>
        <w:spacing w:line="360" w:lineRule="auto"/>
        <w:ind w:firstLineChars="200" w:firstLine="420"/>
        <w:contextualSpacing/>
        <w:rPr>
          <w:rFonts w:ascii="宋体" w:hAnsi="宋体"/>
        </w:rPr>
      </w:pPr>
      <w:r>
        <w:rPr>
          <w:rFonts w:ascii="宋体" w:hAnsi="宋体" w:hint="eastAsia"/>
        </w:rPr>
        <w:t>（一）采购人联系人：姚女士</w:t>
      </w:r>
      <w:r>
        <w:rPr>
          <w:rFonts w:ascii="宋体" w:hAnsi="宋体" w:hint="eastAsia"/>
        </w:rPr>
        <w:t xml:space="preserve"> </w:t>
      </w:r>
      <w:r>
        <w:rPr>
          <w:rFonts w:ascii="宋体" w:hAnsi="宋体" w:hint="eastAsia"/>
        </w:rPr>
        <w:t>，联系电话</w:t>
      </w:r>
      <w:r>
        <w:rPr>
          <w:rFonts w:ascii="宋体" w:hAnsi="宋体" w:cs="宋体" w:hint="eastAsia"/>
        </w:rPr>
        <w:t>：</w:t>
      </w:r>
      <w:r>
        <w:rPr>
          <w:rFonts w:ascii="宋体" w:hAnsi="宋体" w:cs="宋体" w:hint="eastAsia"/>
        </w:rPr>
        <w:t>15996533722</w:t>
      </w:r>
      <w:r>
        <w:rPr>
          <w:rFonts w:ascii="宋体" w:hAnsi="宋体" w:hint="eastAsia"/>
        </w:rPr>
        <w:t>；</w:t>
      </w:r>
    </w:p>
    <w:p w:rsidR="00820D8A" w:rsidRDefault="00D43E74">
      <w:pPr>
        <w:numPr>
          <w:ilvl w:val="0"/>
          <w:numId w:val="2"/>
        </w:numPr>
        <w:spacing w:line="360" w:lineRule="auto"/>
        <w:ind w:firstLineChars="200" w:firstLine="420"/>
        <w:contextualSpacing/>
        <w:rPr>
          <w:rFonts w:ascii="宋体" w:hAnsi="宋体"/>
        </w:rPr>
      </w:pPr>
      <w:r>
        <w:rPr>
          <w:rFonts w:ascii="宋体" w:hAnsi="宋体" w:hint="eastAsia"/>
        </w:rPr>
        <w:t>招标代理机构：</w:t>
      </w:r>
      <w:r>
        <w:rPr>
          <w:rFonts w:ascii="宋体" w:hAnsi="宋体" w:hint="eastAsia"/>
          <w:u w:val="single"/>
        </w:rPr>
        <w:t xml:space="preserve"> </w:t>
      </w:r>
      <w:r>
        <w:rPr>
          <w:rFonts w:ascii="宋体" w:hAnsi="宋体" w:hint="eastAsia"/>
          <w:u w:val="single"/>
        </w:rPr>
        <w:t>南通城建工程项目管理有限公司</w:t>
      </w:r>
      <w:r>
        <w:rPr>
          <w:rFonts w:ascii="宋体" w:hAnsi="宋体" w:hint="eastAsia"/>
          <w:u w:val="single"/>
        </w:rPr>
        <w:t xml:space="preserve">    </w:t>
      </w:r>
      <w:r>
        <w:rPr>
          <w:rFonts w:ascii="宋体" w:hAnsi="宋体" w:hint="eastAsia"/>
        </w:rPr>
        <w:t xml:space="preserve"> </w:t>
      </w:r>
      <w:r>
        <w:rPr>
          <w:rFonts w:ascii="宋体" w:hAnsi="宋体" w:hint="eastAsia"/>
        </w:rPr>
        <w:t>，</w:t>
      </w:r>
      <w:r>
        <w:rPr>
          <w:rFonts w:ascii="宋体" w:hAnsi="宋体" w:hint="eastAsia"/>
        </w:rPr>
        <w:t xml:space="preserve"> </w:t>
      </w:r>
    </w:p>
    <w:p w:rsidR="00820D8A" w:rsidRDefault="00D43E74">
      <w:pPr>
        <w:spacing w:line="360" w:lineRule="auto"/>
        <w:ind w:firstLineChars="200" w:firstLine="420"/>
        <w:contextualSpacing/>
        <w:rPr>
          <w:rFonts w:ascii="宋体" w:hAnsi="宋体"/>
        </w:rPr>
      </w:pPr>
      <w:r>
        <w:rPr>
          <w:rFonts w:ascii="宋体" w:hAnsi="宋体" w:hint="eastAsia"/>
        </w:rPr>
        <w:t>联系人：</w:t>
      </w:r>
      <w:r>
        <w:rPr>
          <w:rFonts w:ascii="宋体" w:hAnsi="宋体" w:hint="eastAsia"/>
          <w:u w:val="single"/>
        </w:rPr>
        <w:t xml:space="preserve">  </w:t>
      </w:r>
      <w:r>
        <w:rPr>
          <w:rFonts w:ascii="宋体" w:hAnsi="宋体" w:hint="eastAsia"/>
          <w:u w:val="single"/>
        </w:rPr>
        <w:t>顾莉玲</w:t>
      </w:r>
      <w:r>
        <w:rPr>
          <w:rFonts w:ascii="宋体" w:hAnsi="宋体" w:hint="eastAsia"/>
          <w:u w:val="single"/>
        </w:rPr>
        <w:t xml:space="preserve">   </w:t>
      </w:r>
      <w:r>
        <w:rPr>
          <w:rFonts w:ascii="宋体" w:hAnsi="宋体" w:hint="eastAsia"/>
        </w:rPr>
        <w:t>联系电话：</w:t>
      </w:r>
      <w:r>
        <w:rPr>
          <w:rFonts w:ascii="宋体" w:hAnsi="宋体" w:hint="eastAsia"/>
          <w:u w:val="single"/>
        </w:rPr>
        <w:t xml:space="preserve">   0513-85502599/18912268177   </w:t>
      </w:r>
      <w:r>
        <w:rPr>
          <w:rFonts w:ascii="宋体" w:hAnsi="宋体" w:hint="eastAsia"/>
        </w:rPr>
        <w:t>；</w:t>
      </w:r>
    </w:p>
    <w:p w:rsidR="00820D8A" w:rsidRDefault="00D43E74">
      <w:pPr>
        <w:spacing w:line="360" w:lineRule="auto"/>
        <w:ind w:firstLineChars="200" w:firstLine="420"/>
        <w:contextualSpacing/>
        <w:rPr>
          <w:rFonts w:ascii="宋体" w:hAnsi="宋体"/>
        </w:rPr>
      </w:pPr>
      <w:r>
        <w:rPr>
          <w:rFonts w:ascii="宋体" w:hAnsi="宋体"/>
        </w:rPr>
        <w:t>对项目需求部分的询问、质疑请向采购人提出，询问、质疑由采购人负责答复。</w:t>
      </w:r>
    </w:p>
    <w:p w:rsidR="00820D8A" w:rsidRDefault="00D43E74">
      <w:pPr>
        <w:spacing w:line="360" w:lineRule="auto"/>
        <w:contextualSpacing/>
        <w:rPr>
          <w:rFonts w:ascii="宋体" w:hAnsi="宋体"/>
          <w:b/>
        </w:rPr>
      </w:pPr>
      <w:r>
        <w:rPr>
          <w:rFonts w:ascii="宋体" w:hAnsi="宋体" w:hint="eastAsia"/>
          <w:b/>
        </w:rPr>
        <w:t>十三</w:t>
      </w:r>
      <w:r>
        <w:rPr>
          <w:rFonts w:ascii="宋体" w:hAnsi="宋体"/>
          <w:b/>
        </w:rPr>
        <w:t>、投标文件制作份数要求：</w:t>
      </w:r>
    </w:p>
    <w:p w:rsidR="00820D8A" w:rsidRDefault="00D43E74">
      <w:pPr>
        <w:spacing w:line="360" w:lineRule="auto"/>
        <w:ind w:firstLineChars="200" w:firstLine="420"/>
        <w:contextualSpacing/>
        <w:rPr>
          <w:rFonts w:ascii="宋体" w:hAnsi="宋体"/>
        </w:rPr>
      </w:pPr>
      <w:r>
        <w:rPr>
          <w:rFonts w:ascii="宋体" w:hAnsi="宋体"/>
        </w:rPr>
        <w:t>纸质文件正本壹份</w:t>
      </w:r>
      <w:r>
        <w:rPr>
          <w:rFonts w:ascii="宋体" w:hAnsi="宋体" w:hint="eastAsia"/>
        </w:rPr>
        <w:t>、副本贰份。</w:t>
      </w:r>
    </w:p>
    <w:p w:rsidR="00820D8A" w:rsidRDefault="00D43E74">
      <w:pPr>
        <w:tabs>
          <w:tab w:val="left" w:pos="1050"/>
          <w:tab w:val="right" w:leader="dot" w:pos="9402"/>
        </w:tabs>
        <w:spacing w:line="360" w:lineRule="auto"/>
        <w:outlineLvl w:val="0"/>
        <w:rPr>
          <w:rFonts w:ascii="宋体" w:hAnsi="宋体" w:cs="宋体"/>
          <w:b/>
          <w:bCs/>
        </w:rPr>
      </w:pPr>
      <w:r>
        <w:rPr>
          <w:rFonts w:ascii="宋体" w:hAnsi="宋体" w:cs="宋体" w:hint="eastAsia"/>
          <w:b/>
          <w:bCs/>
        </w:rPr>
        <w:t>十二、特别提醒</w:t>
      </w:r>
    </w:p>
    <w:p w:rsidR="00820D8A" w:rsidRDefault="00D43E74">
      <w:pPr>
        <w:tabs>
          <w:tab w:val="left" w:pos="1050"/>
          <w:tab w:val="right" w:leader="dot" w:pos="9402"/>
        </w:tabs>
        <w:spacing w:line="360" w:lineRule="auto"/>
        <w:ind w:firstLineChars="200" w:firstLine="482"/>
        <w:outlineLvl w:val="0"/>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、投标单位代表开标截止时间前</w:t>
      </w:r>
      <w:r>
        <w:rPr>
          <w:rFonts w:ascii="宋体" w:hAnsi="宋体" w:cs="宋体" w:hint="eastAsia"/>
          <w:b/>
          <w:bCs/>
          <w:sz w:val="24"/>
          <w:szCs w:val="24"/>
        </w:rPr>
        <w:t>14</w:t>
      </w:r>
      <w:r>
        <w:rPr>
          <w:rFonts w:ascii="宋体" w:hAnsi="宋体" w:cs="宋体" w:hint="eastAsia"/>
          <w:b/>
          <w:bCs/>
          <w:sz w:val="24"/>
          <w:szCs w:val="24"/>
        </w:rPr>
        <w:t>天内未到达南通市外的其他地区，进入农批的开标现场人员需出示</w:t>
      </w:r>
      <w:r>
        <w:rPr>
          <w:rFonts w:ascii="宋体" w:hAnsi="宋体" w:cs="宋体" w:hint="eastAsia"/>
          <w:b/>
          <w:bCs/>
          <w:sz w:val="24"/>
          <w:szCs w:val="24"/>
        </w:rPr>
        <w:t>48</w:t>
      </w:r>
      <w:r>
        <w:rPr>
          <w:rFonts w:ascii="宋体" w:hAnsi="宋体" w:cs="宋体" w:hint="eastAsia"/>
          <w:b/>
          <w:bCs/>
          <w:sz w:val="24"/>
          <w:szCs w:val="24"/>
        </w:rPr>
        <w:t>小时以内核酸检测报告，未提供规定的核酸检测报告的，不得进入开标现场，拒绝其参与本项目。</w:t>
      </w:r>
    </w:p>
    <w:p w:rsidR="00820D8A" w:rsidRDefault="00D43E74">
      <w:pPr>
        <w:tabs>
          <w:tab w:val="left" w:pos="1050"/>
          <w:tab w:val="right" w:leader="dot" w:pos="9402"/>
        </w:tabs>
        <w:spacing w:line="360" w:lineRule="auto"/>
        <w:ind w:firstLineChars="200" w:firstLine="482"/>
        <w:outlineLvl w:val="0"/>
        <w:rPr>
          <w:rFonts w:ascii="宋体" w:hAnsi="宋体" w:cs="宋体"/>
          <w:b/>
          <w:bCs/>
          <w:sz w:val="24"/>
          <w:szCs w:val="24"/>
        </w:rPr>
      </w:pPr>
      <w:r>
        <w:rPr>
          <w:rFonts w:ascii="宋体" w:hAnsi="宋体" w:cs="宋体" w:hint="eastAsia"/>
          <w:b/>
          <w:bCs/>
          <w:sz w:val="24"/>
          <w:szCs w:val="24"/>
        </w:rPr>
        <w:t>若投标单位进入开标现场人员的健康码为黄码、红码、行程码带“</w:t>
      </w:r>
      <w:r>
        <w:rPr>
          <w:rFonts w:ascii="宋体" w:hAnsi="宋体" w:cs="宋体" w:hint="eastAsia"/>
          <w:b/>
          <w:bCs/>
          <w:sz w:val="24"/>
          <w:szCs w:val="24"/>
        </w:rPr>
        <w:t>*</w:t>
      </w:r>
      <w:r>
        <w:rPr>
          <w:rFonts w:ascii="宋体" w:hAnsi="宋体" w:cs="宋体" w:hint="eastAsia"/>
          <w:b/>
          <w:bCs/>
          <w:sz w:val="24"/>
          <w:szCs w:val="24"/>
        </w:rPr>
        <w:t>”，不得进入开标现场，拒绝其参与本项目。</w:t>
      </w:r>
    </w:p>
    <w:p w:rsidR="00820D8A" w:rsidRDefault="00D43E74">
      <w:pPr>
        <w:tabs>
          <w:tab w:val="left" w:pos="1050"/>
          <w:tab w:val="right" w:leader="dot" w:pos="9402"/>
        </w:tabs>
        <w:spacing w:line="360" w:lineRule="auto"/>
        <w:ind w:firstLineChars="200" w:firstLine="482"/>
        <w:outlineLvl w:val="0"/>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、考虑疫情查码特殊情况以及农批实行停车收费系统，南入口排队进入较慢，堵车时间较长，请潜在投标人做好相关准备，提前到达投标地点。</w:t>
      </w:r>
    </w:p>
    <w:p w:rsidR="00820D8A" w:rsidRDefault="00820D8A">
      <w:pPr>
        <w:snapToGrid w:val="0"/>
        <w:spacing w:line="360" w:lineRule="auto"/>
        <w:jc w:val="center"/>
        <w:rPr>
          <w:rFonts w:ascii="宋体" w:hAnsi="宋体"/>
          <w:b/>
          <w:sz w:val="32"/>
          <w:szCs w:val="32"/>
        </w:rPr>
      </w:pPr>
      <w:bookmarkStart w:id="12" w:name="_Toc120614211"/>
      <w:bookmarkStart w:id="13" w:name="_Toc479962290"/>
      <w:bookmarkEnd w:id="1"/>
      <w:bookmarkEnd w:id="8"/>
    </w:p>
    <w:p w:rsidR="00820D8A" w:rsidRDefault="00D43E74">
      <w:pPr>
        <w:snapToGrid w:val="0"/>
        <w:spacing w:line="360" w:lineRule="auto"/>
        <w:jc w:val="center"/>
        <w:rPr>
          <w:rFonts w:ascii="宋体" w:hAnsi="宋体"/>
          <w:b/>
          <w:sz w:val="32"/>
          <w:szCs w:val="32"/>
        </w:rPr>
      </w:pPr>
      <w:r>
        <w:rPr>
          <w:rFonts w:ascii="宋体" w:hAnsi="宋体" w:hint="eastAsia"/>
          <w:b/>
          <w:sz w:val="32"/>
          <w:szCs w:val="32"/>
        </w:rPr>
        <w:t>第二章</w:t>
      </w:r>
      <w:r>
        <w:rPr>
          <w:rFonts w:ascii="宋体" w:hAnsi="宋体" w:hint="eastAsia"/>
          <w:b/>
          <w:sz w:val="32"/>
          <w:szCs w:val="32"/>
        </w:rPr>
        <w:t xml:space="preserve">  </w:t>
      </w:r>
      <w:bookmarkStart w:id="14" w:name="_Toc20823274"/>
      <w:bookmarkStart w:id="15" w:name="_Toc513029202"/>
      <w:bookmarkStart w:id="16" w:name="_Toc120614213"/>
      <w:bookmarkStart w:id="17" w:name="_Toc16938518"/>
      <w:bookmarkEnd w:id="2"/>
      <w:bookmarkEnd w:id="3"/>
      <w:bookmarkEnd w:id="4"/>
      <w:bookmarkEnd w:id="5"/>
      <w:bookmarkEnd w:id="6"/>
      <w:bookmarkEnd w:id="12"/>
      <w:r>
        <w:rPr>
          <w:rFonts w:ascii="宋体" w:hAnsi="宋体" w:hint="eastAsia"/>
          <w:b/>
          <w:sz w:val="32"/>
          <w:szCs w:val="32"/>
        </w:rPr>
        <w:t xml:space="preserve"> </w:t>
      </w:r>
      <w:r>
        <w:rPr>
          <w:rFonts w:ascii="宋体" w:hAnsi="宋体" w:hint="eastAsia"/>
          <w:b/>
          <w:sz w:val="32"/>
          <w:szCs w:val="32"/>
        </w:rPr>
        <w:t>投标人须知</w:t>
      </w:r>
      <w:bookmarkEnd w:id="13"/>
      <w:bookmarkEnd w:id="14"/>
      <w:bookmarkEnd w:id="15"/>
      <w:bookmarkEnd w:id="16"/>
      <w:bookmarkEnd w:id="17"/>
    </w:p>
    <w:p w:rsidR="00820D8A" w:rsidRDefault="00D43E74">
      <w:pPr>
        <w:snapToGrid w:val="0"/>
        <w:spacing w:line="360" w:lineRule="auto"/>
        <w:jc w:val="center"/>
        <w:outlineLvl w:val="1"/>
        <w:rPr>
          <w:rFonts w:ascii="宋体" w:hAnsi="宋体"/>
          <w:b/>
          <w:sz w:val="30"/>
          <w:szCs w:val="30"/>
        </w:rPr>
      </w:pPr>
      <w:bookmarkStart w:id="18" w:name="_Toc513029203"/>
      <w:bookmarkStart w:id="19" w:name="_Toc120614214"/>
      <w:bookmarkStart w:id="20" w:name="_Toc16938519"/>
      <w:bookmarkStart w:id="21" w:name="_Toc20823275"/>
      <w:r>
        <w:rPr>
          <w:rFonts w:ascii="宋体" w:hAnsi="宋体" w:hint="eastAsia"/>
          <w:b/>
          <w:sz w:val="30"/>
          <w:szCs w:val="30"/>
        </w:rPr>
        <w:t xml:space="preserve"> </w:t>
      </w:r>
      <w:r>
        <w:rPr>
          <w:rFonts w:ascii="宋体" w:hAnsi="宋体" w:hint="eastAsia"/>
          <w:b/>
          <w:sz w:val="30"/>
          <w:szCs w:val="30"/>
        </w:rPr>
        <w:t>一、总</w:t>
      </w:r>
      <w:r>
        <w:rPr>
          <w:rFonts w:ascii="宋体" w:hAnsi="宋体" w:hint="eastAsia"/>
          <w:b/>
          <w:sz w:val="30"/>
          <w:szCs w:val="30"/>
        </w:rPr>
        <w:t xml:space="preserve">  </w:t>
      </w:r>
      <w:r>
        <w:rPr>
          <w:rFonts w:ascii="宋体" w:hAnsi="宋体" w:hint="eastAsia"/>
          <w:b/>
          <w:sz w:val="30"/>
          <w:szCs w:val="30"/>
        </w:rPr>
        <w:t>则</w:t>
      </w:r>
      <w:bookmarkEnd w:id="18"/>
      <w:bookmarkEnd w:id="19"/>
      <w:bookmarkEnd w:id="20"/>
      <w:bookmarkEnd w:id="21"/>
    </w:p>
    <w:p w:rsidR="00820D8A" w:rsidRDefault="00D43E74">
      <w:pPr>
        <w:pStyle w:val="CC"/>
        <w:snapToGrid w:val="0"/>
        <w:spacing w:line="360" w:lineRule="auto"/>
        <w:ind w:firstLineChars="100" w:firstLine="211"/>
        <w:rPr>
          <w:sz w:val="21"/>
          <w:szCs w:val="21"/>
        </w:rPr>
      </w:pPr>
      <w:bookmarkStart w:id="22" w:name="_Hlt16619475"/>
      <w:bookmarkStart w:id="23" w:name="_Toc458694821"/>
      <w:bookmarkStart w:id="24" w:name="_Toc20823276"/>
      <w:bookmarkStart w:id="25" w:name="_Toc16938520"/>
      <w:bookmarkStart w:id="26" w:name="_Toc513029204"/>
      <w:bookmarkEnd w:id="22"/>
      <w:r>
        <w:rPr>
          <w:rFonts w:hint="eastAsia"/>
          <w:sz w:val="21"/>
          <w:szCs w:val="21"/>
        </w:rPr>
        <w:t>1</w:t>
      </w:r>
      <w:bookmarkEnd w:id="23"/>
      <w:r>
        <w:rPr>
          <w:rFonts w:hint="eastAsia"/>
          <w:sz w:val="21"/>
          <w:szCs w:val="21"/>
        </w:rPr>
        <w:t>、招标方式</w:t>
      </w:r>
      <w:bookmarkEnd w:id="24"/>
      <w:bookmarkEnd w:id="25"/>
      <w:bookmarkEnd w:id="26"/>
    </w:p>
    <w:p w:rsidR="00820D8A" w:rsidRDefault="00D43E74">
      <w:pPr>
        <w:snapToGrid w:val="0"/>
        <w:spacing w:line="360" w:lineRule="auto"/>
        <w:ind w:firstLineChars="300" w:firstLine="630"/>
        <w:rPr>
          <w:rFonts w:ascii="宋体" w:hAnsi="宋体"/>
        </w:rPr>
      </w:pPr>
      <w:r>
        <w:rPr>
          <w:rFonts w:ascii="宋体" w:hAnsi="宋体" w:hint="eastAsia"/>
        </w:rPr>
        <w:t xml:space="preserve">1.1 </w:t>
      </w:r>
      <w:r>
        <w:rPr>
          <w:rFonts w:ascii="宋体" w:hAnsi="宋体" w:hint="eastAsia"/>
        </w:rPr>
        <w:t>本次招标采取</w:t>
      </w:r>
      <w:r>
        <w:rPr>
          <w:rFonts w:ascii="宋体" w:hAnsi="宋体" w:hint="eastAsia"/>
          <w:b/>
        </w:rPr>
        <w:t>公开招标</w:t>
      </w:r>
      <w:r>
        <w:rPr>
          <w:rFonts w:ascii="宋体" w:hAnsi="宋体" w:hint="eastAsia"/>
        </w:rPr>
        <w:t>方式，本招标文件仅适用于招标公告中所述项目。</w:t>
      </w:r>
    </w:p>
    <w:p w:rsidR="00820D8A" w:rsidRDefault="00D43E74">
      <w:pPr>
        <w:pStyle w:val="CC"/>
        <w:snapToGrid w:val="0"/>
        <w:spacing w:line="360" w:lineRule="auto"/>
        <w:ind w:firstLineChars="100" w:firstLine="211"/>
        <w:rPr>
          <w:sz w:val="21"/>
          <w:szCs w:val="21"/>
        </w:rPr>
      </w:pPr>
      <w:bookmarkStart w:id="27" w:name="_Toc16938521"/>
      <w:bookmarkStart w:id="28" w:name="_Toc20823277"/>
      <w:bookmarkStart w:id="29" w:name="_Toc513029205"/>
      <w:r>
        <w:rPr>
          <w:rFonts w:hint="eastAsia"/>
          <w:sz w:val="21"/>
          <w:szCs w:val="21"/>
        </w:rPr>
        <w:t>2</w:t>
      </w:r>
      <w:r>
        <w:rPr>
          <w:rFonts w:hint="eastAsia"/>
          <w:sz w:val="21"/>
          <w:szCs w:val="21"/>
        </w:rPr>
        <w:t>、合格的投标人</w:t>
      </w:r>
      <w:bookmarkEnd w:id="27"/>
      <w:bookmarkEnd w:id="28"/>
      <w:bookmarkEnd w:id="29"/>
    </w:p>
    <w:p w:rsidR="00820D8A" w:rsidRDefault="00D43E74">
      <w:pPr>
        <w:snapToGrid w:val="0"/>
        <w:spacing w:line="360" w:lineRule="auto"/>
        <w:ind w:firstLineChars="300" w:firstLine="630"/>
        <w:rPr>
          <w:rFonts w:ascii="宋体" w:hAnsi="宋体"/>
        </w:rPr>
      </w:pPr>
      <w:r>
        <w:rPr>
          <w:rFonts w:ascii="宋体" w:hAnsi="宋体" w:hint="eastAsia"/>
        </w:rPr>
        <w:t>2.1</w:t>
      </w:r>
      <w:r>
        <w:rPr>
          <w:rFonts w:ascii="宋体" w:hAnsi="宋体" w:hint="eastAsia"/>
        </w:rPr>
        <w:t>满足招标公告中供应商的资格要求的规定。</w:t>
      </w:r>
    </w:p>
    <w:p w:rsidR="00820D8A" w:rsidRDefault="00D43E74">
      <w:pPr>
        <w:snapToGrid w:val="0"/>
        <w:spacing w:line="360" w:lineRule="auto"/>
        <w:ind w:firstLineChars="300" w:firstLine="630"/>
        <w:rPr>
          <w:rFonts w:ascii="宋体" w:hAnsi="宋体"/>
        </w:rPr>
      </w:pPr>
      <w:r>
        <w:rPr>
          <w:rFonts w:ascii="宋体" w:hAnsi="宋体" w:hint="eastAsia"/>
        </w:rPr>
        <w:t xml:space="preserve">2.2 </w:t>
      </w:r>
      <w:r>
        <w:rPr>
          <w:rFonts w:ascii="宋体" w:hAnsi="宋体" w:hint="eastAsia"/>
        </w:rPr>
        <w:t>满足本文件实质性条款的规定。</w:t>
      </w:r>
    </w:p>
    <w:p w:rsidR="00820D8A" w:rsidRDefault="00D43E74">
      <w:pPr>
        <w:pStyle w:val="CC"/>
        <w:snapToGrid w:val="0"/>
        <w:spacing w:line="360" w:lineRule="auto"/>
        <w:ind w:firstLineChars="100" w:firstLine="211"/>
        <w:rPr>
          <w:sz w:val="21"/>
          <w:szCs w:val="21"/>
        </w:rPr>
      </w:pPr>
      <w:bookmarkStart w:id="30" w:name="_Toc20823278"/>
      <w:bookmarkStart w:id="31" w:name="_Toc16938522"/>
      <w:bookmarkStart w:id="32" w:name="_Toc513029206"/>
      <w:r>
        <w:rPr>
          <w:rFonts w:hint="eastAsia"/>
          <w:sz w:val="21"/>
          <w:szCs w:val="21"/>
        </w:rPr>
        <w:t>3</w:t>
      </w:r>
      <w:r>
        <w:rPr>
          <w:rFonts w:hint="eastAsia"/>
          <w:sz w:val="21"/>
          <w:szCs w:val="21"/>
        </w:rPr>
        <w:t>、适用法律</w:t>
      </w:r>
      <w:bookmarkEnd w:id="30"/>
      <w:bookmarkEnd w:id="31"/>
      <w:bookmarkEnd w:id="32"/>
    </w:p>
    <w:p w:rsidR="00820D8A" w:rsidRDefault="00D43E74">
      <w:pPr>
        <w:snapToGrid w:val="0"/>
        <w:spacing w:line="360" w:lineRule="auto"/>
        <w:ind w:firstLineChars="300" w:firstLine="630"/>
        <w:rPr>
          <w:rFonts w:ascii="宋体" w:hAnsi="宋体"/>
        </w:rPr>
      </w:pPr>
      <w:r>
        <w:rPr>
          <w:rFonts w:ascii="宋体" w:hAnsi="宋体" w:hint="eastAsia"/>
        </w:rPr>
        <w:t xml:space="preserve">3.1 </w:t>
      </w:r>
      <w:r>
        <w:rPr>
          <w:rFonts w:ascii="宋体" w:hAnsi="宋体" w:hint="eastAsia"/>
        </w:rPr>
        <w:t>本次招标及由此产生的合同受</w:t>
      </w:r>
      <w:r>
        <w:rPr>
          <w:rFonts w:ascii="宋体" w:hAnsi="宋体" w:hint="eastAsia"/>
        </w:rPr>
        <w:t>中华人民共和国有关的法律法规制约和保护</w:t>
      </w:r>
      <w:r>
        <w:rPr>
          <w:rFonts w:ascii="宋体" w:hAnsi="宋体"/>
        </w:rPr>
        <w:t>。</w:t>
      </w:r>
    </w:p>
    <w:p w:rsidR="00820D8A" w:rsidRDefault="00D43E74">
      <w:pPr>
        <w:pStyle w:val="CC"/>
        <w:snapToGrid w:val="0"/>
        <w:spacing w:line="360" w:lineRule="auto"/>
        <w:ind w:firstLineChars="100" w:firstLine="211"/>
        <w:rPr>
          <w:sz w:val="21"/>
          <w:szCs w:val="21"/>
        </w:rPr>
      </w:pPr>
      <w:bookmarkStart w:id="33" w:name="_Toc513029207"/>
      <w:bookmarkStart w:id="34" w:name="_Toc462564067"/>
      <w:bookmarkStart w:id="35" w:name="_Toc16938523"/>
      <w:bookmarkStart w:id="36" w:name="_Toc20823279"/>
      <w:r>
        <w:rPr>
          <w:rFonts w:hint="eastAsia"/>
          <w:sz w:val="21"/>
          <w:szCs w:val="21"/>
        </w:rPr>
        <w:t>4</w:t>
      </w:r>
      <w:r>
        <w:rPr>
          <w:rFonts w:hint="eastAsia"/>
          <w:sz w:val="21"/>
          <w:szCs w:val="21"/>
        </w:rPr>
        <w:t>、投标费用</w:t>
      </w:r>
      <w:bookmarkEnd w:id="33"/>
      <w:bookmarkEnd w:id="34"/>
      <w:bookmarkEnd w:id="35"/>
      <w:bookmarkEnd w:id="36"/>
    </w:p>
    <w:p w:rsidR="00820D8A" w:rsidRDefault="00D43E74">
      <w:pPr>
        <w:snapToGrid w:val="0"/>
        <w:spacing w:line="360" w:lineRule="auto"/>
        <w:ind w:leftChars="100" w:left="210" w:firstLineChars="150" w:firstLine="315"/>
        <w:rPr>
          <w:rFonts w:ascii="宋体" w:hAnsi="宋体"/>
        </w:rPr>
      </w:pPr>
      <w:r>
        <w:rPr>
          <w:rFonts w:ascii="宋体" w:hAnsi="宋体" w:hint="eastAsia"/>
        </w:rPr>
        <w:t>4.1</w:t>
      </w:r>
      <w:r>
        <w:rPr>
          <w:rFonts w:ascii="宋体" w:hAnsi="宋体" w:hint="eastAsia"/>
        </w:rPr>
        <w:t>投标人应承担其编制投标文件以及递交投标文件所涉及的一切费用，</w:t>
      </w:r>
      <w:r>
        <w:rPr>
          <w:rFonts w:ascii="宋体" w:hAnsi="宋体" w:hint="eastAsia"/>
          <w:b/>
        </w:rPr>
        <w:t>招标文件每套售价</w:t>
      </w:r>
      <w:r>
        <w:rPr>
          <w:rFonts w:ascii="宋体" w:hAnsi="宋体" w:hint="eastAsia"/>
          <w:b/>
        </w:rPr>
        <w:t>300</w:t>
      </w:r>
      <w:r>
        <w:rPr>
          <w:rFonts w:ascii="宋体" w:hAnsi="宋体" w:hint="eastAsia"/>
          <w:b/>
        </w:rPr>
        <w:t>元，投标人在递交投标文件同时递交。</w:t>
      </w:r>
      <w:r>
        <w:rPr>
          <w:rFonts w:ascii="宋体" w:hAnsi="宋体" w:hint="eastAsia"/>
        </w:rPr>
        <w:t>无论投标结果如何，采购人对上述费用不负任何责任。</w:t>
      </w:r>
    </w:p>
    <w:p w:rsidR="00820D8A" w:rsidRDefault="00D43E74">
      <w:pPr>
        <w:pStyle w:val="CC"/>
        <w:snapToGrid w:val="0"/>
        <w:spacing w:line="360" w:lineRule="auto"/>
        <w:ind w:firstLineChars="100" w:firstLine="211"/>
        <w:rPr>
          <w:sz w:val="21"/>
          <w:szCs w:val="21"/>
        </w:rPr>
      </w:pPr>
      <w:r>
        <w:rPr>
          <w:rFonts w:hint="eastAsia"/>
          <w:sz w:val="21"/>
          <w:szCs w:val="21"/>
        </w:rPr>
        <w:t>5</w:t>
      </w:r>
      <w:r>
        <w:rPr>
          <w:rFonts w:hint="eastAsia"/>
          <w:sz w:val="21"/>
          <w:szCs w:val="21"/>
        </w:rPr>
        <w:t>、招标文件的约束力</w:t>
      </w:r>
    </w:p>
    <w:p w:rsidR="00820D8A" w:rsidRDefault="00D43E74">
      <w:pPr>
        <w:snapToGrid w:val="0"/>
        <w:spacing w:line="360" w:lineRule="auto"/>
        <w:ind w:leftChars="100" w:left="210" w:firstLineChars="150" w:firstLine="315"/>
        <w:rPr>
          <w:rFonts w:ascii="宋体" w:hAnsi="宋体"/>
        </w:rPr>
      </w:pPr>
      <w:r>
        <w:rPr>
          <w:rFonts w:ascii="宋体" w:hAnsi="宋体" w:hint="eastAsia"/>
        </w:rPr>
        <w:t xml:space="preserve">5.1 </w:t>
      </w:r>
      <w:r>
        <w:rPr>
          <w:rFonts w:ascii="宋体" w:hAnsi="宋体" w:hint="eastAsia"/>
        </w:rPr>
        <w:t>投标人一旦参加本项目采购活动，即被认为接受了本招标文件的规定和约束并且视为自招标公告期限届满之日起知道或应当知道自身权益是否受到了损害。</w:t>
      </w:r>
    </w:p>
    <w:p w:rsidR="00820D8A" w:rsidRDefault="00D43E74">
      <w:pPr>
        <w:snapToGrid w:val="0"/>
        <w:spacing w:line="360" w:lineRule="auto"/>
        <w:ind w:firstLineChars="250" w:firstLine="525"/>
        <w:rPr>
          <w:rFonts w:ascii="宋体" w:hAnsi="宋体"/>
        </w:rPr>
      </w:pPr>
      <w:r>
        <w:rPr>
          <w:rFonts w:ascii="宋体" w:hAnsi="宋体" w:hint="eastAsia"/>
          <w:bCs/>
        </w:rPr>
        <w:t>5.2</w:t>
      </w:r>
      <w:r>
        <w:rPr>
          <w:rFonts w:ascii="宋体" w:hAnsi="宋体" w:hint="eastAsia"/>
        </w:rPr>
        <w:t>本招标文件由代理机构负责解释。</w:t>
      </w:r>
    </w:p>
    <w:p w:rsidR="00820D8A" w:rsidRDefault="00D43E74">
      <w:pPr>
        <w:snapToGrid w:val="0"/>
        <w:spacing w:line="360" w:lineRule="auto"/>
        <w:ind w:firstLine="601"/>
        <w:jc w:val="center"/>
        <w:outlineLvl w:val="1"/>
        <w:rPr>
          <w:rFonts w:ascii="宋体" w:hAnsi="宋体"/>
          <w:b/>
          <w:sz w:val="30"/>
          <w:szCs w:val="30"/>
        </w:rPr>
      </w:pPr>
      <w:bookmarkStart w:id="37" w:name="_Toc20823281"/>
      <w:bookmarkStart w:id="38" w:name="_Toc120614215"/>
      <w:bookmarkStart w:id="39" w:name="_Toc16938525"/>
      <w:bookmarkStart w:id="40" w:name="_Toc513029209"/>
      <w:r>
        <w:rPr>
          <w:rFonts w:ascii="宋体" w:hAnsi="宋体" w:hint="eastAsia"/>
          <w:b/>
          <w:sz w:val="30"/>
          <w:szCs w:val="30"/>
        </w:rPr>
        <w:t>二、招标文件</w:t>
      </w:r>
      <w:bookmarkEnd w:id="37"/>
      <w:bookmarkEnd w:id="38"/>
      <w:bookmarkEnd w:id="39"/>
      <w:bookmarkEnd w:id="40"/>
    </w:p>
    <w:p w:rsidR="00820D8A" w:rsidRDefault="00D43E74">
      <w:pPr>
        <w:pStyle w:val="CC"/>
        <w:snapToGrid w:val="0"/>
        <w:spacing w:line="360" w:lineRule="auto"/>
        <w:ind w:firstLineChars="150" w:firstLine="316"/>
        <w:rPr>
          <w:sz w:val="21"/>
          <w:szCs w:val="21"/>
        </w:rPr>
      </w:pPr>
      <w:bookmarkStart w:id="41" w:name="_Toc513029210"/>
      <w:bookmarkStart w:id="42" w:name="_Toc16938526"/>
      <w:bookmarkStart w:id="43" w:name="_Toc20823282"/>
      <w:r>
        <w:rPr>
          <w:rFonts w:hint="eastAsia"/>
          <w:sz w:val="21"/>
          <w:szCs w:val="21"/>
        </w:rPr>
        <w:t>6</w:t>
      </w:r>
      <w:r>
        <w:rPr>
          <w:rFonts w:hint="eastAsia"/>
          <w:sz w:val="21"/>
          <w:szCs w:val="21"/>
        </w:rPr>
        <w:t>、招标文件构成</w:t>
      </w:r>
      <w:bookmarkEnd w:id="41"/>
      <w:bookmarkEnd w:id="42"/>
      <w:bookmarkEnd w:id="43"/>
    </w:p>
    <w:p w:rsidR="00820D8A" w:rsidRDefault="00D43E74">
      <w:pPr>
        <w:snapToGrid w:val="0"/>
        <w:spacing w:line="360" w:lineRule="auto"/>
        <w:ind w:firstLineChars="250" w:firstLine="525"/>
        <w:rPr>
          <w:rFonts w:ascii="宋体" w:hAnsi="宋体"/>
        </w:rPr>
      </w:pPr>
      <w:r>
        <w:rPr>
          <w:rFonts w:ascii="宋体" w:hAnsi="宋体" w:hint="eastAsia"/>
          <w:bCs/>
        </w:rPr>
        <w:t>6.1</w:t>
      </w:r>
      <w:r>
        <w:rPr>
          <w:rFonts w:ascii="宋体" w:hAnsi="宋体" w:hint="eastAsia"/>
        </w:rPr>
        <w:t xml:space="preserve"> </w:t>
      </w:r>
      <w:r>
        <w:rPr>
          <w:rFonts w:ascii="宋体" w:hAnsi="宋体" w:hint="eastAsia"/>
        </w:rPr>
        <w:t>招标文件由以下部分组成：</w:t>
      </w:r>
    </w:p>
    <w:p w:rsidR="00820D8A" w:rsidRDefault="00D43E74">
      <w:pPr>
        <w:snapToGrid w:val="0"/>
        <w:spacing w:line="360" w:lineRule="auto"/>
        <w:ind w:firstLineChars="200" w:firstLine="420"/>
        <w:rPr>
          <w:rFonts w:ascii="宋体" w:hAnsi="宋体"/>
        </w:rPr>
      </w:pPr>
      <w:r>
        <w:rPr>
          <w:rFonts w:ascii="宋体" w:hAnsi="宋体" w:hint="eastAsia"/>
        </w:rPr>
        <w:t>（</w:t>
      </w:r>
      <w:r>
        <w:rPr>
          <w:rFonts w:ascii="宋体" w:hAnsi="宋体" w:hint="eastAsia"/>
        </w:rPr>
        <w:t>1</w:t>
      </w:r>
      <w:r>
        <w:rPr>
          <w:rFonts w:ascii="宋体" w:hAnsi="宋体" w:hint="eastAsia"/>
        </w:rPr>
        <w:t>）招标公告</w:t>
      </w:r>
    </w:p>
    <w:p w:rsidR="00820D8A" w:rsidRDefault="00D43E74">
      <w:pPr>
        <w:snapToGrid w:val="0"/>
        <w:spacing w:line="360" w:lineRule="auto"/>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）投标人须知</w:t>
      </w:r>
    </w:p>
    <w:p w:rsidR="00820D8A" w:rsidRDefault="00D43E74">
      <w:pPr>
        <w:snapToGrid w:val="0"/>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）合同条款及格式</w:t>
      </w:r>
    </w:p>
    <w:p w:rsidR="00820D8A" w:rsidRDefault="00D43E74">
      <w:pPr>
        <w:snapToGrid w:val="0"/>
        <w:spacing w:line="360" w:lineRule="auto"/>
        <w:ind w:firstLineChars="200" w:firstLine="420"/>
        <w:rPr>
          <w:rFonts w:ascii="宋体" w:hAnsi="宋体"/>
        </w:rPr>
      </w:pPr>
      <w:r>
        <w:rPr>
          <w:rFonts w:ascii="宋体" w:hAnsi="宋体" w:hint="eastAsia"/>
        </w:rPr>
        <w:t>（</w:t>
      </w:r>
      <w:r>
        <w:rPr>
          <w:rFonts w:ascii="宋体" w:hAnsi="宋体" w:hint="eastAsia"/>
        </w:rPr>
        <w:t>4</w:t>
      </w:r>
      <w:r>
        <w:rPr>
          <w:rFonts w:ascii="宋体" w:hAnsi="宋体" w:hint="eastAsia"/>
        </w:rPr>
        <w:t>）项目需求</w:t>
      </w:r>
    </w:p>
    <w:p w:rsidR="00820D8A" w:rsidRDefault="00D43E74">
      <w:pPr>
        <w:snapToGrid w:val="0"/>
        <w:spacing w:line="360" w:lineRule="auto"/>
        <w:ind w:firstLineChars="200" w:firstLine="420"/>
        <w:rPr>
          <w:rFonts w:ascii="宋体" w:hAnsi="宋体"/>
        </w:rPr>
      </w:pPr>
      <w:r>
        <w:rPr>
          <w:rFonts w:ascii="宋体" w:hAnsi="宋体" w:hint="eastAsia"/>
        </w:rPr>
        <w:t>（</w:t>
      </w:r>
      <w:r>
        <w:rPr>
          <w:rFonts w:ascii="宋体" w:hAnsi="宋体" w:hint="eastAsia"/>
        </w:rPr>
        <w:t>5</w:t>
      </w:r>
      <w:r>
        <w:rPr>
          <w:rFonts w:ascii="宋体" w:hAnsi="宋体" w:hint="eastAsia"/>
        </w:rPr>
        <w:t>）资格审查</w:t>
      </w:r>
    </w:p>
    <w:p w:rsidR="00820D8A" w:rsidRDefault="00D43E74">
      <w:pPr>
        <w:snapToGrid w:val="0"/>
        <w:spacing w:line="360" w:lineRule="auto"/>
        <w:ind w:firstLineChars="200" w:firstLine="420"/>
        <w:rPr>
          <w:rFonts w:ascii="宋体" w:hAnsi="宋体"/>
        </w:rPr>
      </w:pPr>
      <w:r>
        <w:rPr>
          <w:rFonts w:ascii="宋体" w:hAnsi="宋体" w:hint="eastAsia"/>
        </w:rPr>
        <w:t>（</w:t>
      </w:r>
      <w:r>
        <w:rPr>
          <w:rFonts w:ascii="宋体" w:hAnsi="宋体" w:hint="eastAsia"/>
        </w:rPr>
        <w:t>6</w:t>
      </w:r>
      <w:r>
        <w:rPr>
          <w:rFonts w:ascii="宋体" w:hAnsi="宋体" w:hint="eastAsia"/>
        </w:rPr>
        <w:t>）评标办法</w:t>
      </w:r>
    </w:p>
    <w:p w:rsidR="00820D8A" w:rsidRDefault="00D43E74">
      <w:pPr>
        <w:snapToGrid w:val="0"/>
        <w:spacing w:line="360" w:lineRule="auto"/>
        <w:ind w:firstLineChars="200" w:firstLine="420"/>
        <w:rPr>
          <w:rFonts w:ascii="宋体" w:hAnsi="宋体"/>
        </w:rPr>
      </w:pPr>
      <w:r>
        <w:rPr>
          <w:rFonts w:ascii="宋体" w:hAnsi="宋体" w:hint="eastAsia"/>
        </w:rPr>
        <w:t>（</w:t>
      </w:r>
      <w:r>
        <w:rPr>
          <w:rFonts w:ascii="宋体" w:hAnsi="宋体" w:hint="eastAsia"/>
        </w:rPr>
        <w:t>7</w:t>
      </w:r>
      <w:r>
        <w:rPr>
          <w:rFonts w:ascii="宋体" w:hAnsi="宋体" w:hint="eastAsia"/>
        </w:rPr>
        <w:t>）投标文件格式</w:t>
      </w:r>
    </w:p>
    <w:p w:rsidR="00820D8A" w:rsidRDefault="00D43E74">
      <w:pPr>
        <w:snapToGrid w:val="0"/>
        <w:spacing w:line="360" w:lineRule="auto"/>
        <w:ind w:firstLineChars="250" w:firstLine="525"/>
        <w:rPr>
          <w:rFonts w:ascii="宋体" w:hAnsi="宋体"/>
        </w:rPr>
      </w:pPr>
      <w:r>
        <w:rPr>
          <w:rFonts w:ascii="宋体" w:hAnsi="宋体" w:hint="eastAsia"/>
        </w:rPr>
        <w:t>请仔细检查招标文件是否齐全，如有缺漏请立即与代理机构联系解决。</w:t>
      </w:r>
    </w:p>
    <w:p w:rsidR="00820D8A" w:rsidRDefault="00D43E74">
      <w:pPr>
        <w:snapToGrid w:val="0"/>
        <w:spacing w:line="360" w:lineRule="auto"/>
        <w:ind w:firstLineChars="200" w:firstLine="420"/>
        <w:rPr>
          <w:rFonts w:ascii="宋体" w:hAnsi="宋体"/>
        </w:rPr>
      </w:pPr>
      <w:r>
        <w:rPr>
          <w:rFonts w:ascii="宋体" w:hAnsi="宋体" w:hint="eastAsia"/>
        </w:rPr>
        <w:t xml:space="preserve">6.2 </w:t>
      </w:r>
      <w:r>
        <w:rPr>
          <w:rFonts w:ascii="宋体" w:hAnsi="宋体" w:hint="eastAsia"/>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820D8A" w:rsidRDefault="00D43E74">
      <w:pPr>
        <w:pStyle w:val="CC"/>
        <w:snapToGrid w:val="0"/>
        <w:spacing w:line="360" w:lineRule="auto"/>
        <w:rPr>
          <w:sz w:val="21"/>
          <w:szCs w:val="21"/>
        </w:rPr>
      </w:pPr>
      <w:bookmarkStart w:id="44" w:name="_Toc20823283"/>
      <w:bookmarkStart w:id="45" w:name="_Toc513029211"/>
      <w:bookmarkStart w:id="46" w:name="_Toc462564070"/>
      <w:bookmarkStart w:id="47" w:name="_Toc16938527"/>
      <w:r>
        <w:rPr>
          <w:rFonts w:hint="eastAsia"/>
          <w:sz w:val="21"/>
          <w:szCs w:val="21"/>
        </w:rPr>
        <w:t>7</w:t>
      </w:r>
      <w:r>
        <w:rPr>
          <w:rFonts w:hint="eastAsia"/>
          <w:sz w:val="21"/>
          <w:szCs w:val="21"/>
        </w:rPr>
        <w:t>、招标文件的</w:t>
      </w:r>
      <w:bookmarkEnd w:id="44"/>
      <w:bookmarkEnd w:id="45"/>
      <w:bookmarkEnd w:id="46"/>
      <w:bookmarkEnd w:id="47"/>
      <w:r>
        <w:rPr>
          <w:rFonts w:hint="eastAsia"/>
          <w:sz w:val="21"/>
          <w:szCs w:val="21"/>
        </w:rPr>
        <w:t>询问</w:t>
      </w:r>
    </w:p>
    <w:p w:rsidR="00820D8A" w:rsidRDefault="00D43E74">
      <w:pPr>
        <w:snapToGrid w:val="0"/>
        <w:spacing w:line="360" w:lineRule="auto"/>
        <w:ind w:firstLineChars="200" w:firstLine="420"/>
        <w:rPr>
          <w:rFonts w:ascii="宋体" w:hAnsi="宋体"/>
        </w:rPr>
      </w:pPr>
      <w:r>
        <w:rPr>
          <w:rFonts w:ascii="宋体" w:hAnsi="宋体" w:hint="eastAsia"/>
        </w:rPr>
        <w:lastRenderedPageBreak/>
        <w:t>7.1</w:t>
      </w:r>
      <w:r>
        <w:rPr>
          <w:rFonts w:ascii="宋体" w:hAnsi="宋体" w:hint="eastAsia"/>
        </w:rPr>
        <w:t>任何要求对招标文件进行询问的供应商，均应在提交首次投标文件截止时间</w:t>
      </w:r>
      <w:r>
        <w:rPr>
          <w:rFonts w:ascii="宋体" w:hAnsi="宋体" w:hint="eastAsia"/>
          <w:b/>
        </w:rPr>
        <w:t>15</w:t>
      </w:r>
      <w:r>
        <w:rPr>
          <w:rFonts w:ascii="宋体" w:hAnsi="宋体" w:hint="eastAsia"/>
          <w:b/>
        </w:rPr>
        <w:t>日前以电子文件形式（不</w:t>
      </w:r>
      <w:r>
        <w:rPr>
          <w:rFonts w:ascii="宋体" w:hAnsi="宋体" w:hint="eastAsia"/>
          <w:b/>
        </w:rPr>
        <w:t>具单位名称）发送至</w:t>
      </w:r>
      <w:r>
        <w:rPr>
          <w:rFonts w:ascii="宋体" w:hAnsi="宋体" w:hint="eastAsia"/>
          <w:b/>
        </w:rPr>
        <w:t xml:space="preserve">ntcjzb@126.com </w:t>
      </w:r>
      <w:r>
        <w:rPr>
          <w:rFonts w:ascii="宋体" w:hAnsi="宋体" w:hint="eastAsia"/>
          <w:b/>
        </w:rPr>
        <w:t>邮箱</w:t>
      </w:r>
      <w:r>
        <w:rPr>
          <w:rFonts w:ascii="宋体" w:hAnsi="宋体" w:hint="eastAsia"/>
        </w:rPr>
        <w:t>，向代理机构或采购人提出。</w:t>
      </w:r>
    </w:p>
    <w:p w:rsidR="00820D8A" w:rsidRDefault="00D43E74">
      <w:pPr>
        <w:pStyle w:val="CC"/>
        <w:snapToGrid w:val="0"/>
        <w:spacing w:line="360" w:lineRule="auto"/>
        <w:rPr>
          <w:sz w:val="21"/>
          <w:szCs w:val="21"/>
        </w:rPr>
      </w:pPr>
      <w:bookmarkStart w:id="48" w:name="_Toc16938528"/>
      <w:bookmarkStart w:id="49" w:name="_Toc20823284"/>
      <w:bookmarkStart w:id="50" w:name="_Toc462564071"/>
      <w:bookmarkStart w:id="51" w:name="_Toc513029212"/>
      <w:r>
        <w:rPr>
          <w:rFonts w:hint="eastAsia"/>
          <w:sz w:val="21"/>
          <w:szCs w:val="21"/>
        </w:rPr>
        <w:t>8</w:t>
      </w:r>
      <w:r>
        <w:rPr>
          <w:rFonts w:hint="eastAsia"/>
          <w:sz w:val="21"/>
          <w:szCs w:val="21"/>
        </w:rPr>
        <w:t>、招标文件的修改</w:t>
      </w:r>
      <w:bookmarkEnd w:id="48"/>
      <w:bookmarkEnd w:id="49"/>
      <w:bookmarkEnd w:id="50"/>
      <w:bookmarkEnd w:id="51"/>
    </w:p>
    <w:p w:rsidR="00820D8A" w:rsidRDefault="00D43E74">
      <w:pPr>
        <w:snapToGrid w:val="0"/>
        <w:spacing w:line="360" w:lineRule="auto"/>
        <w:ind w:firstLineChars="200" w:firstLine="420"/>
        <w:rPr>
          <w:rFonts w:ascii="宋体" w:hAnsi="宋体"/>
          <w:b/>
        </w:rPr>
      </w:pPr>
      <w:r>
        <w:rPr>
          <w:rFonts w:ascii="宋体" w:hAnsi="宋体" w:hint="eastAsia"/>
        </w:rPr>
        <w:t xml:space="preserve">8.1 </w:t>
      </w:r>
      <w:r>
        <w:rPr>
          <w:rFonts w:ascii="宋体" w:hAnsi="宋体" w:hint="eastAsia"/>
          <w:b/>
        </w:rPr>
        <w:t>在投标截止时间</w:t>
      </w:r>
      <w:r>
        <w:rPr>
          <w:rFonts w:ascii="宋体" w:hAnsi="宋体" w:hint="eastAsia"/>
          <w:b/>
        </w:rPr>
        <w:t>5</w:t>
      </w:r>
      <w:r>
        <w:rPr>
          <w:rFonts w:ascii="宋体" w:hAnsi="宋体" w:hint="eastAsia"/>
          <w:b/>
        </w:rPr>
        <w:t>天前，代理机构可以对招标文件进行修改。</w:t>
      </w:r>
    </w:p>
    <w:p w:rsidR="00820D8A" w:rsidRDefault="00D43E74">
      <w:pPr>
        <w:snapToGrid w:val="0"/>
        <w:spacing w:line="360" w:lineRule="auto"/>
        <w:ind w:firstLineChars="200" w:firstLine="420"/>
        <w:rPr>
          <w:rFonts w:ascii="宋体" w:hAnsi="宋体"/>
        </w:rPr>
      </w:pPr>
      <w:r>
        <w:rPr>
          <w:rFonts w:ascii="宋体" w:hAnsi="宋体" w:hint="eastAsia"/>
        </w:rPr>
        <w:t>8.2</w:t>
      </w:r>
      <w:r>
        <w:rPr>
          <w:rFonts w:ascii="宋体" w:hAnsi="宋体" w:hint="eastAsia"/>
        </w:rPr>
        <w:t>代理机构有权按照法定的要求推迟投标截止日期和开标日期。</w:t>
      </w:r>
    </w:p>
    <w:p w:rsidR="00820D8A" w:rsidRDefault="00D43E74">
      <w:pPr>
        <w:snapToGrid w:val="0"/>
        <w:spacing w:line="360" w:lineRule="auto"/>
        <w:ind w:firstLineChars="200" w:firstLine="420"/>
        <w:rPr>
          <w:rFonts w:ascii="宋体" w:hAnsi="宋体"/>
        </w:rPr>
      </w:pPr>
      <w:r>
        <w:rPr>
          <w:rFonts w:ascii="宋体" w:hAnsi="宋体" w:hint="eastAsia"/>
        </w:rPr>
        <w:t>8.3</w:t>
      </w:r>
      <w:r>
        <w:rPr>
          <w:rFonts w:ascii="宋体" w:hAnsi="宋体" w:hint="eastAsia"/>
        </w:rPr>
        <w:t>补充文件将作为招标文件的组成部分，并对投标人具有约束力。</w:t>
      </w:r>
    </w:p>
    <w:p w:rsidR="00820D8A" w:rsidRDefault="00820D8A">
      <w:pPr>
        <w:snapToGrid w:val="0"/>
        <w:spacing w:line="360" w:lineRule="auto"/>
        <w:ind w:firstLineChars="200" w:firstLine="480"/>
        <w:rPr>
          <w:rFonts w:ascii="宋体" w:hAnsi="宋体"/>
          <w:sz w:val="24"/>
          <w:szCs w:val="24"/>
        </w:rPr>
      </w:pPr>
    </w:p>
    <w:p w:rsidR="00820D8A" w:rsidRDefault="00D43E74">
      <w:pPr>
        <w:snapToGrid w:val="0"/>
        <w:spacing w:line="360" w:lineRule="auto"/>
        <w:jc w:val="center"/>
        <w:outlineLvl w:val="1"/>
        <w:rPr>
          <w:rFonts w:ascii="宋体" w:hAnsi="宋体"/>
          <w:b/>
          <w:sz w:val="30"/>
          <w:szCs w:val="30"/>
        </w:rPr>
      </w:pPr>
      <w:bookmarkStart w:id="52" w:name="_Toc16938529"/>
      <w:bookmarkStart w:id="53" w:name="_Toc513029213"/>
      <w:bookmarkStart w:id="54" w:name="_Toc462564072"/>
      <w:bookmarkStart w:id="55" w:name="_Toc120614216"/>
      <w:bookmarkStart w:id="56" w:name="_Toc20823285"/>
      <w:r>
        <w:rPr>
          <w:rFonts w:ascii="宋体" w:hAnsi="宋体" w:hint="eastAsia"/>
          <w:b/>
          <w:sz w:val="30"/>
          <w:szCs w:val="30"/>
        </w:rPr>
        <w:t>三、投标文件的编制</w:t>
      </w:r>
      <w:bookmarkEnd w:id="52"/>
      <w:bookmarkEnd w:id="53"/>
      <w:bookmarkEnd w:id="54"/>
      <w:bookmarkEnd w:id="55"/>
      <w:bookmarkEnd w:id="56"/>
    </w:p>
    <w:p w:rsidR="00820D8A" w:rsidRDefault="00D43E74">
      <w:pPr>
        <w:pStyle w:val="CC"/>
        <w:snapToGrid w:val="0"/>
        <w:spacing w:line="360" w:lineRule="auto"/>
        <w:rPr>
          <w:sz w:val="21"/>
          <w:szCs w:val="21"/>
        </w:rPr>
      </w:pPr>
      <w:bookmarkStart w:id="57" w:name="_Toc16938530"/>
      <w:bookmarkStart w:id="58" w:name="_Toc513029214"/>
      <w:bookmarkStart w:id="59" w:name="_Toc462564073"/>
      <w:bookmarkStart w:id="60" w:name="_Toc20823286"/>
      <w:r>
        <w:rPr>
          <w:rFonts w:hint="eastAsia"/>
          <w:sz w:val="21"/>
          <w:szCs w:val="21"/>
        </w:rPr>
        <w:t>9</w:t>
      </w:r>
      <w:r>
        <w:rPr>
          <w:rFonts w:hint="eastAsia"/>
          <w:sz w:val="21"/>
          <w:szCs w:val="21"/>
        </w:rPr>
        <w:t>、投标文件的语言及度量衡单位</w:t>
      </w:r>
      <w:bookmarkEnd w:id="57"/>
      <w:bookmarkEnd w:id="58"/>
      <w:bookmarkEnd w:id="59"/>
      <w:bookmarkEnd w:id="60"/>
    </w:p>
    <w:p w:rsidR="00820D8A" w:rsidRDefault="00D43E74">
      <w:pPr>
        <w:snapToGrid w:val="0"/>
        <w:spacing w:line="360" w:lineRule="auto"/>
        <w:ind w:firstLineChars="200" w:firstLine="420"/>
        <w:rPr>
          <w:rFonts w:ascii="宋体" w:hAnsi="宋体"/>
        </w:rPr>
      </w:pPr>
      <w:r>
        <w:rPr>
          <w:rFonts w:ascii="宋体" w:hAnsi="宋体" w:hint="eastAsia"/>
        </w:rPr>
        <w:t xml:space="preserve">9.1 </w:t>
      </w:r>
      <w:r>
        <w:rPr>
          <w:rFonts w:ascii="宋体" w:hAnsi="宋体" w:hint="eastAsia"/>
        </w:rPr>
        <w:t>投标人提交的投标文件以及投标人与代理机构就有关投标的所有来往通知、函件和文件均应使用</w:t>
      </w:r>
      <w:r>
        <w:rPr>
          <w:rFonts w:ascii="宋体" w:hAnsi="宋体" w:hint="eastAsia"/>
          <w:b/>
        </w:rPr>
        <w:t>简体中文</w:t>
      </w:r>
      <w:r>
        <w:rPr>
          <w:rFonts w:ascii="宋体" w:hAnsi="宋体" w:hint="eastAsia"/>
        </w:rPr>
        <w:t>。</w:t>
      </w:r>
    </w:p>
    <w:p w:rsidR="00820D8A" w:rsidRDefault="00D43E74">
      <w:pPr>
        <w:snapToGrid w:val="0"/>
        <w:spacing w:line="360" w:lineRule="auto"/>
        <w:ind w:firstLineChars="200" w:firstLine="420"/>
        <w:rPr>
          <w:rFonts w:ascii="宋体" w:hAnsi="宋体"/>
        </w:rPr>
      </w:pPr>
      <w:r>
        <w:rPr>
          <w:rFonts w:ascii="宋体" w:hAnsi="宋体" w:hint="eastAsia"/>
        </w:rPr>
        <w:t xml:space="preserve">9.2 </w:t>
      </w:r>
      <w:r>
        <w:rPr>
          <w:rFonts w:ascii="宋体" w:hAnsi="宋体" w:hint="eastAsia"/>
        </w:rPr>
        <w:t>除技术性能另有规定外，投标文件所使用的度量衡单位，均须采用国家法定计量单位。</w:t>
      </w:r>
    </w:p>
    <w:p w:rsidR="00820D8A" w:rsidRDefault="00D43E74">
      <w:pPr>
        <w:pStyle w:val="CC"/>
        <w:snapToGrid w:val="0"/>
        <w:spacing w:line="360" w:lineRule="auto"/>
        <w:rPr>
          <w:sz w:val="21"/>
          <w:szCs w:val="21"/>
        </w:rPr>
      </w:pPr>
      <w:bookmarkStart w:id="61" w:name="_Toc462564074"/>
      <w:bookmarkStart w:id="62" w:name="_Toc20823287"/>
      <w:bookmarkStart w:id="63" w:name="_Toc513029215"/>
      <w:bookmarkStart w:id="64" w:name="_Toc16938531"/>
      <w:r>
        <w:rPr>
          <w:rFonts w:hint="eastAsia"/>
          <w:sz w:val="21"/>
          <w:szCs w:val="21"/>
        </w:rPr>
        <w:t>10</w:t>
      </w:r>
      <w:r>
        <w:rPr>
          <w:rFonts w:hint="eastAsia"/>
          <w:sz w:val="21"/>
          <w:szCs w:val="21"/>
        </w:rPr>
        <w:t>、投标文件构成</w:t>
      </w:r>
      <w:bookmarkEnd w:id="61"/>
      <w:bookmarkEnd w:id="62"/>
      <w:bookmarkEnd w:id="63"/>
      <w:bookmarkEnd w:id="64"/>
    </w:p>
    <w:p w:rsidR="00820D8A" w:rsidRDefault="00D43E74">
      <w:pPr>
        <w:snapToGrid w:val="0"/>
        <w:spacing w:line="360" w:lineRule="auto"/>
        <w:ind w:firstLineChars="270" w:firstLine="567"/>
        <w:rPr>
          <w:rFonts w:ascii="宋体" w:hAnsi="宋体"/>
        </w:rPr>
      </w:pPr>
      <w:r>
        <w:rPr>
          <w:rFonts w:ascii="宋体" w:hAnsi="宋体" w:hint="eastAsia"/>
          <w:bCs/>
        </w:rPr>
        <w:t>10.1</w:t>
      </w:r>
      <w:r>
        <w:rPr>
          <w:rFonts w:ascii="宋体" w:hAnsi="宋体" w:hint="eastAsia"/>
        </w:rPr>
        <w:t xml:space="preserve"> </w:t>
      </w:r>
      <w:r>
        <w:rPr>
          <w:rFonts w:ascii="宋体" w:hAnsi="宋体" w:hint="eastAsia"/>
        </w:rPr>
        <w:t>投标人编写的投标文件应包括资格审查文件、技术标文件、商务标文件；</w:t>
      </w:r>
    </w:p>
    <w:p w:rsidR="00820D8A" w:rsidRDefault="00D43E74">
      <w:pPr>
        <w:snapToGrid w:val="0"/>
        <w:spacing w:line="360" w:lineRule="auto"/>
        <w:ind w:firstLineChars="270" w:firstLine="567"/>
        <w:rPr>
          <w:rFonts w:ascii="宋体" w:hAnsi="宋体"/>
        </w:rPr>
      </w:pPr>
      <w:r>
        <w:rPr>
          <w:rFonts w:ascii="宋体" w:hAnsi="宋体" w:hint="eastAsia"/>
        </w:rPr>
        <w:t>10.2</w:t>
      </w:r>
      <w:r>
        <w:rPr>
          <w:rFonts w:ascii="宋体" w:hAnsi="宋体" w:hint="eastAsia"/>
        </w:rPr>
        <w:t>投标人应将投标文件按顺序装订成册，并编制投标文件资料目录。</w:t>
      </w:r>
    </w:p>
    <w:p w:rsidR="00820D8A" w:rsidRDefault="00D43E74">
      <w:pPr>
        <w:pStyle w:val="CC"/>
        <w:snapToGrid w:val="0"/>
        <w:spacing w:line="360" w:lineRule="auto"/>
        <w:rPr>
          <w:sz w:val="21"/>
          <w:szCs w:val="21"/>
        </w:rPr>
      </w:pPr>
      <w:bookmarkStart w:id="65" w:name="_Hlt26668975"/>
      <w:bookmarkStart w:id="66" w:name="_Hlt26954838"/>
      <w:bookmarkStart w:id="67" w:name="_Hlt26670360"/>
      <w:bookmarkStart w:id="68" w:name="_Toc513029219"/>
      <w:bookmarkStart w:id="69" w:name="_Toc14577357"/>
      <w:bookmarkStart w:id="70" w:name="_Toc49090509"/>
      <w:bookmarkStart w:id="71" w:name="_Toc49090507"/>
      <w:bookmarkStart w:id="72" w:name="_Toc14577354"/>
      <w:bookmarkStart w:id="73" w:name="_Toc513029216"/>
      <w:bookmarkEnd w:id="65"/>
      <w:bookmarkEnd w:id="66"/>
      <w:bookmarkEnd w:id="67"/>
      <w:r>
        <w:rPr>
          <w:rFonts w:hint="eastAsia"/>
          <w:sz w:val="21"/>
          <w:szCs w:val="21"/>
        </w:rPr>
        <w:t>11</w:t>
      </w:r>
      <w:r>
        <w:rPr>
          <w:rFonts w:hint="eastAsia"/>
          <w:sz w:val="21"/>
          <w:szCs w:val="21"/>
        </w:rPr>
        <w:t>、</w:t>
      </w:r>
      <w:bookmarkEnd w:id="68"/>
      <w:bookmarkEnd w:id="69"/>
      <w:bookmarkEnd w:id="70"/>
      <w:r>
        <w:rPr>
          <w:rFonts w:hint="eastAsia"/>
          <w:sz w:val="21"/>
          <w:szCs w:val="21"/>
        </w:rPr>
        <w:t>投标文件的内容</w:t>
      </w:r>
    </w:p>
    <w:bookmarkEnd w:id="71"/>
    <w:bookmarkEnd w:id="72"/>
    <w:bookmarkEnd w:id="73"/>
    <w:p w:rsidR="00820D8A" w:rsidRDefault="00D43E74">
      <w:pPr>
        <w:snapToGrid w:val="0"/>
        <w:spacing w:line="360" w:lineRule="auto"/>
        <w:ind w:firstLineChars="270" w:firstLine="569"/>
        <w:rPr>
          <w:rFonts w:ascii="宋体" w:hAnsi="宋体"/>
          <w:b/>
        </w:rPr>
      </w:pPr>
      <w:r>
        <w:rPr>
          <w:rFonts w:ascii="宋体" w:hAnsi="宋体" w:hint="eastAsia"/>
          <w:b/>
        </w:rPr>
        <w:t>11.1</w:t>
      </w:r>
      <w:r>
        <w:rPr>
          <w:rFonts w:ascii="宋体" w:hAnsi="宋体" w:hint="eastAsia"/>
          <w:b/>
        </w:rPr>
        <w:t>资格审查文件（一个密封包，含一正二副，须加盖公章）</w:t>
      </w:r>
    </w:p>
    <w:p w:rsidR="00820D8A" w:rsidRDefault="00D43E74">
      <w:pPr>
        <w:snapToGrid w:val="0"/>
        <w:spacing w:line="360" w:lineRule="auto"/>
        <w:ind w:firstLineChars="270" w:firstLine="567"/>
        <w:rPr>
          <w:rFonts w:ascii="宋体" w:hAnsi="宋体"/>
        </w:rPr>
      </w:pPr>
      <w:r>
        <w:rPr>
          <w:rFonts w:ascii="宋体" w:hAnsi="宋体" w:hint="eastAsia"/>
        </w:rPr>
        <w:t>（</w:t>
      </w:r>
      <w:r>
        <w:rPr>
          <w:rFonts w:ascii="宋体" w:hAnsi="宋体" w:hint="eastAsia"/>
        </w:rPr>
        <w:t>1</w:t>
      </w:r>
      <w:r>
        <w:rPr>
          <w:rFonts w:ascii="宋体" w:hAnsi="宋体" w:hint="eastAsia"/>
        </w:rPr>
        <w:t>）法定代表人参加投标的，必须提供法定代表人身份证明书（原件）。</w:t>
      </w:r>
    </w:p>
    <w:p w:rsidR="00820D8A" w:rsidRDefault="00D43E74">
      <w:pPr>
        <w:snapToGrid w:val="0"/>
        <w:spacing w:line="360" w:lineRule="auto"/>
        <w:ind w:firstLineChars="270" w:firstLine="567"/>
        <w:rPr>
          <w:rFonts w:ascii="宋体" w:hAnsi="宋体"/>
        </w:rPr>
      </w:pPr>
      <w:r>
        <w:rPr>
          <w:rFonts w:ascii="宋体" w:hAnsi="宋体" w:hint="eastAsia"/>
        </w:rPr>
        <w:t>（</w:t>
      </w:r>
      <w:r>
        <w:rPr>
          <w:rFonts w:ascii="宋体" w:hAnsi="宋体" w:hint="eastAsia"/>
        </w:rPr>
        <w:t>2</w:t>
      </w:r>
      <w:r>
        <w:rPr>
          <w:rFonts w:ascii="宋体" w:hAnsi="宋体" w:hint="eastAsia"/>
        </w:rPr>
        <w:t>）非法定代表人参加的，必须</w:t>
      </w:r>
      <w:r w:rsidR="00B72118">
        <w:rPr>
          <w:rFonts w:ascii="宋体" w:hAnsi="宋体" w:cs="Arial" w:hint="eastAsia"/>
        </w:rPr>
        <w:t>提供法定代表人签字或盖章的授权委托书及法定代表人、被授权人的两人身份证的复印件</w:t>
      </w:r>
      <w:r>
        <w:rPr>
          <w:rFonts w:ascii="宋体" w:hAnsi="宋体" w:hint="eastAsia"/>
        </w:rPr>
        <w:t>（原件）。</w:t>
      </w:r>
    </w:p>
    <w:p w:rsidR="00820D8A" w:rsidRDefault="00D43E74">
      <w:pPr>
        <w:snapToGrid w:val="0"/>
        <w:spacing w:line="360" w:lineRule="auto"/>
        <w:ind w:firstLineChars="270" w:firstLine="567"/>
        <w:rPr>
          <w:rFonts w:ascii="宋体" w:hAnsi="宋体" w:cs="宋体"/>
          <w:b/>
          <w:strike/>
          <w:color w:val="FF0000"/>
          <w:spacing w:val="-1"/>
          <w:kern w:val="0"/>
          <w:sz w:val="24"/>
        </w:rPr>
      </w:pPr>
      <w:r>
        <w:rPr>
          <w:rFonts w:ascii="宋体" w:hAnsi="宋体" w:hint="eastAsia"/>
        </w:rPr>
        <w:t>（</w:t>
      </w:r>
      <w:r>
        <w:rPr>
          <w:rFonts w:ascii="宋体" w:hAnsi="宋体" w:hint="eastAsia"/>
        </w:rPr>
        <w:t>3</w:t>
      </w:r>
      <w:r>
        <w:rPr>
          <w:rFonts w:ascii="宋体" w:hAnsi="宋体" w:hint="eastAsia"/>
        </w:rPr>
        <w:t>）提供法人或者其他组织的营业执照，提供原件复印件。</w:t>
      </w:r>
    </w:p>
    <w:p w:rsidR="00B72118" w:rsidRDefault="00D43E74">
      <w:pPr>
        <w:snapToGrid w:val="0"/>
        <w:spacing w:line="360" w:lineRule="auto"/>
        <w:ind w:firstLineChars="270" w:firstLine="567"/>
        <w:rPr>
          <w:rFonts w:ascii="宋体" w:hAnsi="宋体" w:hint="eastAsia"/>
        </w:rPr>
      </w:pPr>
      <w:r>
        <w:rPr>
          <w:rFonts w:ascii="宋体" w:hAnsi="宋体" w:hint="eastAsia"/>
        </w:rPr>
        <w:t>（</w:t>
      </w:r>
      <w:r>
        <w:rPr>
          <w:rFonts w:ascii="宋体" w:hAnsi="宋体" w:hint="eastAsia"/>
        </w:rPr>
        <w:t>4</w:t>
      </w:r>
      <w:r>
        <w:rPr>
          <w:rFonts w:ascii="宋体" w:hAnsi="宋体" w:hint="eastAsia"/>
        </w:rPr>
        <w:t>）</w:t>
      </w:r>
      <w:r w:rsidR="00B72118">
        <w:rPr>
          <w:rFonts w:ascii="宋体" w:hAnsi="宋体" w:cs="Arial" w:hint="eastAsia"/>
        </w:rPr>
        <w:t>提供2020年度或2021年度的经审计的财务报告（成立不满一年不需提供）；成立不满一年的单位：供应商是法人的，应提供经审计的财务报告或其基本开户行出具的资信证明或相关行政部门认可的专业担保机构出具的投标担保函；其他组织和自然人，没有经审计的财务报告，可以提供银行出具的资信证明或相关行政部门认可的专业担保机构出具的投标担保函；</w:t>
      </w:r>
    </w:p>
    <w:p w:rsidR="00820D8A" w:rsidRDefault="00B72118">
      <w:pPr>
        <w:snapToGrid w:val="0"/>
        <w:spacing w:line="360" w:lineRule="auto"/>
        <w:ind w:firstLineChars="270" w:firstLine="567"/>
        <w:rPr>
          <w:rFonts w:ascii="宋体" w:hAnsi="宋体"/>
        </w:rPr>
      </w:pPr>
      <w:r>
        <w:rPr>
          <w:rFonts w:ascii="宋体" w:hAnsi="宋体" w:hint="eastAsia"/>
        </w:rPr>
        <w:t>（5）</w:t>
      </w:r>
      <w:r w:rsidR="00D43E74">
        <w:rPr>
          <w:rFonts w:ascii="宋体" w:hAnsi="宋体" w:hint="eastAsia"/>
        </w:rPr>
        <w:t>具有履行合同所必需的设备和专业技术能力（提供承诺函，按第七章后附格式）；</w:t>
      </w:r>
    </w:p>
    <w:p w:rsidR="00820D8A" w:rsidRDefault="00B72118">
      <w:pPr>
        <w:snapToGrid w:val="0"/>
        <w:spacing w:line="360" w:lineRule="auto"/>
        <w:ind w:firstLineChars="270" w:firstLine="567"/>
        <w:rPr>
          <w:rFonts w:ascii="宋体" w:hAnsi="宋体"/>
        </w:rPr>
      </w:pPr>
      <w:r>
        <w:rPr>
          <w:rFonts w:ascii="宋体" w:hAnsi="宋体" w:hint="eastAsia"/>
        </w:rPr>
        <w:t>（6）</w:t>
      </w:r>
      <w:r w:rsidR="00D43E74">
        <w:rPr>
          <w:rFonts w:ascii="宋体" w:hAnsi="宋体" w:hint="eastAsia"/>
        </w:rPr>
        <w:t>有依法缴纳税收和社会保障资金的良好记录（提供自本公告发布日前</w:t>
      </w:r>
      <w:r w:rsidR="00D43E74">
        <w:rPr>
          <w:rFonts w:ascii="宋体" w:hAnsi="宋体" w:hint="eastAsia"/>
        </w:rPr>
        <w:t>6</w:t>
      </w:r>
      <w:r w:rsidR="00D43E74">
        <w:rPr>
          <w:rFonts w:ascii="宋体" w:hAnsi="宋体" w:hint="eastAsia"/>
        </w:rPr>
        <w:t>个月内任意</w:t>
      </w:r>
      <w:r w:rsidR="00D43E74">
        <w:rPr>
          <w:rFonts w:ascii="宋体" w:hAnsi="宋体" w:hint="eastAsia"/>
        </w:rPr>
        <w:t>1</w:t>
      </w:r>
      <w:r w:rsidR="00D43E74">
        <w:rPr>
          <w:rFonts w:ascii="宋体" w:hAnsi="宋体" w:hint="eastAsia"/>
        </w:rPr>
        <w:t>个月的依法缴纳税收和社会保障资金的相关材料）；</w:t>
      </w:r>
    </w:p>
    <w:p w:rsidR="00820D8A" w:rsidRDefault="00B72118">
      <w:pPr>
        <w:snapToGrid w:val="0"/>
        <w:spacing w:line="360" w:lineRule="auto"/>
        <w:ind w:firstLineChars="270" w:firstLine="567"/>
        <w:rPr>
          <w:rFonts w:ascii="宋体" w:hAnsi="宋体"/>
        </w:rPr>
      </w:pPr>
      <w:r>
        <w:rPr>
          <w:rFonts w:ascii="宋体" w:hAnsi="宋体" w:hint="eastAsia"/>
        </w:rPr>
        <w:t>（7）</w:t>
      </w:r>
      <w:r w:rsidR="00D43E74">
        <w:rPr>
          <w:rFonts w:ascii="宋体" w:hAnsi="宋体" w:hint="eastAsia"/>
        </w:rPr>
        <w:t>投标供应商未列入失信被执行人或重大税收违法案件当事人名单或政府采购严重失信行为记录名单的证明材料。提供无重大违法记录的书面声明；（按第七章后附格式）。</w:t>
      </w:r>
    </w:p>
    <w:p w:rsidR="00820D8A" w:rsidRDefault="00B72118">
      <w:pPr>
        <w:snapToGrid w:val="0"/>
        <w:spacing w:line="360" w:lineRule="auto"/>
        <w:ind w:firstLineChars="270" w:firstLine="567"/>
        <w:rPr>
          <w:rFonts w:ascii="宋体" w:hAnsi="宋体"/>
        </w:rPr>
      </w:pPr>
      <w:r>
        <w:rPr>
          <w:rFonts w:ascii="宋体" w:hAnsi="宋体" w:hint="eastAsia"/>
        </w:rPr>
        <w:t>（8）</w:t>
      </w:r>
      <w:r w:rsidR="00D43E74">
        <w:rPr>
          <w:rFonts w:ascii="宋体" w:hAnsi="宋体" w:hint="eastAsia"/>
        </w:rPr>
        <w:t>投标企业出具为参加本项目投标的授权委托人所在地社保机构缴纳的</w:t>
      </w:r>
      <w:r w:rsidR="00D43E74">
        <w:rPr>
          <w:rFonts w:ascii="宋体" w:hAnsi="宋体" w:hint="eastAsia"/>
        </w:rPr>
        <w:t>2022</w:t>
      </w:r>
      <w:r w:rsidR="00D43E74">
        <w:rPr>
          <w:rFonts w:ascii="宋体" w:hAnsi="宋体" w:hint="eastAsia"/>
        </w:rPr>
        <w:t>年</w:t>
      </w:r>
      <w:r w:rsidR="00D43E74">
        <w:rPr>
          <w:rFonts w:ascii="宋体" w:hAnsi="宋体" w:hint="eastAsia"/>
        </w:rPr>
        <w:t>3</w:t>
      </w:r>
      <w:r w:rsidR="00D43E74">
        <w:rPr>
          <w:rFonts w:ascii="宋体" w:hAnsi="宋体" w:hint="eastAsia"/>
        </w:rPr>
        <w:t>月至</w:t>
      </w:r>
      <w:r w:rsidR="00D43E74">
        <w:rPr>
          <w:rFonts w:ascii="宋体" w:hAnsi="宋体" w:hint="eastAsia"/>
        </w:rPr>
        <w:t>2022</w:t>
      </w:r>
      <w:r w:rsidR="00D43E74">
        <w:rPr>
          <w:rFonts w:ascii="宋体" w:hAnsi="宋体" w:hint="eastAsia"/>
        </w:rPr>
        <w:t>年</w:t>
      </w:r>
      <w:r w:rsidR="00D43E74">
        <w:rPr>
          <w:rFonts w:ascii="宋体" w:hAnsi="宋体" w:hint="eastAsia"/>
        </w:rPr>
        <w:t>5</w:t>
      </w:r>
      <w:r w:rsidR="00D43E74">
        <w:rPr>
          <w:rFonts w:ascii="宋体" w:hAnsi="宋体" w:hint="eastAsia"/>
        </w:rPr>
        <w:t>月连续</w:t>
      </w:r>
      <w:r w:rsidR="00D43E74">
        <w:rPr>
          <w:rFonts w:ascii="宋体" w:hAnsi="宋体" w:hint="eastAsia"/>
        </w:rPr>
        <w:t>3</w:t>
      </w:r>
      <w:r w:rsidR="00D43E74">
        <w:rPr>
          <w:rFonts w:ascii="宋体" w:hAnsi="宋体" w:hint="eastAsia"/>
        </w:rPr>
        <w:t>个月的养老保险缴费清单证明。</w:t>
      </w:r>
    </w:p>
    <w:p w:rsidR="00820D8A" w:rsidRDefault="00B72118">
      <w:pPr>
        <w:snapToGrid w:val="0"/>
        <w:spacing w:line="360" w:lineRule="auto"/>
        <w:ind w:firstLineChars="270" w:firstLine="567"/>
        <w:rPr>
          <w:rFonts w:ascii="宋体" w:hAnsi="宋体"/>
        </w:rPr>
      </w:pPr>
      <w:r>
        <w:rPr>
          <w:rFonts w:ascii="宋体" w:hAnsi="宋体" w:hint="eastAsia"/>
        </w:rPr>
        <w:t>（9）</w:t>
      </w:r>
      <w:r w:rsidR="00D43E74">
        <w:rPr>
          <w:rFonts w:ascii="宋体" w:hAnsi="宋体" w:hint="eastAsia"/>
        </w:rPr>
        <w:t>关于资格文件的声明函（格式按第七章）。</w:t>
      </w:r>
    </w:p>
    <w:p w:rsidR="00820D8A" w:rsidRDefault="00D43E74">
      <w:pPr>
        <w:snapToGrid w:val="0"/>
        <w:spacing w:line="360" w:lineRule="auto"/>
        <w:ind w:firstLineChars="270" w:firstLine="567"/>
        <w:rPr>
          <w:rFonts w:ascii="宋体" w:hAnsi="宋体"/>
        </w:rPr>
      </w:pPr>
      <w:r>
        <w:rPr>
          <w:rFonts w:ascii="宋体" w:hAnsi="宋体" w:hint="eastAsia"/>
        </w:rPr>
        <w:lastRenderedPageBreak/>
        <w:t>（</w:t>
      </w:r>
      <w:r w:rsidR="00B72118">
        <w:rPr>
          <w:rFonts w:ascii="宋体" w:hAnsi="宋体" w:hint="eastAsia"/>
        </w:rPr>
        <w:t>10</w:t>
      </w:r>
      <w:r>
        <w:rPr>
          <w:rFonts w:ascii="宋体" w:hAnsi="宋体" w:hint="eastAsia"/>
        </w:rPr>
        <w:t>）投标单位认为其他必要的材料。</w:t>
      </w:r>
    </w:p>
    <w:p w:rsidR="00820D8A" w:rsidRDefault="00D43E74">
      <w:pPr>
        <w:snapToGrid w:val="0"/>
        <w:spacing w:line="360" w:lineRule="auto"/>
        <w:ind w:firstLineChars="200" w:firstLine="422"/>
        <w:jc w:val="left"/>
        <w:rPr>
          <w:rFonts w:ascii="宋体" w:hAnsi="宋体"/>
          <w:b/>
        </w:rPr>
      </w:pPr>
      <w:r>
        <w:rPr>
          <w:rFonts w:ascii="宋体" w:hAnsi="宋体" w:hint="eastAsia"/>
          <w:b/>
        </w:rPr>
        <w:t>注：以上所有材料的复印件必须加盖公章，</w:t>
      </w:r>
      <w:r>
        <w:rPr>
          <w:rFonts w:ascii="宋体" w:hAnsi="宋体" w:cs="Arial" w:hint="eastAsia"/>
          <w:b/>
        </w:rPr>
        <w:t>同时提供原件</w:t>
      </w:r>
      <w:r>
        <w:rPr>
          <w:rFonts w:ascii="宋体" w:hAnsi="宋体" w:hint="eastAsia"/>
          <w:b/>
        </w:rPr>
        <w:t>备查，本项目原件仅在资料包内容存在字迹模糊、分辨不清等情形时予以查验。投标单位若因原件未带或携带不全等原因造成资格审查不予通过，责任自负。</w:t>
      </w:r>
    </w:p>
    <w:p w:rsidR="00820D8A" w:rsidRDefault="00D43E74">
      <w:pPr>
        <w:snapToGrid w:val="0"/>
        <w:spacing w:line="360" w:lineRule="auto"/>
        <w:ind w:firstLineChars="270" w:firstLine="569"/>
        <w:rPr>
          <w:rFonts w:ascii="宋体" w:hAnsi="宋体"/>
          <w:b/>
        </w:rPr>
      </w:pPr>
      <w:r>
        <w:rPr>
          <w:rFonts w:ascii="宋体" w:hAnsi="宋体" w:hint="eastAsia"/>
          <w:b/>
        </w:rPr>
        <w:t>11.2</w:t>
      </w:r>
      <w:r>
        <w:rPr>
          <w:rFonts w:ascii="宋体" w:hAnsi="宋体" w:hint="eastAsia"/>
          <w:b/>
        </w:rPr>
        <w:t>技术标（一个密封包，含一正二副，须加盖公章）</w:t>
      </w:r>
    </w:p>
    <w:p w:rsidR="00820D8A" w:rsidRDefault="00D43E74">
      <w:pPr>
        <w:snapToGrid w:val="0"/>
        <w:spacing w:line="360" w:lineRule="auto"/>
        <w:ind w:firstLineChars="270" w:firstLine="567"/>
        <w:rPr>
          <w:rFonts w:ascii="宋体" w:hAnsi="宋体"/>
        </w:rPr>
      </w:pPr>
      <w:r>
        <w:rPr>
          <w:rFonts w:ascii="宋体" w:hAnsi="宋体" w:hint="eastAsia"/>
        </w:rPr>
        <w:t>（</w:t>
      </w:r>
      <w:r>
        <w:rPr>
          <w:rFonts w:ascii="宋体" w:hAnsi="宋体" w:hint="eastAsia"/>
        </w:rPr>
        <w:t>1</w:t>
      </w:r>
      <w:r>
        <w:rPr>
          <w:rFonts w:ascii="宋体" w:hAnsi="宋体" w:hint="eastAsia"/>
        </w:rPr>
        <w:t>）对于</w:t>
      </w:r>
      <w:r>
        <w:rPr>
          <w:rFonts w:ascii="宋体" w:hAnsi="宋体"/>
        </w:rPr>
        <w:t>冷库</w:t>
      </w:r>
      <w:r>
        <w:rPr>
          <w:rFonts w:ascii="宋体" w:hAnsi="宋体" w:hint="eastAsia"/>
        </w:rPr>
        <w:t>设备了解的</w:t>
      </w:r>
      <w:r>
        <w:rPr>
          <w:rFonts w:ascii="宋体" w:hAnsi="宋体"/>
        </w:rPr>
        <w:t>阐述</w:t>
      </w:r>
      <w:r>
        <w:rPr>
          <w:rFonts w:ascii="宋体" w:hAnsi="宋体" w:hint="eastAsia"/>
        </w:rPr>
        <w:t>及对业主的建议；</w:t>
      </w:r>
    </w:p>
    <w:p w:rsidR="00820D8A" w:rsidRDefault="00D43E74">
      <w:pPr>
        <w:snapToGrid w:val="0"/>
        <w:spacing w:line="360" w:lineRule="auto"/>
        <w:ind w:firstLineChars="270" w:firstLine="567"/>
        <w:rPr>
          <w:rFonts w:ascii="宋体" w:hAnsi="宋体"/>
        </w:rPr>
      </w:pPr>
      <w:r>
        <w:rPr>
          <w:rFonts w:ascii="宋体" w:hAnsi="宋体" w:hint="eastAsia"/>
        </w:rPr>
        <w:t>（</w:t>
      </w:r>
      <w:r>
        <w:rPr>
          <w:rFonts w:ascii="宋体" w:hAnsi="宋体" w:hint="eastAsia"/>
        </w:rPr>
        <w:t>2</w:t>
      </w:r>
      <w:r>
        <w:rPr>
          <w:rFonts w:ascii="宋体" w:hAnsi="宋体" w:hint="eastAsia"/>
        </w:rPr>
        <w:t>）企业业绩；</w:t>
      </w:r>
    </w:p>
    <w:p w:rsidR="00820D8A" w:rsidRDefault="00D43E74">
      <w:pPr>
        <w:snapToGrid w:val="0"/>
        <w:spacing w:line="360" w:lineRule="auto"/>
        <w:ind w:firstLineChars="270" w:firstLine="567"/>
        <w:rPr>
          <w:rFonts w:ascii="宋体" w:hAnsi="宋体"/>
        </w:rPr>
      </w:pPr>
      <w:r>
        <w:rPr>
          <w:rFonts w:ascii="宋体" w:hAnsi="宋体" w:hint="eastAsia"/>
        </w:rPr>
        <w:t>（</w:t>
      </w:r>
      <w:r>
        <w:rPr>
          <w:rFonts w:ascii="宋体" w:hAnsi="宋体" w:hint="eastAsia"/>
        </w:rPr>
        <w:t>3</w:t>
      </w:r>
      <w:r>
        <w:rPr>
          <w:rFonts w:ascii="宋体" w:hAnsi="宋体" w:hint="eastAsia"/>
        </w:rPr>
        <w:t>）</w:t>
      </w:r>
      <w:r>
        <w:rPr>
          <w:rFonts w:ascii="宋体" w:hAnsi="宋体"/>
        </w:rPr>
        <w:t>制冷与空调作业</w:t>
      </w:r>
      <w:r>
        <w:rPr>
          <w:rFonts w:ascii="宋体" w:hAnsi="宋体" w:hint="eastAsia"/>
        </w:rPr>
        <w:t>证；</w:t>
      </w:r>
    </w:p>
    <w:p w:rsidR="00820D8A" w:rsidRDefault="00D43E74">
      <w:pPr>
        <w:snapToGrid w:val="0"/>
        <w:spacing w:line="360" w:lineRule="auto"/>
        <w:ind w:firstLineChars="270" w:firstLine="569"/>
        <w:rPr>
          <w:rFonts w:ascii="宋体" w:hAnsi="宋体"/>
          <w:b/>
        </w:rPr>
      </w:pPr>
      <w:r>
        <w:rPr>
          <w:rFonts w:ascii="宋体" w:hAnsi="宋体" w:hint="eastAsia"/>
          <w:b/>
        </w:rPr>
        <w:t>注：以上所有材料的复印件必须加盖公章，按技术标内容的要</w:t>
      </w:r>
      <w:r>
        <w:rPr>
          <w:rFonts w:ascii="宋体" w:hAnsi="宋体" w:hint="eastAsia"/>
          <w:b/>
        </w:rPr>
        <w:t>求提供相关原件</w:t>
      </w:r>
      <w:r>
        <w:rPr>
          <w:rFonts w:ascii="宋体" w:hAnsi="宋体" w:hint="eastAsia"/>
          <w:b/>
        </w:rPr>
        <w:t>。要求原件备查而未能出示原件的，不予得分。</w:t>
      </w:r>
    </w:p>
    <w:p w:rsidR="00820D8A" w:rsidRDefault="00D43E74">
      <w:pPr>
        <w:snapToGrid w:val="0"/>
        <w:spacing w:line="360" w:lineRule="auto"/>
        <w:ind w:firstLineChars="270" w:firstLine="569"/>
        <w:rPr>
          <w:rFonts w:ascii="宋体" w:hAnsi="宋体"/>
        </w:rPr>
      </w:pPr>
      <w:r>
        <w:rPr>
          <w:rFonts w:ascii="宋体" w:hAnsi="宋体" w:hint="eastAsia"/>
          <w:b/>
        </w:rPr>
        <w:t>11.3</w:t>
      </w:r>
      <w:r>
        <w:rPr>
          <w:rFonts w:ascii="宋体" w:hAnsi="宋体" w:hint="eastAsia"/>
          <w:b/>
        </w:rPr>
        <w:t>商务标（一个密封包，含一正二副，须加盖公章）</w:t>
      </w:r>
    </w:p>
    <w:p w:rsidR="00820D8A" w:rsidRDefault="00D43E74">
      <w:pPr>
        <w:snapToGrid w:val="0"/>
        <w:spacing w:line="360" w:lineRule="auto"/>
        <w:ind w:firstLineChars="270" w:firstLine="567"/>
        <w:rPr>
          <w:rFonts w:ascii="宋体" w:hAnsi="宋体"/>
        </w:rPr>
      </w:pPr>
      <w:r>
        <w:rPr>
          <w:rFonts w:ascii="宋体" w:hAnsi="宋体" w:hint="eastAsia"/>
        </w:rPr>
        <w:t>（</w:t>
      </w:r>
      <w:r>
        <w:rPr>
          <w:rFonts w:ascii="宋体" w:hAnsi="宋体" w:hint="eastAsia"/>
        </w:rPr>
        <w:t>1</w:t>
      </w:r>
      <w:r>
        <w:rPr>
          <w:rFonts w:ascii="宋体" w:hAnsi="宋体" w:hint="eastAsia"/>
        </w:rPr>
        <w:t>）投标响应函。</w:t>
      </w:r>
    </w:p>
    <w:p w:rsidR="00820D8A" w:rsidRDefault="00D43E74">
      <w:pPr>
        <w:snapToGrid w:val="0"/>
        <w:spacing w:line="360" w:lineRule="auto"/>
        <w:ind w:firstLineChars="270" w:firstLine="567"/>
        <w:rPr>
          <w:rFonts w:ascii="宋体" w:hAnsi="宋体"/>
        </w:rPr>
      </w:pPr>
      <w:r>
        <w:rPr>
          <w:rFonts w:ascii="宋体" w:hAnsi="宋体" w:hint="eastAsia"/>
        </w:rPr>
        <w:t>（</w:t>
      </w:r>
      <w:r>
        <w:rPr>
          <w:rFonts w:ascii="宋体" w:hAnsi="宋体" w:hint="eastAsia"/>
        </w:rPr>
        <w:t>2</w:t>
      </w:r>
      <w:r>
        <w:rPr>
          <w:rFonts w:ascii="宋体" w:hAnsi="宋体" w:hint="eastAsia"/>
        </w:rPr>
        <w:t>）投标响应报价总表</w:t>
      </w:r>
    </w:p>
    <w:p w:rsidR="00820D8A" w:rsidRDefault="00D43E74">
      <w:pPr>
        <w:pStyle w:val="CC"/>
        <w:snapToGrid w:val="0"/>
        <w:spacing w:line="360" w:lineRule="auto"/>
        <w:rPr>
          <w:sz w:val="21"/>
          <w:szCs w:val="21"/>
        </w:rPr>
      </w:pPr>
      <w:r>
        <w:rPr>
          <w:rFonts w:hint="eastAsia"/>
          <w:sz w:val="21"/>
          <w:szCs w:val="21"/>
        </w:rPr>
        <w:t>12</w:t>
      </w:r>
      <w:r>
        <w:rPr>
          <w:rFonts w:hint="eastAsia"/>
          <w:sz w:val="21"/>
          <w:szCs w:val="21"/>
        </w:rPr>
        <w:t>、</w:t>
      </w:r>
      <w:r>
        <w:rPr>
          <w:rFonts w:hint="eastAsia"/>
          <w:sz w:val="21"/>
          <w:szCs w:val="21"/>
        </w:rPr>
        <w:t xml:space="preserve"> </w:t>
      </w:r>
      <w:r>
        <w:rPr>
          <w:rFonts w:hint="eastAsia"/>
          <w:sz w:val="21"/>
          <w:szCs w:val="21"/>
        </w:rPr>
        <w:t>标的物</w:t>
      </w:r>
    </w:p>
    <w:p w:rsidR="00820D8A" w:rsidRDefault="00D43E74">
      <w:pPr>
        <w:snapToGrid w:val="0"/>
        <w:spacing w:line="360" w:lineRule="auto"/>
        <w:ind w:firstLineChars="250" w:firstLine="525"/>
        <w:rPr>
          <w:rFonts w:ascii="宋体" w:hAnsi="宋体"/>
        </w:rPr>
      </w:pPr>
      <w:r>
        <w:rPr>
          <w:rFonts w:ascii="宋体" w:hAnsi="宋体" w:hint="eastAsia"/>
        </w:rPr>
        <w:t>详见项目需求。</w:t>
      </w:r>
    </w:p>
    <w:p w:rsidR="00820D8A" w:rsidRDefault="00D43E74">
      <w:pPr>
        <w:pStyle w:val="CC"/>
        <w:snapToGrid w:val="0"/>
        <w:spacing w:line="360" w:lineRule="auto"/>
        <w:rPr>
          <w:sz w:val="21"/>
          <w:szCs w:val="21"/>
        </w:rPr>
      </w:pPr>
      <w:r>
        <w:rPr>
          <w:rFonts w:hint="eastAsia"/>
          <w:sz w:val="21"/>
          <w:szCs w:val="21"/>
        </w:rPr>
        <w:t>13</w:t>
      </w:r>
      <w:r>
        <w:rPr>
          <w:rFonts w:hint="eastAsia"/>
          <w:sz w:val="21"/>
          <w:szCs w:val="21"/>
        </w:rPr>
        <w:t>、有关费用处理</w:t>
      </w:r>
    </w:p>
    <w:p w:rsidR="00820D8A" w:rsidRDefault="00D43E74">
      <w:pPr>
        <w:pStyle w:val="CC"/>
        <w:snapToGrid w:val="0"/>
        <w:spacing w:line="360" w:lineRule="auto"/>
        <w:ind w:firstLineChars="200" w:firstLine="422"/>
        <w:rPr>
          <w:b w:val="0"/>
          <w:sz w:val="21"/>
          <w:szCs w:val="21"/>
        </w:rPr>
      </w:pPr>
      <w:r>
        <w:rPr>
          <w:rFonts w:hint="eastAsia"/>
          <w:sz w:val="21"/>
          <w:szCs w:val="21"/>
        </w:rPr>
        <w:t>投标报价为服务期一年的费用总费用，</w:t>
      </w:r>
      <w:r>
        <w:rPr>
          <w:rFonts w:hint="eastAsia"/>
          <w:b w:val="0"/>
          <w:sz w:val="21"/>
          <w:szCs w:val="21"/>
        </w:rPr>
        <w:t>应</w:t>
      </w:r>
      <w:r>
        <w:rPr>
          <w:rFonts w:hint="eastAsia"/>
          <w:b w:val="0"/>
          <w:sz w:val="21"/>
          <w:szCs w:val="21"/>
        </w:rPr>
        <w:t>包含人员工资、福利、保险、服装、培训费用、机械费、合理利润、所有税费等；合同包含的所有风险、责任及政策性文件规定以及招标文件所包含的招标代理费、投标费用等。</w:t>
      </w:r>
    </w:p>
    <w:p w:rsidR="00820D8A" w:rsidRDefault="00D43E74">
      <w:pPr>
        <w:pStyle w:val="CC"/>
        <w:snapToGrid w:val="0"/>
        <w:spacing w:line="360" w:lineRule="auto"/>
        <w:rPr>
          <w:sz w:val="21"/>
          <w:szCs w:val="21"/>
        </w:rPr>
      </w:pPr>
      <w:r>
        <w:rPr>
          <w:rFonts w:hint="eastAsia"/>
          <w:sz w:val="21"/>
          <w:szCs w:val="21"/>
        </w:rPr>
        <w:t>14</w:t>
      </w:r>
      <w:r>
        <w:rPr>
          <w:rFonts w:hint="eastAsia"/>
          <w:sz w:val="21"/>
          <w:szCs w:val="21"/>
        </w:rPr>
        <w:t>、其它费用处理</w:t>
      </w:r>
    </w:p>
    <w:p w:rsidR="00820D8A" w:rsidRDefault="00D43E74">
      <w:pPr>
        <w:snapToGrid w:val="0"/>
        <w:spacing w:line="360" w:lineRule="auto"/>
        <w:ind w:firstLineChars="250" w:firstLine="525"/>
        <w:rPr>
          <w:rFonts w:ascii="宋体" w:hAnsi="宋体"/>
        </w:rPr>
      </w:pPr>
      <w:r>
        <w:rPr>
          <w:rFonts w:ascii="宋体" w:hAnsi="宋体" w:hint="eastAsia"/>
        </w:rPr>
        <w:t>招标文件未列明，而投标人认为必需的费用也需列入报价。</w:t>
      </w:r>
    </w:p>
    <w:p w:rsidR="00820D8A" w:rsidRDefault="00D43E74">
      <w:pPr>
        <w:pStyle w:val="CC"/>
        <w:snapToGrid w:val="0"/>
        <w:spacing w:line="360" w:lineRule="auto"/>
        <w:rPr>
          <w:sz w:val="21"/>
          <w:szCs w:val="21"/>
        </w:rPr>
      </w:pPr>
      <w:r>
        <w:rPr>
          <w:rFonts w:hint="eastAsia"/>
          <w:sz w:val="21"/>
          <w:szCs w:val="21"/>
        </w:rPr>
        <w:t>15</w:t>
      </w:r>
      <w:r>
        <w:rPr>
          <w:rFonts w:hint="eastAsia"/>
          <w:sz w:val="21"/>
          <w:szCs w:val="21"/>
        </w:rPr>
        <w:t>、投标货币</w:t>
      </w:r>
    </w:p>
    <w:p w:rsidR="00820D8A" w:rsidRDefault="00D43E74">
      <w:pPr>
        <w:snapToGrid w:val="0"/>
        <w:spacing w:line="360" w:lineRule="auto"/>
        <w:ind w:leftChars="50" w:left="105" w:firstLineChars="200" w:firstLine="420"/>
        <w:rPr>
          <w:rFonts w:ascii="宋体" w:hAnsi="宋体" w:cs="宋体"/>
          <w:bCs/>
        </w:rPr>
      </w:pPr>
      <w:r>
        <w:rPr>
          <w:rFonts w:ascii="宋体" w:hAnsi="宋体" w:cs="宋体" w:hint="eastAsia"/>
          <w:bCs/>
        </w:rPr>
        <w:t>15.1</w:t>
      </w:r>
      <w:r>
        <w:rPr>
          <w:rFonts w:ascii="宋体" w:hAnsi="宋体" w:cs="宋体" w:hint="eastAsia"/>
          <w:bCs/>
        </w:rPr>
        <w:t>投标文件中的单价和总价，无特殊规定的采用人民币报价，以元为单位标注。招标文件中另有规定的按规定执行。</w:t>
      </w:r>
    </w:p>
    <w:p w:rsidR="00820D8A" w:rsidRDefault="00D43E74">
      <w:pPr>
        <w:snapToGrid w:val="0"/>
        <w:spacing w:line="360" w:lineRule="auto"/>
        <w:ind w:firstLineChars="250" w:firstLine="525"/>
        <w:rPr>
          <w:rFonts w:ascii="宋体" w:hAnsi="宋体"/>
        </w:rPr>
      </w:pPr>
      <w:r>
        <w:rPr>
          <w:rFonts w:ascii="宋体" w:hAnsi="宋体" w:hint="eastAsia"/>
        </w:rPr>
        <w:t xml:space="preserve">15.2 </w:t>
      </w:r>
      <w:r>
        <w:rPr>
          <w:rFonts w:ascii="宋体" w:hAnsi="宋体" w:cs="宋体" w:hint="eastAsia"/>
        </w:rPr>
        <w:t>投标函及投标报价明细表</w:t>
      </w:r>
      <w:r>
        <w:rPr>
          <w:rFonts w:ascii="宋体" w:hAnsi="宋体" w:cs="宋体" w:hint="eastAsia"/>
          <w:bCs/>
        </w:rPr>
        <w:t>上的价格应按招标文件规定填写</w:t>
      </w:r>
      <w:r>
        <w:rPr>
          <w:rFonts w:ascii="宋体" w:hAnsi="宋体" w:hint="eastAsia"/>
        </w:rPr>
        <w:t>。</w:t>
      </w:r>
    </w:p>
    <w:p w:rsidR="00820D8A" w:rsidRDefault="00D43E74">
      <w:pPr>
        <w:pStyle w:val="CC"/>
        <w:snapToGrid w:val="0"/>
        <w:spacing w:line="360" w:lineRule="auto"/>
        <w:rPr>
          <w:sz w:val="21"/>
          <w:szCs w:val="21"/>
        </w:rPr>
      </w:pPr>
      <w:bookmarkStart w:id="74" w:name="_Hlt26670425"/>
      <w:bookmarkStart w:id="75" w:name="_Hlt26954848"/>
      <w:bookmarkStart w:id="76" w:name="_Hlt26670486"/>
      <w:bookmarkStart w:id="77" w:name="_Hlt26668983"/>
      <w:bookmarkStart w:id="78" w:name="_Hlt26954844"/>
      <w:bookmarkStart w:id="79" w:name="_Hlt26954846"/>
      <w:bookmarkStart w:id="80" w:name="_Hlt26670482"/>
      <w:bookmarkStart w:id="81" w:name="_Hlt26670403"/>
      <w:bookmarkStart w:id="82" w:name="_Hlt26954731"/>
      <w:bookmarkStart w:id="83" w:name="_Hlt26954842"/>
      <w:bookmarkStart w:id="84" w:name="_Toc14577359"/>
      <w:bookmarkStart w:id="85" w:name="_Toc49090510"/>
      <w:bookmarkEnd w:id="74"/>
      <w:bookmarkEnd w:id="75"/>
      <w:bookmarkEnd w:id="76"/>
      <w:bookmarkEnd w:id="77"/>
      <w:bookmarkEnd w:id="78"/>
      <w:bookmarkEnd w:id="79"/>
      <w:bookmarkEnd w:id="80"/>
      <w:bookmarkEnd w:id="81"/>
      <w:bookmarkEnd w:id="82"/>
      <w:bookmarkEnd w:id="83"/>
      <w:r>
        <w:rPr>
          <w:rFonts w:hint="eastAsia"/>
          <w:sz w:val="21"/>
          <w:szCs w:val="21"/>
        </w:rPr>
        <w:t>16</w:t>
      </w:r>
      <w:r>
        <w:rPr>
          <w:rFonts w:hint="eastAsia"/>
          <w:sz w:val="21"/>
          <w:szCs w:val="21"/>
        </w:rPr>
        <w:t>、投标保证金</w:t>
      </w:r>
      <w:bookmarkEnd w:id="84"/>
      <w:bookmarkEnd w:id="85"/>
    </w:p>
    <w:p w:rsidR="00820D8A" w:rsidRDefault="00D43E74">
      <w:pPr>
        <w:snapToGrid w:val="0"/>
        <w:spacing w:line="360" w:lineRule="auto"/>
        <w:ind w:firstLineChars="250" w:firstLine="525"/>
        <w:rPr>
          <w:rFonts w:ascii="宋体" w:hAnsi="宋体"/>
          <w:bCs/>
        </w:rPr>
      </w:pPr>
      <w:r>
        <w:rPr>
          <w:rFonts w:ascii="宋体" w:hAnsi="宋体" w:hint="eastAsia"/>
        </w:rPr>
        <w:t>16.1</w:t>
      </w:r>
      <w:r>
        <w:rPr>
          <w:rFonts w:ascii="宋体" w:hAnsi="宋体" w:hint="eastAsia"/>
          <w:bCs/>
        </w:rPr>
        <w:t xml:space="preserve"> </w:t>
      </w:r>
      <w:r>
        <w:rPr>
          <w:rFonts w:ascii="宋体" w:hAnsi="宋体" w:hint="eastAsia"/>
          <w:bCs/>
        </w:rPr>
        <w:t>投标人提交的投标保证金必须在投标截止时间前送达，并作为其投标的组成部分。</w:t>
      </w:r>
    </w:p>
    <w:p w:rsidR="00820D8A" w:rsidRDefault="00D43E74">
      <w:pPr>
        <w:snapToGrid w:val="0"/>
        <w:spacing w:line="360" w:lineRule="auto"/>
        <w:ind w:firstLineChars="250" w:firstLine="525"/>
        <w:rPr>
          <w:rFonts w:ascii="宋体" w:hAnsi="宋体"/>
          <w:bCs/>
        </w:rPr>
      </w:pPr>
      <w:r>
        <w:rPr>
          <w:rFonts w:ascii="宋体" w:hAnsi="宋体" w:hint="eastAsia"/>
        </w:rPr>
        <w:t>16.2</w:t>
      </w:r>
      <w:r>
        <w:rPr>
          <w:rFonts w:ascii="宋体" w:hAnsi="宋体" w:hint="eastAsia"/>
          <w:bCs/>
        </w:rPr>
        <w:t>在开标时，对于未按要求提交投标保证金的投标无效，代理机构拒绝接收其投标文件。</w:t>
      </w:r>
    </w:p>
    <w:p w:rsidR="00820D8A" w:rsidRDefault="00D43E74">
      <w:pPr>
        <w:snapToGrid w:val="0"/>
        <w:spacing w:line="360" w:lineRule="auto"/>
        <w:ind w:firstLineChars="250" w:firstLine="525"/>
        <w:rPr>
          <w:rFonts w:ascii="宋体" w:hAnsi="宋体"/>
        </w:rPr>
      </w:pPr>
      <w:r>
        <w:rPr>
          <w:rFonts w:ascii="宋体" w:hAnsi="宋体" w:hint="eastAsia"/>
        </w:rPr>
        <w:t>16.3</w:t>
      </w:r>
      <w:r>
        <w:rPr>
          <w:rFonts w:ascii="宋体" w:hAnsi="宋体" w:hint="eastAsia"/>
        </w:rPr>
        <w:t>未中标的投标保证金，开标结束后当场退回。</w:t>
      </w:r>
    </w:p>
    <w:p w:rsidR="00820D8A" w:rsidRDefault="00D43E74">
      <w:pPr>
        <w:snapToGrid w:val="0"/>
        <w:spacing w:line="360" w:lineRule="auto"/>
        <w:ind w:firstLineChars="250" w:firstLine="525"/>
        <w:rPr>
          <w:rFonts w:ascii="宋体" w:hAnsi="宋体"/>
          <w:bCs/>
        </w:rPr>
      </w:pPr>
      <w:r>
        <w:rPr>
          <w:rFonts w:ascii="宋体" w:hAnsi="宋体" w:hint="eastAsia"/>
        </w:rPr>
        <w:t>16.4</w:t>
      </w:r>
      <w:r>
        <w:rPr>
          <w:rFonts w:ascii="宋体" w:hAnsi="宋体" w:hint="eastAsia"/>
          <w:bCs/>
        </w:rPr>
        <w:t>下列任何情况发生时，投标保证金将不予退还：</w:t>
      </w:r>
    </w:p>
    <w:p w:rsidR="00820D8A" w:rsidRDefault="00D43E74">
      <w:pPr>
        <w:snapToGrid w:val="0"/>
        <w:spacing w:line="360" w:lineRule="auto"/>
        <w:ind w:firstLineChars="200" w:firstLine="420"/>
        <w:rPr>
          <w:rFonts w:ascii="宋体" w:hAnsi="宋体"/>
          <w:bCs/>
        </w:rPr>
      </w:pPr>
      <w:r>
        <w:rPr>
          <w:rFonts w:ascii="宋体" w:hAnsi="宋体" w:hint="eastAsia"/>
          <w:bCs/>
        </w:rPr>
        <w:t>（</w:t>
      </w:r>
      <w:r>
        <w:rPr>
          <w:rFonts w:ascii="宋体" w:hAnsi="宋体" w:hint="eastAsia"/>
          <w:bCs/>
        </w:rPr>
        <w:t>1</w:t>
      </w:r>
      <w:r>
        <w:rPr>
          <w:rFonts w:ascii="宋体" w:hAnsi="宋体" w:hint="eastAsia"/>
          <w:bCs/>
        </w:rPr>
        <w:t>）投标人在投标有效期内撤回其投标；</w:t>
      </w:r>
    </w:p>
    <w:p w:rsidR="00820D8A" w:rsidRDefault="00D43E74">
      <w:pPr>
        <w:snapToGrid w:val="0"/>
        <w:spacing w:line="360" w:lineRule="auto"/>
        <w:ind w:firstLineChars="200" w:firstLine="420"/>
        <w:rPr>
          <w:rFonts w:ascii="宋体" w:hAnsi="宋体"/>
          <w:bCs/>
        </w:rPr>
      </w:pPr>
      <w:r>
        <w:rPr>
          <w:rFonts w:ascii="宋体" w:hAnsi="宋体" w:hint="eastAsia"/>
          <w:bCs/>
        </w:rPr>
        <w:t>（</w:t>
      </w:r>
      <w:r>
        <w:rPr>
          <w:rFonts w:ascii="宋体" w:hAnsi="宋体" w:hint="eastAsia"/>
          <w:bCs/>
        </w:rPr>
        <w:t>2</w:t>
      </w:r>
      <w:r>
        <w:rPr>
          <w:rFonts w:ascii="宋体" w:hAnsi="宋体" w:hint="eastAsia"/>
          <w:bCs/>
        </w:rPr>
        <w:t>）投</w:t>
      </w:r>
      <w:r>
        <w:rPr>
          <w:rFonts w:ascii="宋体" w:hAnsi="宋体" w:hint="eastAsia"/>
          <w:bCs/>
        </w:rPr>
        <w:t>标人提供的有关资料、资格证明文件被确认是不真实的；</w:t>
      </w:r>
    </w:p>
    <w:p w:rsidR="00820D8A" w:rsidRDefault="00D43E74">
      <w:pPr>
        <w:snapToGrid w:val="0"/>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）投标人之间被证实有串通（统一哄抬价格）、欺诈行为；</w:t>
      </w:r>
    </w:p>
    <w:p w:rsidR="00820D8A" w:rsidRDefault="00D43E74" w:rsidP="00B72118">
      <w:pPr>
        <w:snapToGrid w:val="0"/>
        <w:spacing w:line="360" w:lineRule="auto"/>
        <w:ind w:left="1" w:firstLineChars="199" w:firstLine="418"/>
        <w:rPr>
          <w:rFonts w:ascii="宋体" w:hAnsi="宋体"/>
        </w:rPr>
      </w:pPr>
      <w:r>
        <w:rPr>
          <w:rFonts w:ascii="宋体" w:hAnsi="宋体" w:hint="eastAsia"/>
        </w:rPr>
        <w:t>（</w:t>
      </w:r>
      <w:r>
        <w:rPr>
          <w:rFonts w:ascii="宋体" w:hAnsi="宋体" w:hint="eastAsia"/>
        </w:rPr>
        <w:t>4</w:t>
      </w:r>
      <w:r>
        <w:rPr>
          <w:rFonts w:ascii="宋体" w:hAnsi="宋体" w:hint="eastAsia"/>
        </w:rPr>
        <w:t>）投标人被证明有妨碍其他人公平竞争、损害代理机构或者其他投标人合法权益的；</w:t>
      </w:r>
    </w:p>
    <w:p w:rsidR="00820D8A" w:rsidRDefault="00D43E74">
      <w:pPr>
        <w:pStyle w:val="CC"/>
        <w:snapToGrid w:val="0"/>
        <w:spacing w:line="360" w:lineRule="auto"/>
        <w:rPr>
          <w:sz w:val="21"/>
          <w:szCs w:val="21"/>
        </w:rPr>
      </w:pPr>
      <w:bookmarkStart w:id="86" w:name="_Hlt26954850"/>
      <w:bookmarkStart w:id="87" w:name="_Hlt26670489"/>
      <w:bookmarkStart w:id="88" w:name="_Hlt26954734"/>
      <w:bookmarkStart w:id="89" w:name="_Toc14577360"/>
      <w:bookmarkStart w:id="90" w:name="_Toc49090511"/>
      <w:bookmarkEnd w:id="86"/>
      <w:bookmarkEnd w:id="87"/>
      <w:bookmarkEnd w:id="88"/>
      <w:r>
        <w:rPr>
          <w:rFonts w:hint="eastAsia"/>
          <w:sz w:val="21"/>
          <w:szCs w:val="21"/>
        </w:rPr>
        <w:lastRenderedPageBreak/>
        <w:t>17</w:t>
      </w:r>
      <w:r>
        <w:rPr>
          <w:rFonts w:hint="eastAsia"/>
          <w:sz w:val="21"/>
          <w:szCs w:val="21"/>
        </w:rPr>
        <w:t>、投标有效期</w:t>
      </w:r>
      <w:bookmarkEnd w:id="89"/>
      <w:bookmarkEnd w:id="90"/>
    </w:p>
    <w:p w:rsidR="00820D8A" w:rsidRDefault="00D43E74">
      <w:pPr>
        <w:snapToGrid w:val="0"/>
        <w:spacing w:line="360" w:lineRule="auto"/>
        <w:ind w:firstLineChars="200" w:firstLine="420"/>
        <w:rPr>
          <w:rFonts w:ascii="宋体" w:hAnsi="宋体"/>
          <w:bCs/>
        </w:rPr>
      </w:pPr>
      <w:r>
        <w:rPr>
          <w:rFonts w:ascii="宋体" w:hAnsi="宋体" w:hint="eastAsia"/>
        </w:rPr>
        <w:t>17.1</w:t>
      </w:r>
      <w:r>
        <w:rPr>
          <w:rFonts w:ascii="宋体" w:hAnsi="宋体" w:hint="eastAsia"/>
          <w:bCs/>
        </w:rPr>
        <w:t xml:space="preserve"> </w:t>
      </w:r>
      <w:r>
        <w:rPr>
          <w:rFonts w:ascii="宋体" w:hAnsi="宋体" w:hint="eastAsia"/>
          <w:bCs/>
        </w:rPr>
        <w:t>投标有效期为代理机构规定的开标之日后</w:t>
      </w:r>
      <w:r>
        <w:rPr>
          <w:rFonts w:ascii="宋体" w:hAnsi="宋体" w:hint="eastAsia"/>
          <w:b/>
          <w:u w:val="single"/>
        </w:rPr>
        <w:t>四十五（</w:t>
      </w:r>
      <w:r>
        <w:rPr>
          <w:rFonts w:ascii="宋体" w:hAnsi="宋体" w:hint="eastAsia"/>
          <w:b/>
          <w:u w:val="single"/>
        </w:rPr>
        <w:t>45</w:t>
      </w:r>
      <w:r>
        <w:rPr>
          <w:rFonts w:ascii="宋体" w:hAnsi="宋体" w:hint="eastAsia"/>
          <w:b/>
          <w:u w:val="single"/>
        </w:rPr>
        <w:t>）天</w:t>
      </w:r>
      <w:r>
        <w:rPr>
          <w:rFonts w:ascii="宋体" w:hAnsi="宋体" w:hint="eastAsia"/>
          <w:bCs/>
        </w:rPr>
        <w:t>。投标有效期比规定短的将被视为非响应性投标而予以拒绝。</w:t>
      </w:r>
    </w:p>
    <w:p w:rsidR="00820D8A" w:rsidRDefault="00D43E74">
      <w:pPr>
        <w:snapToGrid w:val="0"/>
        <w:spacing w:line="360" w:lineRule="auto"/>
        <w:ind w:firstLineChars="200" w:firstLine="420"/>
        <w:rPr>
          <w:rFonts w:ascii="宋体" w:hAnsi="宋体"/>
          <w:bCs/>
        </w:rPr>
      </w:pPr>
      <w:r>
        <w:rPr>
          <w:rFonts w:ascii="宋体" w:hAnsi="宋体" w:hint="eastAsia"/>
        </w:rPr>
        <w:t>17.2</w:t>
      </w:r>
      <w:r>
        <w:rPr>
          <w:rFonts w:ascii="宋体" w:hAnsi="宋体" w:hint="eastAsia"/>
          <w:bCs/>
        </w:rPr>
        <w:t xml:space="preserve"> </w:t>
      </w:r>
      <w:r>
        <w:rPr>
          <w:rFonts w:ascii="宋体" w:hAnsi="宋体" w:hint="eastAsia"/>
          <w:bCs/>
        </w:rPr>
        <w:t>在特殊情况下，代理机构于原投标有效期满之前，可向投标人提出延长投标有效期的要求。这种要求与答复均应采用书面形式。投标人可以拒绝代理机构的这一要求而放弃投标，</w:t>
      </w:r>
      <w:r>
        <w:rPr>
          <w:rFonts w:ascii="宋体" w:hAnsi="宋体" w:hint="eastAsia"/>
        </w:rPr>
        <w:t>代理机构在接到投标人书面答复后，将在原投标有效期满后五日内</w:t>
      </w:r>
      <w:r>
        <w:rPr>
          <w:rFonts w:ascii="宋体" w:hAnsi="宋体" w:hint="eastAsia"/>
          <w:b/>
          <w:bCs/>
        </w:rPr>
        <w:t>退还其投标保证金</w:t>
      </w:r>
      <w:r>
        <w:rPr>
          <w:rFonts w:ascii="宋体" w:hAnsi="宋体" w:hint="eastAsia"/>
        </w:rPr>
        <w:t>。</w:t>
      </w:r>
      <w:r>
        <w:rPr>
          <w:rFonts w:ascii="宋体" w:hAnsi="宋体" w:hint="eastAsia"/>
          <w:bCs/>
        </w:rPr>
        <w:t>同意延长投标有效期的投标人既不能要求也不允许修改其投标文件。第</w:t>
      </w:r>
      <w:r>
        <w:rPr>
          <w:rFonts w:ascii="宋体" w:hAnsi="宋体" w:hint="eastAsia"/>
          <w:bCs/>
        </w:rPr>
        <w:t>16</w:t>
      </w:r>
      <w:r>
        <w:rPr>
          <w:rFonts w:ascii="宋体" w:hAnsi="宋体" w:hint="eastAsia"/>
          <w:bCs/>
        </w:rPr>
        <w:t>条有关投标保证金的规定在延长期内继续有效</w:t>
      </w:r>
      <w:r>
        <w:rPr>
          <w:rFonts w:ascii="宋体" w:hAnsi="宋体" w:hint="eastAsia"/>
        </w:rPr>
        <w:t>，同时受投标有效期约束的所有权利与义务均延长至新的有效期</w:t>
      </w:r>
      <w:r>
        <w:rPr>
          <w:rFonts w:ascii="宋体" w:hAnsi="宋体" w:hint="eastAsia"/>
          <w:bCs/>
        </w:rPr>
        <w:t>。</w:t>
      </w:r>
    </w:p>
    <w:p w:rsidR="00820D8A" w:rsidRDefault="00D43E74">
      <w:pPr>
        <w:pStyle w:val="CC"/>
        <w:snapToGrid w:val="0"/>
        <w:spacing w:line="360" w:lineRule="auto"/>
        <w:rPr>
          <w:sz w:val="21"/>
          <w:szCs w:val="21"/>
        </w:rPr>
      </w:pPr>
      <w:bookmarkStart w:id="91" w:name="_Hlt26954739"/>
      <w:bookmarkStart w:id="92" w:name="_Hlt26954852"/>
      <w:bookmarkStart w:id="93" w:name="_Toc14577361"/>
      <w:bookmarkStart w:id="94" w:name="_Toc49090512"/>
      <w:bookmarkEnd w:id="91"/>
      <w:bookmarkEnd w:id="92"/>
      <w:r>
        <w:rPr>
          <w:rFonts w:hint="eastAsia"/>
          <w:sz w:val="21"/>
          <w:szCs w:val="21"/>
        </w:rPr>
        <w:t>18</w:t>
      </w:r>
      <w:r>
        <w:rPr>
          <w:rFonts w:hint="eastAsia"/>
          <w:sz w:val="21"/>
          <w:szCs w:val="21"/>
        </w:rPr>
        <w:t>、投标文件份数和签署</w:t>
      </w:r>
      <w:bookmarkEnd w:id="93"/>
      <w:bookmarkEnd w:id="94"/>
    </w:p>
    <w:p w:rsidR="00820D8A" w:rsidRDefault="00D43E74">
      <w:pPr>
        <w:snapToGrid w:val="0"/>
        <w:spacing w:line="360" w:lineRule="auto"/>
        <w:ind w:firstLineChars="200" w:firstLine="420"/>
        <w:rPr>
          <w:rFonts w:ascii="宋体" w:hAnsi="宋体"/>
        </w:rPr>
      </w:pPr>
      <w:r>
        <w:rPr>
          <w:rFonts w:ascii="宋体" w:hAnsi="宋体" w:hint="eastAsia"/>
        </w:rPr>
        <w:t xml:space="preserve">18.1 </w:t>
      </w:r>
      <w:r>
        <w:rPr>
          <w:rFonts w:ascii="宋体" w:hAnsi="宋体" w:hint="eastAsia"/>
        </w:rPr>
        <w:t>投标人应严格按照招标公告要求的份数准备投标文件，每份投标文件须清楚地标明“正本”或“副本”字样。一旦正本和副本不符，以正本为准。</w:t>
      </w:r>
    </w:p>
    <w:p w:rsidR="00820D8A" w:rsidRDefault="00D43E74">
      <w:pPr>
        <w:snapToGrid w:val="0"/>
        <w:spacing w:line="360" w:lineRule="auto"/>
        <w:ind w:firstLineChars="200" w:firstLine="420"/>
        <w:rPr>
          <w:rFonts w:ascii="宋体" w:hAnsi="宋体"/>
          <w:bCs/>
        </w:rPr>
      </w:pPr>
      <w:r>
        <w:rPr>
          <w:rFonts w:ascii="宋体" w:hAnsi="宋体" w:hint="eastAsia"/>
        </w:rPr>
        <w:t>18.2</w:t>
      </w:r>
      <w:r>
        <w:rPr>
          <w:rFonts w:ascii="宋体" w:hAnsi="宋体" w:hint="eastAsia"/>
        </w:rPr>
        <w:t>投标文件正本中，除采购文件规定的可提交复印件外，其他文件均须提交原件，文字材料需打印或用不褪色墨</w:t>
      </w:r>
      <w:r>
        <w:rPr>
          <w:rFonts w:ascii="宋体" w:hAnsi="宋体" w:hint="eastAsia"/>
        </w:rPr>
        <w:t>水书写。</w:t>
      </w:r>
      <w:r>
        <w:rPr>
          <w:rFonts w:ascii="宋体" w:hAnsi="宋体" w:hint="eastAsia"/>
          <w:b/>
        </w:rPr>
        <w:t>投标文件的正本须经法定代表人或授权代表签署和加盖投标人公章。</w:t>
      </w:r>
      <w:r>
        <w:rPr>
          <w:rFonts w:ascii="宋体" w:hAnsi="宋体" w:hint="eastAsia"/>
          <w:b/>
        </w:rPr>
        <w:t xml:space="preserve"> </w:t>
      </w:r>
      <w:r>
        <w:rPr>
          <w:rFonts w:ascii="宋体" w:hAnsi="宋体" w:hint="eastAsia"/>
        </w:rPr>
        <w:t>本采购文件所表述（指定）的公章是指法定名称章，不包括合同专用章、业务专用章等印章。</w:t>
      </w:r>
    </w:p>
    <w:p w:rsidR="00820D8A" w:rsidRDefault="00D43E74">
      <w:pPr>
        <w:snapToGrid w:val="0"/>
        <w:spacing w:line="360" w:lineRule="auto"/>
        <w:ind w:firstLineChars="200" w:firstLine="420"/>
        <w:rPr>
          <w:rFonts w:ascii="宋体" w:hAnsi="宋体"/>
          <w:bCs/>
        </w:rPr>
      </w:pPr>
      <w:r>
        <w:rPr>
          <w:rFonts w:ascii="宋体" w:hAnsi="宋体" w:hint="eastAsia"/>
        </w:rPr>
        <w:t>18.3</w:t>
      </w:r>
      <w:r>
        <w:rPr>
          <w:rFonts w:ascii="宋体" w:hAnsi="宋体" w:hint="eastAsia"/>
          <w:bCs/>
        </w:rPr>
        <w:t xml:space="preserve"> </w:t>
      </w:r>
      <w:r>
        <w:rPr>
          <w:rFonts w:ascii="宋体" w:hAnsi="宋体" w:hint="eastAsia"/>
          <w:bCs/>
        </w:rPr>
        <w:t>除投标人对错处做必要修改外，投标文件不得行间插字、涂改或增删。如有修改错漏处，必须由投标文件签署人签字或盖章。</w:t>
      </w:r>
    </w:p>
    <w:p w:rsidR="00820D8A" w:rsidRDefault="00820D8A">
      <w:pPr>
        <w:snapToGrid w:val="0"/>
        <w:spacing w:line="360" w:lineRule="auto"/>
        <w:ind w:firstLineChars="200" w:firstLine="420"/>
        <w:rPr>
          <w:rFonts w:ascii="宋体" w:hAnsi="宋体"/>
          <w:bCs/>
        </w:rPr>
      </w:pPr>
    </w:p>
    <w:p w:rsidR="00820D8A" w:rsidRDefault="00D43E74">
      <w:pPr>
        <w:snapToGrid w:val="0"/>
        <w:spacing w:line="360" w:lineRule="auto"/>
        <w:jc w:val="center"/>
        <w:outlineLvl w:val="1"/>
        <w:rPr>
          <w:rFonts w:ascii="宋体" w:hAnsi="宋体"/>
          <w:b/>
          <w:sz w:val="30"/>
          <w:szCs w:val="30"/>
        </w:rPr>
      </w:pPr>
      <w:bookmarkStart w:id="95" w:name="_Toc120614217"/>
      <w:bookmarkStart w:id="96" w:name="_Toc16938540"/>
      <w:bookmarkStart w:id="97" w:name="_Toc20823296"/>
      <w:bookmarkStart w:id="98" w:name="_Toc513029224"/>
      <w:r>
        <w:rPr>
          <w:rFonts w:ascii="宋体" w:hAnsi="宋体" w:hint="eastAsia"/>
          <w:b/>
          <w:sz w:val="30"/>
          <w:szCs w:val="30"/>
        </w:rPr>
        <w:t xml:space="preserve">    </w:t>
      </w:r>
      <w:r>
        <w:rPr>
          <w:rFonts w:ascii="宋体" w:hAnsi="宋体" w:hint="eastAsia"/>
          <w:b/>
          <w:sz w:val="30"/>
          <w:szCs w:val="30"/>
        </w:rPr>
        <w:t>四、投标文件的递交</w:t>
      </w:r>
      <w:bookmarkStart w:id="99" w:name="_Toc387526203"/>
      <w:bookmarkStart w:id="100" w:name="_Toc387526307"/>
      <w:bookmarkStart w:id="101" w:name="_Toc387526399"/>
      <w:bookmarkStart w:id="102" w:name="_Toc397928574"/>
      <w:bookmarkStart w:id="103" w:name="_Toc27481"/>
      <w:bookmarkStart w:id="104" w:name="_Toc120614218"/>
      <w:bookmarkStart w:id="105" w:name="_Toc16938545"/>
      <w:bookmarkStart w:id="106" w:name="_Toc20823301"/>
      <w:bookmarkStart w:id="107" w:name="_Toc513029229"/>
      <w:bookmarkEnd w:id="95"/>
      <w:bookmarkEnd w:id="96"/>
      <w:bookmarkEnd w:id="97"/>
      <w:bookmarkEnd w:id="98"/>
    </w:p>
    <w:p w:rsidR="00820D8A" w:rsidRDefault="00D43E74">
      <w:pPr>
        <w:pStyle w:val="CC"/>
        <w:snapToGrid w:val="0"/>
        <w:spacing w:line="360" w:lineRule="auto"/>
        <w:rPr>
          <w:sz w:val="21"/>
          <w:szCs w:val="21"/>
        </w:rPr>
      </w:pPr>
      <w:r>
        <w:rPr>
          <w:rFonts w:hint="eastAsia"/>
          <w:sz w:val="21"/>
          <w:szCs w:val="21"/>
        </w:rPr>
        <w:t>19</w:t>
      </w:r>
      <w:r>
        <w:rPr>
          <w:rFonts w:hint="eastAsia"/>
          <w:sz w:val="21"/>
          <w:szCs w:val="21"/>
        </w:rPr>
        <w:t>、投标文件的密封和标记</w:t>
      </w:r>
      <w:bookmarkEnd w:id="99"/>
      <w:bookmarkEnd w:id="100"/>
      <w:bookmarkEnd w:id="101"/>
      <w:bookmarkEnd w:id="102"/>
      <w:bookmarkEnd w:id="103"/>
    </w:p>
    <w:p w:rsidR="00820D8A" w:rsidRDefault="00D43E74">
      <w:pPr>
        <w:snapToGrid w:val="0"/>
        <w:spacing w:line="360" w:lineRule="auto"/>
        <w:ind w:firstLineChars="200" w:firstLine="420"/>
        <w:rPr>
          <w:rFonts w:ascii="宋体" w:hAnsi="宋体"/>
        </w:rPr>
      </w:pPr>
      <w:bookmarkStart w:id="108" w:name="_Toc387526400"/>
      <w:bookmarkStart w:id="109" w:name="_Toc7888"/>
      <w:bookmarkStart w:id="110" w:name="_Toc387526204"/>
      <w:bookmarkStart w:id="111" w:name="_Toc387526308"/>
      <w:bookmarkStart w:id="112" w:name="_Toc397928575"/>
      <w:r>
        <w:rPr>
          <w:rFonts w:ascii="宋体" w:hAnsi="宋体" w:hint="eastAsia"/>
        </w:rPr>
        <w:t>19.1</w:t>
      </w:r>
      <w:r>
        <w:rPr>
          <w:rFonts w:ascii="宋体" w:hAnsi="宋体" w:hint="eastAsia"/>
        </w:rPr>
        <w:t>投标人应准备</w:t>
      </w:r>
      <w:r>
        <w:rPr>
          <w:rFonts w:ascii="宋体" w:hAnsi="宋体" w:hint="eastAsia"/>
          <w:b/>
          <w:u w:val="single"/>
        </w:rPr>
        <w:t>叁</w:t>
      </w:r>
      <w:r>
        <w:rPr>
          <w:rFonts w:ascii="宋体" w:hAnsi="宋体" w:hint="eastAsia"/>
          <w:b/>
          <w:u w:val="single"/>
        </w:rPr>
        <w:t xml:space="preserve"> </w:t>
      </w:r>
      <w:r>
        <w:rPr>
          <w:rFonts w:ascii="宋体" w:hAnsi="宋体" w:hint="eastAsia"/>
        </w:rPr>
        <w:t>份完整的投标文件，其中正本</w:t>
      </w:r>
      <w:r>
        <w:rPr>
          <w:rFonts w:ascii="宋体" w:hAnsi="宋体" w:hint="eastAsia"/>
          <w:b/>
          <w:u w:val="single"/>
        </w:rPr>
        <w:t xml:space="preserve"> </w:t>
      </w:r>
      <w:r>
        <w:rPr>
          <w:rFonts w:ascii="宋体" w:hAnsi="宋体" w:hint="eastAsia"/>
          <w:b/>
          <w:u w:val="single"/>
        </w:rPr>
        <w:t>壹</w:t>
      </w:r>
      <w:r>
        <w:rPr>
          <w:rFonts w:ascii="宋体" w:hAnsi="宋体" w:hint="eastAsia"/>
          <w:b/>
          <w:u w:val="single"/>
        </w:rPr>
        <w:t xml:space="preserve"> </w:t>
      </w:r>
      <w:r>
        <w:rPr>
          <w:rFonts w:ascii="宋体" w:hAnsi="宋体" w:hint="eastAsia"/>
        </w:rPr>
        <w:t>份，副本</w:t>
      </w:r>
      <w:r>
        <w:rPr>
          <w:rFonts w:ascii="宋体" w:hAnsi="宋体" w:hint="eastAsia"/>
          <w:b/>
          <w:u w:val="single"/>
        </w:rPr>
        <w:t>贰</w:t>
      </w:r>
      <w:r>
        <w:rPr>
          <w:rFonts w:ascii="宋体" w:hAnsi="宋体" w:hint="eastAsia"/>
        </w:rPr>
        <w:t>份，并标明“正本”或“副本”字样。</w:t>
      </w:r>
    </w:p>
    <w:p w:rsidR="00820D8A" w:rsidRDefault="00D43E74">
      <w:pPr>
        <w:snapToGrid w:val="0"/>
        <w:spacing w:line="360" w:lineRule="auto"/>
        <w:ind w:firstLineChars="200" w:firstLine="420"/>
        <w:rPr>
          <w:rFonts w:ascii="宋体" w:hAnsi="宋体"/>
          <w:b/>
        </w:rPr>
      </w:pPr>
      <w:r>
        <w:rPr>
          <w:rFonts w:ascii="宋体" w:hAnsi="宋体" w:hint="eastAsia"/>
        </w:rPr>
        <w:t xml:space="preserve">19.2  </w:t>
      </w:r>
      <w:r>
        <w:rPr>
          <w:rFonts w:ascii="宋体" w:hAnsi="宋体" w:hint="eastAsia"/>
          <w:b/>
        </w:rPr>
        <w:t>投标文件应密封，并在封套和投标文件封面上写明项目名称及投标人名称。</w:t>
      </w:r>
    </w:p>
    <w:p w:rsidR="00820D8A" w:rsidRDefault="00D43E74">
      <w:pPr>
        <w:pStyle w:val="CC"/>
        <w:snapToGrid w:val="0"/>
        <w:spacing w:line="360" w:lineRule="auto"/>
        <w:rPr>
          <w:sz w:val="21"/>
          <w:szCs w:val="21"/>
        </w:rPr>
      </w:pPr>
      <w:r>
        <w:rPr>
          <w:sz w:val="21"/>
          <w:szCs w:val="21"/>
        </w:rPr>
        <w:t>20</w:t>
      </w:r>
      <w:r>
        <w:rPr>
          <w:sz w:val="21"/>
          <w:szCs w:val="21"/>
        </w:rPr>
        <w:t>、投标文件的递交</w:t>
      </w:r>
      <w:bookmarkEnd w:id="108"/>
      <w:bookmarkEnd w:id="109"/>
      <w:bookmarkEnd w:id="110"/>
      <w:bookmarkEnd w:id="111"/>
      <w:bookmarkEnd w:id="112"/>
    </w:p>
    <w:p w:rsidR="00820D8A" w:rsidRDefault="00D43E74">
      <w:pPr>
        <w:snapToGrid w:val="0"/>
        <w:spacing w:line="360" w:lineRule="auto"/>
        <w:ind w:firstLineChars="202" w:firstLine="424"/>
        <w:rPr>
          <w:rFonts w:ascii="宋体" w:hAnsi="宋体"/>
        </w:rPr>
      </w:pPr>
      <w:r>
        <w:rPr>
          <w:rFonts w:ascii="宋体" w:hAnsi="宋体" w:hint="eastAsia"/>
        </w:rPr>
        <w:t xml:space="preserve">20.1 </w:t>
      </w:r>
      <w:r>
        <w:rPr>
          <w:rFonts w:ascii="宋体" w:hAnsi="宋体" w:hint="eastAsia"/>
        </w:rPr>
        <w:t>投标人应在投标人须知前附表规定的投标截止时间前递交投标文件。</w:t>
      </w:r>
    </w:p>
    <w:p w:rsidR="00820D8A" w:rsidRDefault="00D43E74">
      <w:pPr>
        <w:snapToGrid w:val="0"/>
        <w:spacing w:line="360" w:lineRule="auto"/>
        <w:ind w:firstLineChars="202" w:firstLine="424"/>
        <w:rPr>
          <w:rFonts w:ascii="宋体" w:hAnsi="宋体"/>
        </w:rPr>
      </w:pPr>
      <w:r>
        <w:rPr>
          <w:rFonts w:ascii="宋体" w:hAnsi="宋体" w:hint="eastAsia"/>
        </w:rPr>
        <w:t xml:space="preserve">20.2 </w:t>
      </w:r>
      <w:r>
        <w:rPr>
          <w:rFonts w:ascii="宋体" w:hAnsi="宋体" w:hint="eastAsia"/>
        </w:rPr>
        <w:t>投标人递交投标文件的地点：见投标人须知前附表。</w:t>
      </w:r>
    </w:p>
    <w:p w:rsidR="00820D8A" w:rsidRDefault="00D43E74">
      <w:pPr>
        <w:snapToGrid w:val="0"/>
        <w:spacing w:line="360" w:lineRule="auto"/>
        <w:ind w:firstLineChars="202" w:firstLine="424"/>
        <w:rPr>
          <w:rFonts w:ascii="宋体" w:hAnsi="宋体"/>
        </w:rPr>
      </w:pPr>
      <w:r>
        <w:rPr>
          <w:rFonts w:ascii="宋体" w:hAnsi="宋体" w:hint="eastAsia"/>
        </w:rPr>
        <w:t xml:space="preserve">20.3 </w:t>
      </w:r>
      <w:r>
        <w:rPr>
          <w:rFonts w:ascii="宋体" w:hAnsi="宋体" w:hint="eastAsia"/>
        </w:rPr>
        <w:t>除投标人须知前附表另有规定外，投标人所递交的投标文件不予退还。</w:t>
      </w:r>
    </w:p>
    <w:p w:rsidR="00820D8A" w:rsidRDefault="00D43E74">
      <w:pPr>
        <w:pStyle w:val="CC"/>
        <w:snapToGrid w:val="0"/>
        <w:spacing w:line="360" w:lineRule="auto"/>
        <w:rPr>
          <w:sz w:val="21"/>
          <w:szCs w:val="21"/>
        </w:rPr>
      </w:pPr>
      <w:bookmarkStart w:id="113" w:name="_Toc387526309"/>
      <w:bookmarkStart w:id="114" w:name="_Toc387526401"/>
      <w:bookmarkStart w:id="115" w:name="_Toc387526205"/>
      <w:bookmarkStart w:id="116" w:name="_Toc397928576"/>
      <w:bookmarkStart w:id="117" w:name="_Toc12008"/>
      <w:r>
        <w:rPr>
          <w:rFonts w:hint="eastAsia"/>
          <w:sz w:val="21"/>
          <w:szCs w:val="21"/>
        </w:rPr>
        <w:t>21</w:t>
      </w:r>
      <w:r>
        <w:rPr>
          <w:rFonts w:hint="eastAsia"/>
          <w:sz w:val="21"/>
          <w:szCs w:val="21"/>
        </w:rPr>
        <w:t>、投标文件的修改与撤回</w:t>
      </w:r>
      <w:bookmarkEnd w:id="113"/>
      <w:bookmarkEnd w:id="114"/>
      <w:bookmarkEnd w:id="115"/>
      <w:bookmarkEnd w:id="116"/>
      <w:bookmarkEnd w:id="117"/>
    </w:p>
    <w:p w:rsidR="00820D8A" w:rsidRDefault="00D43E74">
      <w:pPr>
        <w:snapToGrid w:val="0"/>
        <w:spacing w:line="360" w:lineRule="auto"/>
        <w:ind w:firstLineChars="202" w:firstLine="424"/>
        <w:rPr>
          <w:rFonts w:ascii="宋体" w:hAnsi="宋体"/>
        </w:rPr>
      </w:pPr>
      <w:r>
        <w:rPr>
          <w:rFonts w:ascii="宋体" w:hAnsi="宋体" w:hint="eastAsia"/>
        </w:rPr>
        <w:t xml:space="preserve">21.1 </w:t>
      </w:r>
      <w:r>
        <w:rPr>
          <w:rFonts w:ascii="宋体" w:hAnsi="宋体" w:hint="eastAsia"/>
        </w:rPr>
        <w:t>在投标人须知前附表规定的投标截止时间前，投标人可以修改或撤回已递交的投标文件，但应以书面形式通知采购人。</w:t>
      </w:r>
    </w:p>
    <w:p w:rsidR="00820D8A" w:rsidRDefault="00D43E74">
      <w:pPr>
        <w:snapToGrid w:val="0"/>
        <w:spacing w:line="360" w:lineRule="auto"/>
        <w:ind w:firstLineChars="202" w:firstLine="424"/>
        <w:rPr>
          <w:rFonts w:ascii="宋体" w:hAnsi="宋体"/>
        </w:rPr>
      </w:pPr>
      <w:r>
        <w:rPr>
          <w:rFonts w:ascii="宋体" w:hAnsi="宋体" w:hint="eastAsia"/>
        </w:rPr>
        <w:t>21.2</w:t>
      </w:r>
      <w:r>
        <w:rPr>
          <w:rFonts w:ascii="宋体" w:hAnsi="宋体" w:hint="eastAsia"/>
        </w:rPr>
        <w:t>投标人修改或撤回已递交投标文件的书面通知应按照本章第</w:t>
      </w:r>
      <w:r>
        <w:rPr>
          <w:rFonts w:ascii="宋体" w:hAnsi="宋体" w:hint="eastAsia"/>
        </w:rPr>
        <w:t xml:space="preserve">3.7.2 </w:t>
      </w:r>
      <w:r>
        <w:rPr>
          <w:rFonts w:ascii="宋体" w:hAnsi="宋体" w:hint="eastAsia"/>
        </w:rPr>
        <w:t>项</w:t>
      </w:r>
      <w:r>
        <w:rPr>
          <w:rFonts w:ascii="宋体" w:hAnsi="宋体" w:hint="eastAsia"/>
        </w:rPr>
        <w:t>的要求签字或盖章。采购人收到书面通知后，向投标人出具签收凭证。</w:t>
      </w:r>
    </w:p>
    <w:p w:rsidR="00820D8A" w:rsidRDefault="00D43E74">
      <w:pPr>
        <w:snapToGrid w:val="0"/>
        <w:spacing w:line="360" w:lineRule="auto"/>
        <w:ind w:firstLineChars="202" w:firstLine="424"/>
        <w:rPr>
          <w:rFonts w:ascii="宋体" w:hAnsi="宋体"/>
        </w:rPr>
      </w:pPr>
      <w:r>
        <w:rPr>
          <w:rFonts w:ascii="宋体" w:hAnsi="宋体" w:hint="eastAsia"/>
        </w:rPr>
        <w:t xml:space="preserve">21.3 </w:t>
      </w:r>
      <w:r>
        <w:rPr>
          <w:rFonts w:ascii="宋体" w:hAnsi="宋体" w:hint="eastAsia"/>
        </w:rPr>
        <w:t>修改的内容为投标文件的组成部分。修改的投标文件应按照本章第</w:t>
      </w:r>
      <w:r>
        <w:rPr>
          <w:rFonts w:ascii="宋体" w:hAnsi="宋体" w:hint="eastAsia"/>
        </w:rPr>
        <w:t xml:space="preserve">3 </w:t>
      </w:r>
      <w:r>
        <w:rPr>
          <w:rFonts w:ascii="宋体" w:hAnsi="宋体" w:hint="eastAsia"/>
        </w:rPr>
        <w:t>条、第</w:t>
      </w:r>
      <w:r>
        <w:rPr>
          <w:rFonts w:ascii="宋体" w:hAnsi="宋体" w:hint="eastAsia"/>
        </w:rPr>
        <w:t xml:space="preserve">4 </w:t>
      </w:r>
      <w:r>
        <w:rPr>
          <w:rFonts w:ascii="宋体" w:hAnsi="宋体" w:hint="eastAsia"/>
        </w:rPr>
        <w:t>条规定进行编制、密封、标记和递交，并标明“修改”字样。</w:t>
      </w:r>
    </w:p>
    <w:p w:rsidR="00820D8A" w:rsidRDefault="00D43E74">
      <w:pPr>
        <w:pStyle w:val="CC"/>
        <w:snapToGrid w:val="0"/>
        <w:spacing w:line="360" w:lineRule="auto"/>
        <w:rPr>
          <w:sz w:val="21"/>
          <w:szCs w:val="21"/>
        </w:rPr>
      </w:pPr>
      <w:bookmarkStart w:id="118" w:name="_Toc397928577"/>
      <w:bookmarkStart w:id="119" w:name="_Toc11740"/>
      <w:r>
        <w:rPr>
          <w:rFonts w:hint="eastAsia"/>
          <w:sz w:val="21"/>
          <w:szCs w:val="21"/>
        </w:rPr>
        <w:t>22</w:t>
      </w:r>
      <w:r>
        <w:rPr>
          <w:rFonts w:hint="eastAsia"/>
          <w:sz w:val="21"/>
          <w:szCs w:val="21"/>
        </w:rPr>
        <w:t>、不予接收的投标文件</w:t>
      </w:r>
      <w:bookmarkEnd w:id="118"/>
      <w:bookmarkEnd w:id="119"/>
    </w:p>
    <w:p w:rsidR="00820D8A" w:rsidRDefault="00D43E74">
      <w:pPr>
        <w:snapToGrid w:val="0"/>
        <w:spacing w:line="360" w:lineRule="auto"/>
        <w:ind w:firstLineChars="202" w:firstLine="424"/>
        <w:rPr>
          <w:rFonts w:ascii="宋体" w:hAnsi="宋体"/>
        </w:rPr>
      </w:pPr>
      <w:r>
        <w:rPr>
          <w:rFonts w:ascii="宋体" w:hAnsi="宋体" w:hint="eastAsia"/>
        </w:rPr>
        <w:lastRenderedPageBreak/>
        <w:t>22.1</w:t>
      </w:r>
      <w:r>
        <w:rPr>
          <w:rFonts w:ascii="宋体" w:hAnsi="宋体" w:hint="eastAsia"/>
        </w:rPr>
        <w:t>未按本章第</w:t>
      </w:r>
      <w:r>
        <w:rPr>
          <w:rFonts w:ascii="宋体" w:hAnsi="宋体" w:hint="eastAsia"/>
        </w:rPr>
        <w:t>19</w:t>
      </w:r>
      <w:r>
        <w:rPr>
          <w:rFonts w:ascii="宋体" w:hAnsi="宋体" w:hint="eastAsia"/>
        </w:rPr>
        <w:t>款规定密封的投标文件，采购人不予接收。</w:t>
      </w:r>
    </w:p>
    <w:p w:rsidR="00820D8A" w:rsidRDefault="00D43E74">
      <w:pPr>
        <w:snapToGrid w:val="0"/>
        <w:spacing w:line="360" w:lineRule="auto"/>
        <w:ind w:firstLineChars="202" w:firstLine="424"/>
        <w:rPr>
          <w:rFonts w:ascii="宋体" w:hAnsi="宋体"/>
        </w:rPr>
      </w:pPr>
      <w:r>
        <w:rPr>
          <w:rFonts w:ascii="宋体" w:hAnsi="宋体" w:hint="eastAsia"/>
        </w:rPr>
        <w:t>22.2</w:t>
      </w:r>
      <w:r>
        <w:rPr>
          <w:rFonts w:ascii="宋体" w:hAnsi="宋体" w:hint="eastAsia"/>
        </w:rPr>
        <w:t>逾期送达或者未送达指定地点的投标文件，采购人不予接收。</w:t>
      </w:r>
    </w:p>
    <w:p w:rsidR="00820D8A" w:rsidRDefault="00D43E74">
      <w:pPr>
        <w:snapToGrid w:val="0"/>
        <w:spacing w:line="360" w:lineRule="auto"/>
        <w:ind w:firstLineChars="202" w:firstLine="424"/>
        <w:rPr>
          <w:rFonts w:ascii="宋体" w:hAnsi="宋体"/>
        </w:rPr>
      </w:pPr>
      <w:r>
        <w:rPr>
          <w:rFonts w:ascii="宋体" w:hAnsi="宋体" w:hint="eastAsia"/>
        </w:rPr>
        <w:t>22.3</w:t>
      </w:r>
      <w:r>
        <w:rPr>
          <w:rFonts w:ascii="宋体" w:hAnsi="宋体" w:hint="eastAsia"/>
        </w:rPr>
        <w:t>未按招标文件要求递交投标保证金的，采购人不予接收。</w:t>
      </w:r>
    </w:p>
    <w:p w:rsidR="00820D8A" w:rsidRDefault="00820D8A">
      <w:pPr>
        <w:snapToGrid w:val="0"/>
        <w:spacing w:line="360" w:lineRule="auto"/>
        <w:ind w:firstLine="420"/>
        <w:rPr>
          <w:rFonts w:ascii="宋体" w:hAnsi="宋体"/>
          <w:b/>
          <w:sz w:val="23"/>
          <w:szCs w:val="23"/>
        </w:rPr>
      </w:pPr>
    </w:p>
    <w:p w:rsidR="00820D8A" w:rsidRDefault="00D43E74">
      <w:pPr>
        <w:snapToGrid w:val="0"/>
        <w:spacing w:line="360" w:lineRule="auto"/>
        <w:jc w:val="center"/>
        <w:outlineLvl w:val="1"/>
        <w:rPr>
          <w:rFonts w:ascii="宋体" w:hAnsi="宋体"/>
          <w:b/>
          <w:sz w:val="30"/>
          <w:szCs w:val="30"/>
        </w:rPr>
      </w:pPr>
      <w:r>
        <w:rPr>
          <w:rFonts w:ascii="宋体" w:hAnsi="宋体" w:hint="eastAsia"/>
          <w:b/>
          <w:sz w:val="30"/>
          <w:szCs w:val="30"/>
        </w:rPr>
        <w:t>五、开标与评标</w:t>
      </w:r>
      <w:bookmarkEnd w:id="104"/>
      <w:bookmarkEnd w:id="105"/>
      <w:bookmarkEnd w:id="106"/>
      <w:bookmarkEnd w:id="107"/>
    </w:p>
    <w:p w:rsidR="00820D8A" w:rsidRDefault="00D43E74">
      <w:pPr>
        <w:pStyle w:val="CC"/>
        <w:snapToGrid w:val="0"/>
        <w:spacing w:line="360" w:lineRule="auto"/>
        <w:rPr>
          <w:sz w:val="21"/>
          <w:szCs w:val="21"/>
        </w:rPr>
      </w:pPr>
      <w:bookmarkStart w:id="120" w:name="_Toc20823302"/>
      <w:bookmarkStart w:id="121" w:name="_Toc16938546"/>
      <w:bookmarkStart w:id="122" w:name="_Toc513029230"/>
      <w:r>
        <w:rPr>
          <w:rFonts w:hint="eastAsia"/>
          <w:sz w:val="21"/>
          <w:szCs w:val="21"/>
        </w:rPr>
        <w:t>23</w:t>
      </w:r>
      <w:r>
        <w:rPr>
          <w:rFonts w:hint="eastAsia"/>
          <w:sz w:val="21"/>
          <w:szCs w:val="21"/>
        </w:rPr>
        <w:t>、开标</w:t>
      </w:r>
      <w:bookmarkEnd w:id="120"/>
      <w:bookmarkEnd w:id="121"/>
      <w:bookmarkEnd w:id="122"/>
    </w:p>
    <w:p w:rsidR="00820D8A" w:rsidRDefault="00D43E74">
      <w:pPr>
        <w:snapToGrid w:val="0"/>
        <w:spacing w:line="360" w:lineRule="auto"/>
        <w:ind w:firstLineChars="200" w:firstLine="420"/>
        <w:rPr>
          <w:rFonts w:ascii="宋体" w:hAnsi="宋体"/>
          <w:b/>
          <w:bCs/>
        </w:rPr>
      </w:pPr>
      <w:r>
        <w:rPr>
          <w:rFonts w:ascii="宋体" w:hAnsi="宋体" w:hint="eastAsia"/>
          <w:bCs/>
        </w:rPr>
        <w:t xml:space="preserve">23.1 </w:t>
      </w:r>
      <w:r>
        <w:rPr>
          <w:rFonts w:ascii="宋体" w:hAnsi="宋体" w:hint="eastAsia"/>
          <w:bCs/>
        </w:rPr>
        <w:t>代理机构将在招标公告中规定的时间和地点组织公开开标。</w:t>
      </w:r>
      <w:r>
        <w:rPr>
          <w:rFonts w:ascii="宋体" w:hAnsi="宋体" w:hint="eastAsia"/>
          <w:b/>
          <w:bCs/>
        </w:rPr>
        <w:t>投标人的法定代表人（或其授权代理人）必须携带本人身份证原件、法定代表人身份证明（或授权委托书）原件参加开标会议。否则，其投标不予受理。注：法定代表人身份证明（或授权委托书）一式二份，一份装订在资格审查文件中，另一份在投标时随身携带。</w:t>
      </w:r>
    </w:p>
    <w:p w:rsidR="00820D8A" w:rsidRDefault="00D43E74">
      <w:pPr>
        <w:snapToGrid w:val="0"/>
        <w:spacing w:line="360" w:lineRule="auto"/>
        <w:ind w:firstLineChars="200" w:firstLine="420"/>
        <w:rPr>
          <w:rFonts w:ascii="宋体" w:hAnsi="宋体"/>
          <w:bCs/>
        </w:rPr>
      </w:pPr>
      <w:r>
        <w:rPr>
          <w:rFonts w:ascii="宋体" w:hAnsi="宋体" w:hint="eastAsia"/>
          <w:bCs/>
        </w:rPr>
        <w:t>23.2</w:t>
      </w:r>
      <w:r>
        <w:rPr>
          <w:rFonts w:ascii="宋体" w:hAnsi="宋体" w:hint="eastAsia"/>
          <w:bCs/>
        </w:rPr>
        <w:t>开标仪式由代理机构组织，采购人代表、投标人代表、公证员（必要时）、监管代表（必要时）等参加。</w:t>
      </w:r>
    </w:p>
    <w:p w:rsidR="00820D8A" w:rsidRDefault="00D43E74">
      <w:pPr>
        <w:snapToGrid w:val="0"/>
        <w:spacing w:line="360" w:lineRule="auto"/>
        <w:ind w:firstLineChars="200" w:firstLine="420"/>
        <w:rPr>
          <w:rFonts w:ascii="宋体" w:hAnsi="宋体"/>
          <w:bCs/>
        </w:rPr>
      </w:pPr>
      <w:r>
        <w:rPr>
          <w:rFonts w:ascii="宋体" w:hAnsi="宋体" w:hint="eastAsia"/>
          <w:bCs/>
        </w:rPr>
        <w:t xml:space="preserve">23.3 </w:t>
      </w:r>
      <w:r>
        <w:rPr>
          <w:rFonts w:ascii="宋体" w:hAnsi="宋体" w:hint="eastAsia"/>
          <w:bCs/>
        </w:rPr>
        <w:t>按照规定同意撤回的投标将不予开封。</w:t>
      </w:r>
    </w:p>
    <w:p w:rsidR="00820D8A" w:rsidRDefault="00D43E74">
      <w:pPr>
        <w:snapToGrid w:val="0"/>
        <w:spacing w:line="360" w:lineRule="auto"/>
        <w:ind w:firstLineChars="200" w:firstLine="420"/>
        <w:rPr>
          <w:rFonts w:ascii="宋体" w:hAnsi="宋体"/>
          <w:bCs/>
        </w:rPr>
      </w:pPr>
      <w:r>
        <w:rPr>
          <w:rFonts w:ascii="宋体" w:hAnsi="宋体"/>
          <w:bCs/>
        </w:rPr>
        <w:t>2</w:t>
      </w:r>
      <w:r>
        <w:rPr>
          <w:rFonts w:ascii="宋体" w:hAnsi="宋体" w:hint="eastAsia"/>
          <w:bCs/>
        </w:rPr>
        <w:t>3</w:t>
      </w:r>
      <w:r>
        <w:rPr>
          <w:rFonts w:ascii="宋体" w:hAnsi="宋体"/>
          <w:bCs/>
        </w:rPr>
        <w:t>.</w:t>
      </w:r>
      <w:r>
        <w:rPr>
          <w:rFonts w:ascii="宋体" w:hAnsi="宋体" w:hint="eastAsia"/>
          <w:bCs/>
        </w:rPr>
        <w:t xml:space="preserve">4 </w:t>
      </w:r>
      <w:r>
        <w:rPr>
          <w:rFonts w:ascii="宋体" w:hAnsi="宋体" w:hint="eastAsia"/>
          <w:bCs/>
        </w:rPr>
        <w:t>开标时请公证人员或投标人代表或监管代表查验投标文件密封情况，确认无误后，进入评标区评审。</w:t>
      </w:r>
    </w:p>
    <w:p w:rsidR="00820D8A" w:rsidRDefault="00D43E74">
      <w:pPr>
        <w:snapToGrid w:val="0"/>
        <w:spacing w:line="360" w:lineRule="auto"/>
        <w:ind w:firstLineChars="200" w:firstLine="420"/>
        <w:rPr>
          <w:rFonts w:ascii="宋体" w:hAnsi="宋体"/>
          <w:bCs/>
        </w:rPr>
      </w:pPr>
      <w:r>
        <w:rPr>
          <w:rFonts w:ascii="宋体" w:hAnsi="宋体"/>
          <w:bCs/>
        </w:rPr>
        <w:t>2</w:t>
      </w:r>
      <w:r>
        <w:rPr>
          <w:rFonts w:ascii="宋体" w:hAnsi="宋体" w:hint="eastAsia"/>
          <w:bCs/>
        </w:rPr>
        <w:t>3</w:t>
      </w:r>
      <w:r>
        <w:rPr>
          <w:rFonts w:ascii="宋体" w:hAnsi="宋体"/>
          <w:bCs/>
        </w:rPr>
        <w:t>.</w:t>
      </w:r>
      <w:r>
        <w:rPr>
          <w:rFonts w:ascii="宋体" w:hAnsi="宋体" w:hint="eastAsia"/>
          <w:bCs/>
        </w:rPr>
        <w:t xml:space="preserve">5 </w:t>
      </w:r>
      <w:r>
        <w:rPr>
          <w:rFonts w:ascii="宋体" w:hAnsi="宋体" w:hint="eastAsia"/>
          <w:bCs/>
        </w:rPr>
        <w:t>代理机构将指定专人负</w:t>
      </w:r>
      <w:r>
        <w:rPr>
          <w:rFonts w:ascii="宋体" w:hAnsi="宋体" w:hint="eastAsia"/>
          <w:bCs/>
        </w:rPr>
        <w:t>责开标记录并存档备查。</w:t>
      </w:r>
    </w:p>
    <w:p w:rsidR="00820D8A" w:rsidRDefault="00D43E74">
      <w:pPr>
        <w:snapToGrid w:val="0"/>
        <w:spacing w:line="360" w:lineRule="auto"/>
        <w:ind w:firstLineChars="200" w:firstLine="420"/>
        <w:rPr>
          <w:rFonts w:ascii="宋体" w:hAnsi="宋体"/>
          <w:bCs/>
        </w:rPr>
      </w:pPr>
      <w:r>
        <w:rPr>
          <w:rFonts w:ascii="宋体" w:hAnsi="宋体"/>
          <w:bCs/>
        </w:rPr>
        <w:t>2</w:t>
      </w:r>
      <w:r>
        <w:rPr>
          <w:rFonts w:ascii="宋体" w:hAnsi="宋体" w:hint="eastAsia"/>
          <w:bCs/>
        </w:rPr>
        <w:t>3</w:t>
      </w:r>
      <w:r>
        <w:rPr>
          <w:rFonts w:ascii="宋体" w:hAnsi="宋体"/>
          <w:bCs/>
        </w:rPr>
        <w:t>.</w:t>
      </w:r>
      <w:r>
        <w:rPr>
          <w:rFonts w:ascii="宋体" w:hAnsi="宋体" w:hint="eastAsia"/>
          <w:bCs/>
        </w:rPr>
        <w:t xml:space="preserve">6 </w:t>
      </w:r>
      <w:r>
        <w:rPr>
          <w:rFonts w:ascii="宋体" w:hAnsi="宋体" w:hint="eastAsia"/>
          <w:bCs/>
        </w:rPr>
        <w:t>投标人在报价时不允许采用选择性报价，否则将被视为无效投标。</w:t>
      </w:r>
    </w:p>
    <w:p w:rsidR="00820D8A" w:rsidRDefault="00D43E74">
      <w:pPr>
        <w:pStyle w:val="CC"/>
        <w:snapToGrid w:val="0"/>
        <w:spacing w:line="360" w:lineRule="auto"/>
        <w:rPr>
          <w:sz w:val="21"/>
          <w:szCs w:val="21"/>
        </w:rPr>
      </w:pPr>
      <w:bookmarkStart w:id="123" w:name="_Toc16938547"/>
      <w:bookmarkStart w:id="124" w:name="_Toc513029231"/>
      <w:bookmarkStart w:id="125" w:name="_Toc20823303"/>
      <w:r>
        <w:rPr>
          <w:rFonts w:hint="eastAsia"/>
          <w:sz w:val="21"/>
          <w:szCs w:val="21"/>
        </w:rPr>
        <w:t>24</w:t>
      </w:r>
      <w:r>
        <w:rPr>
          <w:rFonts w:hint="eastAsia"/>
          <w:sz w:val="21"/>
          <w:szCs w:val="21"/>
        </w:rPr>
        <w:t>、评标委员会</w:t>
      </w:r>
    </w:p>
    <w:p w:rsidR="00820D8A" w:rsidRDefault="00D43E74">
      <w:pPr>
        <w:snapToGrid w:val="0"/>
        <w:spacing w:line="360" w:lineRule="auto"/>
        <w:ind w:firstLineChars="200" w:firstLine="420"/>
        <w:rPr>
          <w:rFonts w:ascii="宋体" w:hAnsi="宋体"/>
          <w:bCs/>
        </w:rPr>
      </w:pPr>
      <w:r>
        <w:rPr>
          <w:rFonts w:ascii="宋体" w:hAnsi="宋体" w:hint="eastAsia"/>
          <w:bCs/>
        </w:rPr>
        <w:t xml:space="preserve">24.1 </w:t>
      </w:r>
      <w:r>
        <w:rPr>
          <w:rFonts w:ascii="宋体" w:hAnsi="宋体" w:hint="eastAsia"/>
          <w:bCs/>
        </w:rPr>
        <w:t>开标后，代理机构将立即组织评标委员会（以下简称评委会）进行评标。</w:t>
      </w:r>
    </w:p>
    <w:p w:rsidR="00820D8A" w:rsidRDefault="00D43E74">
      <w:pPr>
        <w:snapToGrid w:val="0"/>
        <w:spacing w:line="360" w:lineRule="auto"/>
        <w:ind w:firstLineChars="200" w:firstLine="420"/>
        <w:rPr>
          <w:rFonts w:ascii="宋体" w:hAnsi="宋体"/>
          <w:bCs/>
        </w:rPr>
      </w:pPr>
      <w:r>
        <w:rPr>
          <w:rFonts w:ascii="宋体" w:hAnsi="宋体" w:hint="eastAsia"/>
          <w:bCs/>
        </w:rPr>
        <w:t xml:space="preserve">24.2 </w:t>
      </w:r>
      <w:r>
        <w:rPr>
          <w:rFonts w:ascii="宋体" w:hAnsi="宋体" w:hint="eastAsia"/>
          <w:bCs/>
        </w:rPr>
        <w:t>评委会由采购人代表和有关技术、经济等方面的专家组成，且人员构成符合采购有关规定。</w:t>
      </w:r>
    </w:p>
    <w:p w:rsidR="00820D8A" w:rsidRDefault="00D43E74">
      <w:pPr>
        <w:snapToGrid w:val="0"/>
        <w:spacing w:line="360" w:lineRule="auto"/>
        <w:ind w:firstLineChars="200" w:firstLine="420"/>
        <w:rPr>
          <w:rFonts w:ascii="宋体" w:hAnsi="宋体"/>
          <w:bCs/>
        </w:rPr>
      </w:pPr>
      <w:r>
        <w:rPr>
          <w:rFonts w:ascii="宋体" w:hAnsi="宋体" w:hint="eastAsia"/>
          <w:bCs/>
        </w:rPr>
        <w:t>24.3</w:t>
      </w:r>
      <w:r>
        <w:rPr>
          <w:rFonts w:ascii="宋体" w:hAnsi="宋体" w:hint="eastAsia"/>
          <w:bCs/>
        </w:rPr>
        <w:t>评委会独立工作，负责评审所有投标文件并确定中标人。</w:t>
      </w:r>
    </w:p>
    <w:p w:rsidR="00820D8A" w:rsidRDefault="00D43E74">
      <w:pPr>
        <w:pStyle w:val="CC"/>
        <w:snapToGrid w:val="0"/>
        <w:spacing w:line="360" w:lineRule="auto"/>
        <w:rPr>
          <w:sz w:val="21"/>
          <w:szCs w:val="21"/>
        </w:rPr>
      </w:pPr>
      <w:r>
        <w:rPr>
          <w:rFonts w:hint="eastAsia"/>
          <w:sz w:val="21"/>
          <w:szCs w:val="21"/>
        </w:rPr>
        <w:t>25</w:t>
      </w:r>
      <w:r>
        <w:rPr>
          <w:rFonts w:hint="eastAsia"/>
          <w:sz w:val="21"/>
          <w:szCs w:val="21"/>
        </w:rPr>
        <w:t>．评标过程的保密与公正</w:t>
      </w:r>
    </w:p>
    <w:bookmarkEnd w:id="123"/>
    <w:bookmarkEnd w:id="124"/>
    <w:bookmarkEnd w:id="125"/>
    <w:p w:rsidR="00820D8A" w:rsidRDefault="00D43E74">
      <w:pPr>
        <w:snapToGrid w:val="0"/>
        <w:spacing w:line="360" w:lineRule="auto"/>
        <w:ind w:firstLineChars="200" w:firstLine="420"/>
        <w:rPr>
          <w:rFonts w:ascii="宋体" w:hAnsi="宋体"/>
          <w:bCs/>
        </w:rPr>
      </w:pPr>
      <w:r>
        <w:rPr>
          <w:rFonts w:ascii="宋体" w:hAnsi="宋体" w:hint="eastAsia"/>
          <w:bCs/>
        </w:rPr>
        <w:t>25.1</w:t>
      </w:r>
      <w:r>
        <w:rPr>
          <w:rFonts w:ascii="宋体" w:hAnsi="宋体" w:hint="eastAsia"/>
          <w:bCs/>
        </w:rPr>
        <w:t>公开开标后，直至向中标的投标人授予合同时止，凡是与审查、澄清、评价和比较投标的有关资料以及授标建议等，采购人、评委、代理机构均不得向投标</w:t>
      </w:r>
      <w:r>
        <w:rPr>
          <w:rFonts w:ascii="宋体" w:hAnsi="宋体" w:hint="eastAsia"/>
          <w:bCs/>
        </w:rPr>
        <w:t>人或与评标无关的其他人员透露。</w:t>
      </w:r>
    </w:p>
    <w:p w:rsidR="00820D8A" w:rsidRDefault="00D43E74">
      <w:pPr>
        <w:snapToGrid w:val="0"/>
        <w:spacing w:line="360" w:lineRule="auto"/>
        <w:ind w:firstLineChars="200" w:firstLine="420"/>
        <w:rPr>
          <w:rFonts w:ascii="宋体" w:hAnsi="宋体"/>
          <w:bCs/>
        </w:rPr>
      </w:pPr>
      <w:r>
        <w:rPr>
          <w:rFonts w:ascii="宋体" w:hAnsi="宋体" w:hint="eastAsia"/>
          <w:bCs/>
        </w:rPr>
        <w:t>25.2</w:t>
      </w:r>
      <w:r>
        <w:rPr>
          <w:rFonts w:ascii="宋体" w:hAnsi="宋体" w:hint="eastAsia"/>
          <w:bCs/>
        </w:rPr>
        <w:t>在评标过程中，投</w:t>
      </w:r>
      <w:r>
        <w:rPr>
          <w:rFonts w:ascii="宋体" w:hAnsi="宋体" w:hint="eastAsia"/>
        </w:rPr>
        <w:t>标人不得以任何行为影响评标过程，否则其投标文件将被作</w:t>
      </w:r>
      <w:r>
        <w:rPr>
          <w:rFonts w:ascii="宋体" w:hAnsi="宋体" w:hint="eastAsia"/>
          <w:bCs/>
        </w:rPr>
        <w:t>为无效投标文件。</w:t>
      </w:r>
    </w:p>
    <w:p w:rsidR="00820D8A" w:rsidRDefault="00D43E74">
      <w:pPr>
        <w:snapToGrid w:val="0"/>
        <w:spacing w:line="360" w:lineRule="auto"/>
        <w:ind w:firstLineChars="200" w:firstLine="420"/>
        <w:rPr>
          <w:rFonts w:ascii="宋体" w:hAnsi="宋体"/>
          <w:bCs/>
        </w:rPr>
      </w:pPr>
      <w:r>
        <w:rPr>
          <w:rFonts w:ascii="宋体" w:hAnsi="宋体" w:hint="eastAsia"/>
          <w:bCs/>
        </w:rPr>
        <w:t>25.3</w:t>
      </w:r>
      <w:r>
        <w:rPr>
          <w:rFonts w:ascii="宋体" w:hAnsi="宋体" w:hint="eastAsia"/>
          <w:bCs/>
        </w:rPr>
        <w:t>在评标期间，代理机构将设专门人员与投标人联系。</w:t>
      </w:r>
    </w:p>
    <w:p w:rsidR="00820D8A" w:rsidRDefault="00D43E74">
      <w:pPr>
        <w:snapToGrid w:val="0"/>
        <w:spacing w:line="360" w:lineRule="auto"/>
        <w:ind w:firstLineChars="200" w:firstLine="420"/>
        <w:rPr>
          <w:rFonts w:ascii="宋体" w:hAnsi="宋体"/>
          <w:bCs/>
        </w:rPr>
      </w:pPr>
      <w:r>
        <w:rPr>
          <w:rFonts w:ascii="宋体" w:hAnsi="宋体" w:hint="eastAsia"/>
          <w:bCs/>
        </w:rPr>
        <w:t xml:space="preserve">25.4 </w:t>
      </w:r>
      <w:r>
        <w:rPr>
          <w:rFonts w:ascii="宋体" w:hAnsi="宋体" w:hint="eastAsia"/>
          <w:bCs/>
        </w:rPr>
        <w:t>代理机构和评标委员会不得向落标的投标人解释未中标原因，也不公布评标过程中的相关细节。</w:t>
      </w:r>
    </w:p>
    <w:p w:rsidR="00820D8A" w:rsidRDefault="00D43E74">
      <w:pPr>
        <w:pStyle w:val="CC"/>
        <w:snapToGrid w:val="0"/>
        <w:spacing w:line="360" w:lineRule="auto"/>
        <w:rPr>
          <w:sz w:val="21"/>
          <w:szCs w:val="21"/>
        </w:rPr>
      </w:pPr>
      <w:bookmarkStart w:id="126" w:name="_Toc513029232"/>
      <w:bookmarkStart w:id="127" w:name="_Toc16938548"/>
      <w:bookmarkStart w:id="128" w:name="_Toc20823304"/>
      <w:r>
        <w:rPr>
          <w:rFonts w:hint="eastAsia"/>
          <w:sz w:val="21"/>
          <w:szCs w:val="21"/>
        </w:rPr>
        <w:t>26</w:t>
      </w:r>
      <w:r>
        <w:rPr>
          <w:rFonts w:hint="eastAsia"/>
          <w:sz w:val="21"/>
          <w:szCs w:val="21"/>
        </w:rPr>
        <w:t>．投标的澄清</w:t>
      </w:r>
      <w:bookmarkEnd w:id="126"/>
      <w:bookmarkEnd w:id="127"/>
      <w:bookmarkEnd w:id="128"/>
    </w:p>
    <w:p w:rsidR="00820D8A" w:rsidRDefault="00D43E74">
      <w:pPr>
        <w:snapToGrid w:val="0"/>
        <w:spacing w:line="360" w:lineRule="auto"/>
        <w:ind w:firstLineChars="200" w:firstLine="420"/>
        <w:rPr>
          <w:rFonts w:ascii="宋体" w:hAnsi="宋体"/>
          <w:bCs/>
        </w:rPr>
      </w:pPr>
      <w:r>
        <w:rPr>
          <w:rFonts w:ascii="宋体" w:hAnsi="宋体"/>
          <w:bCs/>
        </w:rPr>
        <w:t>2</w:t>
      </w:r>
      <w:r>
        <w:rPr>
          <w:rFonts w:ascii="宋体" w:hAnsi="宋体" w:hint="eastAsia"/>
          <w:bCs/>
        </w:rPr>
        <w:t>6.</w:t>
      </w:r>
      <w:r>
        <w:rPr>
          <w:rFonts w:ascii="宋体" w:hAnsi="宋体"/>
          <w:bCs/>
        </w:rPr>
        <w:t>1</w:t>
      </w:r>
      <w:r>
        <w:rPr>
          <w:rFonts w:ascii="宋体" w:hAnsi="宋体" w:hint="eastAsia"/>
          <w:bCs/>
        </w:rPr>
        <w:t>评标期间，为有助于对投标文件的审查、评价和比较，评委会有权以书面形式要求投标人对其投标文件进行澄清，但并非对每个投标人都作澄清要求。</w:t>
      </w:r>
    </w:p>
    <w:p w:rsidR="00820D8A" w:rsidRDefault="00D43E74">
      <w:pPr>
        <w:snapToGrid w:val="0"/>
        <w:spacing w:line="360" w:lineRule="auto"/>
        <w:rPr>
          <w:rFonts w:ascii="宋体" w:hAnsi="宋体"/>
          <w:bCs/>
        </w:rPr>
      </w:pPr>
      <w:r>
        <w:rPr>
          <w:rFonts w:ascii="宋体" w:hAnsi="宋体" w:hint="eastAsia"/>
          <w:bCs/>
        </w:rPr>
        <w:t xml:space="preserve">    26.2</w:t>
      </w:r>
      <w:r>
        <w:rPr>
          <w:rFonts w:ascii="宋体" w:hAnsi="宋体" w:hint="eastAsia"/>
          <w:bCs/>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820D8A" w:rsidRDefault="00D43E74">
      <w:pPr>
        <w:snapToGrid w:val="0"/>
        <w:spacing w:line="360" w:lineRule="auto"/>
        <w:rPr>
          <w:rFonts w:ascii="宋体" w:hAnsi="宋体"/>
        </w:rPr>
      </w:pPr>
      <w:r>
        <w:rPr>
          <w:rFonts w:ascii="宋体" w:hAnsi="宋体" w:hint="eastAsia"/>
          <w:bCs/>
        </w:rPr>
        <w:lastRenderedPageBreak/>
        <w:t xml:space="preserve">    26.3 </w:t>
      </w:r>
      <w:r>
        <w:rPr>
          <w:rFonts w:ascii="宋体" w:hAnsi="宋体" w:hint="eastAsia"/>
          <w:bCs/>
        </w:rPr>
        <w:t>接到评委会澄清要求的投标人如未按规定做出澄清，其风险由投标人自行承担。</w:t>
      </w:r>
    </w:p>
    <w:p w:rsidR="00820D8A" w:rsidRDefault="00D43E74">
      <w:pPr>
        <w:pStyle w:val="CC"/>
        <w:snapToGrid w:val="0"/>
        <w:spacing w:line="360" w:lineRule="auto"/>
        <w:rPr>
          <w:sz w:val="21"/>
          <w:szCs w:val="21"/>
        </w:rPr>
      </w:pPr>
      <w:bookmarkStart w:id="129" w:name="_Toc16938549"/>
      <w:bookmarkStart w:id="130" w:name="_Toc513029233"/>
      <w:bookmarkStart w:id="131" w:name="_Toc20823305"/>
      <w:r>
        <w:rPr>
          <w:rFonts w:hint="eastAsia"/>
          <w:sz w:val="21"/>
          <w:szCs w:val="21"/>
        </w:rPr>
        <w:t>27</w:t>
      </w:r>
      <w:r>
        <w:rPr>
          <w:rFonts w:hint="eastAsia"/>
          <w:sz w:val="21"/>
          <w:szCs w:val="21"/>
        </w:rPr>
        <w:t>、对投标文件的初审</w:t>
      </w:r>
      <w:bookmarkEnd w:id="129"/>
      <w:bookmarkEnd w:id="130"/>
      <w:bookmarkEnd w:id="131"/>
    </w:p>
    <w:p w:rsidR="00820D8A" w:rsidRDefault="00D43E74">
      <w:pPr>
        <w:snapToGrid w:val="0"/>
        <w:spacing w:line="360" w:lineRule="auto"/>
        <w:ind w:firstLineChars="200" w:firstLine="420"/>
        <w:rPr>
          <w:rFonts w:ascii="宋体" w:hAnsi="宋体"/>
          <w:bCs/>
        </w:rPr>
      </w:pPr>
      <w:r>
        <w:rPr>
          <w:rFonts w:ascii="宋体" w:hAnsi="宋体" w:hint="eastAsia"/>
          <w:bCs/>
        </w:rPr>
        <w:t>27.1</w:t>
      </w:r>
      <w:r>
        <w:rPr>
          <w:rFonts w:ascii="宋体" w:hAnsi="宋体" w:hint="eastAsia"/>
          <w:bCs/>
        </w:rPr>
        <w:t>投标文件初审分为资格性检查和符合性检查。</w:t>
      </w:r>
    </w:p>
    <w:p w:rsidR="00820D8A" w:rsidRDefault="00D43E74">
      <w:pPr>
        <w:snapToGrid w:val="0"/>
        <w:spacing w:line="360" w:lineRule="auto"/>
        <w:ind w:firstLineChars="200" w:firstLine="420"/>
        <w:rPr>
          <w:rFonts w:ascii="宋体" w:hAnsi="宋体"/>
          <w:bCs/>
        </w:rPr>
      </w:pPr>
      <w:r>
        <w:rPr>
          <w:rFonts w:ascii="宋体" w:hAnsi="宋体" w:hint="eastAsia"/>
          <w:bCs/>
        </w:rPr>
        <w:t>资格性检查：依据法律法规和招标文件的规定，对投标文件中的资格证明文件、投标保证金等进行审查，以确定投标供应商是否具备投标资格。</w:t>
      </w:r>
    </w:p>
    <w:p w:rsidR="00820D8A" w:rsidRDefault="00D43E74">
      <w:pPr>
        <w:snapToGrid w:val="0"/>
        <w:spacing w:line="360" w:lineRule="auto"/>
        <w:ind w:firstLineChars="200" w:firstLine="420"/>
        <w:rPr>
          <w:rFonts w:ascii="宋体" w:hAnsi="宋体"/>
          <w:bCs/>
        </w:rPr>
      </w:pPr>
      <w:r>
        <w:rPr>
          <w:rFonts w:ascii="宋体" w:hAnsi="宋体" w:hint="eastAsia"/>
          <w:bCs/>
        </w:rPr>
        <w:t>符合性检查：依据招标</w:t>
      </w:r>
      <w:r>
        <w:rPr>
          <w:rFonts w:ascii="宋体" w:hAnsi="宋体" w:hint="eastAsia"/>
          <w:bCs/>
        </w:rPr>
        <w:t>文件的规定，从投标文件的有效性、完整性和对招标文件的响应程度进行审查，以确定是否对招标文件的实质性要求做出响应。</w:t>
      </w:r>
    </w:p>
    <w:p w:rsidR="00820D8A" w:rsidRDefault="00D43E74">
      <w:pPr>
        <w:snapToGrid w:val="0"/>
        <w:spacing w:line="360" w:lineRule="auto"/>
        <w:ind w:firstLineChars="200" w:firstLine="420"/>
        <w:rPr>
          <w:rFonts w:ascii="宋体" w:hAnsi="宋体"/>
          <w:bCs/>
        </w:rPr>
      </w:pPr>
      <w:r>
        <w:rPr>
          <w:rFonts w:ascii="宋体" w:hAnsi="宋体" w:hint="eastAsia"/>
          <w:bCs/>
        </w:rPr>
        <w:t>27.2</w:t>
      </w:r>
      <w:r>
        <w:rPr>
          <w:rFonts w:ascii="宋体" w:hAnsi="宋体" w:hint="eastAsia"/>
          <w:bCs/>
        </w:rPr>
        <w:t>在详细评标之前，评委会将首先审查每份投标文件是否实质性响应了招标文件的要求。实质性响应的投标应该是与招标文件要求的全部条款、条件和规格相符，没有重大偏离或保留的投标。</w:t>
      </w:r>
    </w:p>
    <w:p w:rsidR="00820D8A" w:rsidRDefault="00D43E74">
      <w:pPr>
        <w:snapToGrid w:val="0"/>
        <w:spacing w:line="360" w:lineRule="auto"/>
        <w:ind w:firstLineChars="200" w:firstLine="420"/>
        <w:rPr>
          <w:rFonts w:ascii="宋体" w:hAnsi="宋体"/>
          <w:bCs/>
        </w:rPr>
      </w:pPr>
      <w:r>
        <w:rPr>
          <w:rFonts w:ascii="宋体" w:hAnsi="宋体" w:hint="eastAsia"/>
          <w:bCs/>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w:t>
      </w:r>
      <w:r>
        <w:rPr>
          <w:rFonts w:ascii="宋体" w:hAnsi="宋体" w:hint="eastAsia"/>
          <w:bCs/>
        </w:rPr>
        <w:t>属于重大偏离由评委会按照少数服从多数的原则做出结论。认定评委决定投标文件的响应性只根据投标文件本身的内容，而不寻求外部的证据。</w:t>
      </w:r>
    </w:p>
    <w:p w:rsidR="00820D8A" w:rsidRDefault="00D43E74">
      <w:pPr>
        <w:snapToGrid w:val="0"/>
        <w:spacing w:line="360" w:lineRule="auto"/>
        <w:ind w:firstLineChars="200" w:firstLine="420"/>
        <w:rPr>
          <w:rFonts w:ascii="宋体" w:hAnsi="宋体"/>
          <w:bCs/>
        </w:rPr>
      </w:pPr>
      <w:r>
        <w:rPr>
          <w:rFonts w:ascii="宋体" w:hAnsi="宋体" w:hint="eastAsia"/>
          <w:bCs/>
        </w:rPr>
        <w:t>27.3</w:t>
      </w:r>
      <w:r>
        <w:rPr>
          <w:rFonts w:ascii="宋体" w:hAnsi="宋体" w:hint="eastAsia"/>
          <w:bCs/>
        </w:rPr>
        <w:t>如果投标文件实质上没有响应招标文件的要求，评委会将予以拒绝，投标人不得通过修改或撤销不合要求的偏离或保留而使其投标成为实质性响应的投标。</w:t>
      </w:r>
    </w:p>
    <w:p w:rsidR="00820D8A" w:rsidRDefault="00D43E74">
      <w:pPr>
        <w:snapToGrid w:val="0"/>
        <w:spacing w:line="360" w:lineRule="auto"/>
        <w:ind w:firstLineChars="200" w:firstLine="420"/>
        <w:rPr>
          <w:rFonts w:ascii="宋体" w:hAnsi="宋体"/>
          <w:bCs/>
        </w:rPr>
      </w:pPr>
      <w:r>
        <w:rPr>
          <w:rFonts w:ascii="宋体" w:hAnsi="宋体" w:hint="eastAsia"/>
          <w:bCs/>
        </w:rPr>
        <w:t>27.4</w:t>
      </w:r>
      <w:r>
        <w:rPr>
          <w:rFonts w:ascii="宋体" w:hAnsi="宋体" w:hint="eastAsia"/>
          <w:bCs/>
        </w:rPr>
        <w:t>评委会将对确定为实质性响应的投标进行进一步审核，对投标文件中大小写金额不一致等问题的评审原则如下：</w:t>
      </w:r>
    </w:p>
    <w:p w:rsidR="00820D8A" w:rsidRDefault="00D43E74">
      <w:pPr>
        <w:snapToGrid w:val="0"/>
        <w:spacing w:line="360" w:lineRule="auto"/>
        <w:ind w:firstLineChars="200" w:firstLine="420"/>
        <w:rPr>
          <w:rFonts w:ascii="宋体" w:hAnsi="宋体"/>
          <w:bCs/>
        </w:rPr>
      </w:pPr>
      <w:r>
        <w:rPr>
          <w:rFonts w:ascii="宋体" w:hAnsi="宋体" w:hint="eastAsia"/>
          <w:bCs/>
        </w:rPr>
        <w:t>投标文件的大写金额和小写金额不一致的，以大写金额为准；总价金额与按单价汇总金额不一致的，以单价金额计算结果为准；单价金额小数点有明</w:t>
      </w:r>
      <w:r>
        <w:rPr>
          <w:rFonts w:ascii="宋体" w:hAnsi="宋体" w:hint="eastAsia"/>
          <w:bCs/>
        </w:rPr>
        <w:t>显错位的，应以总价为准，并修改单价；对不同文字文本投标文件的解释发生异议的，以中文文本为准。</w:t>
      </w:r>
    </w:p>
    <w:p w:rsidR="00820D8A" w:rsidRDefault="00D43E74">
      <w:pPr>
        <w:snapToGrid w:val="0"/>
        <w:spacing w:line="360" w:lineRule="auto"/>
        <w:ind w:firstLineChars="200" w:firstLine="420"/>
        <w:rPr>
          <w:rFonts w:ascii="宋体" w:hAnsi="宋体"/>
          <w:bCs/>
        </w:rPr>
      </w:pPr>
      <w:r>
        <w:rPr>
          <w:rFonts w:ascii="宋体" w:hAnsi="宋体" w:hint="eastAsia"/>
          <w:bCs/>
        </w:rPr>
        <w:t>27.5</w:t>
      </w:r>
      <w:r>
        <w:rPr>
          <w:rFonts w:ascii="宋体" w:hAnsi="宋体" w:hint="eastAsia"/>
          <w:bCs/>
        </w:rPr>
        <w:t>评委会将按上述修正错误的方法调整投标文件中的投标报价，调整后的价格应对投标人具有约束力。如果投标人不接受修正后的价格，则其投标将被拒绝，其投标保证金不予退还。</w:t>
      </w:r>
    </w:p>
    <w:p w:rsidR="00820D8A" w:rsidRDefault="00D43E74">
      <w:pPr>
        <w:snapToGrid w:val="0"/>
        <w:spacing w:line="360" w:lineRule="auto"/>
        <w:ind w:firstLineChars="200" w:firstLine="420"/>
        <w:rPr>
          <w:rFonts w:ascii="宋体" w:hAnsi="宋体"/>
          <w:bCs/>
        </w:rPr>
      </w:pPr>
      <w:r>
        <w:rPr>
          <w:rFonts w:ascii="宋体" w:hAnsi="宋体" w:hint="eastAsia"/>
          <w:bCs/>
        </w:rPr>
        <w:t xml:space="preserve">27.6 </w:t>
      </w:r>
      <w:r>
        <w:rPr>
          <w:rFonts w:ascii="宋体" w:hAnsi="宋体" w:hint="eastAsia"/>
          <w:bCs/>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rsidR="00820D8A" w:rsidRDefault="00D43E74">
      <w:pPr>
        <w:pStyle w:val="31"/>
        <w:snapToGrid w:val="0"/>
        <w:spacing w:line="360" w:lineRule="auto"/>
        <w:rPr>
          <w:rFonts w:ascii="宋体" w:eastAsia="宋体" w:hAnsi="宋体"/>
          <w:b/>
          <w:sz w:val="21"/>
          <w:szCs w:val="21"/>
        </w:rPr>
      </w:pPr>
      <w:bookmarkStart w:id="132" w:name="_Toc16938550"/>
      <w:bookmarkStart w:id="133" w:name="_Toc20823306"/>
      <w:bookmarkStart w:id="134" w:name="_Toc513029234"/>
      <w:r>
        <w:rPr>
          <w:rFonts w:ascii="宋体" w:eastAsia="宋体" w:hAnsi="宋体" w:hint="eastAsia"/>
          <w:b/>
          <w:sz w:val="21"/>
          <w:szCs w:val="21"/>
        </w:rPr>
        <w:t>28</w:t>
      </w:r>
      <w:r>
        <w:rPr>
          <w:rFonts w:ascii="宋体" w:eastAsia="宋体" w:hAnsi="宋体" w:hint="eastAsia"/>
          <w:b/>
          <w:sz w:val="21"/>
          <w:szCs w:val="21"/>
        </w:rPr>
        <w:t>、</w:t>
      </w:r>
      <w:bookmarkEnd w:id="132"/>
      <w:bookmarkEnd w:id="133"/>
      <w:bookmarkEnd w:id="134"/>
      <w:r>
        <w:rPr>
          <w:rFonts w:ascii="宋体" w:eastAsia="宋体" w:hAnsi="宋体" w:hint="eastAsia"/>
          <w:b/>
          <w:sz w:val="21"/>
          <w:szCs w:val="21"/>
        </w:rPr>
        <w:t>无效投标条款和废标条款</w:t>
      </w:r>
    </w:p>
    <w:p w:rsidR="00820D8A" w:rsidRDefault="00D43E74">
      <w:pPr>
        <w:snapToGrid w:val="0"/>
        <w:spacing w:line="360" w:lineRule="auto"/>
        <w:ind w:firstLineChars="200" w:firstLine="420"/>
        <w:rPr>
          <w:rFonts w:ascii="宋体" w:hAnsi="宋体"/>
          <w:bCs/>
        </w:rPr>
      </w:pPr>
      <w:bookmarkStart w:id="135" w:name="_Toc20823307"/>
      <w:bookmarkStart w:id="136" w:name="_Toc513029235"/>
      <w:bookmarkStart w:id="137" w:name="_Toc16938551"/>
      <w:r>
        <w:rPr>
          <w:rFonts w:ascii="宋体" w:hAnsi="宋体" w:hint="eastAsia"/>
          <w:bCs/>
        </w:rPr>
        <w:t>28.1</w:t>
      </w:r>
      <w:r>
        <w:rPr>
          <w:rFonts w:ascii="宋体" w:hAnsi="宋体" w:hint="eastAsia"/>
          <w:bCs/>
        </w:rPr>
        <w:t>无效投标条款</w:t>
      </w:r>
    </w:p>
    <w:p w:rsidR="00820D8A" w:rsidRDefault="00D43E74">
      <w:pPr>
        <w:snapToGrid w:val="0"/>
        <w:spacing w:line="360" w:lineRule="auto"/>
        <w:ind w:firstLineChars="200" w:firstLine="420"/>
        <w:rPr>
          <w:rFonts w:ascii="宋体" w:hAnsi="宋体"/>
          <w:bCs/>
        </w:rPr>
      </w:pPr>
      <w:r>
        <w:rPr>
          <w:rFonts w:ascii="宋体" w:hAnsi="宋体" w:hint="eastAsia"/>
          <w:bCs/>
        </w:rPr>
        <w:t>28.1.1</w:t>
      </w:r>
      <w:r>
        <w:rPr>
          <w:rFonts w:ascii="宋体" w:hAnsi="宋体" w:hint="eastAsia"/>
          <w:bCs/>
        </w:rPr>
        <w:t>未按要求交纳投标保证金的；</w:t>
      </w:r>
    </w:p>
    <w:p w:rsidR="00820D8A" w:rsidRDefault="00D43E74">
      <w:pPr>
        <w:snapToGrid w:val="0"/>
        <w:spacing w:line="360" w:lineRule="auto"/>
        <w:ind w:firstLineChars="200" w:firstLine="420"/>
        <w:rPr>
          <w:rFonts w:ascii="宋体" w:hAnsi="宋体"/>
          <w:bCs/>
        </w:rPr>
      </w:pPr>
      <w:r>
        <w:rPr>
          <w:rFonts w:ascii="宋体" w:hAnsi="宋体" w:hint="eastAsia"/>
          <w:bCs/>
        </w:rPr>
        <w:t>28.1.2</w:t>
      </w:r>
      <w:r>
        <w:rPr>
          <w:rFonts w:ascii="宋体" w:hAnsi="宋体" w:hint="eastAsia"/>
          <w:bCs/>
        </w:rPr>
        <w:t>未按照招标文件规定要求密封、签署、盖章的；</w:t>
      </w:r>
    </w:p>
    <w:p w:rsidR="00820D8A" w:rsidRDefault="00D43E74">
      <w:pPr>
        <w:snapToGrid w:val="0"/>
        <w:spacing w:line="360" w:lineRule="auto"/>
        <w:ind w:firstLineChars="200" w:firstLine="420"/>
        <w:rPr>
          <w:rFonts w:ascii="宋体" w:hAnsi="宋体"/>
          <w:bCs/>
        </w:rPr>
      </w:pPr>
      <w:r>
        <w:rPr>
          <w:rFonts w:ascii="宋体" w:hAnsi="宋体" w:hint="eastAsia"/>
          <w:bCs/>
        </w:rPr>
        <w:t>28.1.3</w:t>
      </w:r>
      <w:r>
        <w:rPr>
          <w:rFonts w:ascii="宋体" w:hAnsi="宋体" w:hint="eastAsia"/>
          <w:bCs/>
        </w:rPr>
        <w:t>投标人在报价时采用选择性报价；</w:t>
      </w:r>
    </w:p>
    <w:p w:rsidR="00820D8A" w:rsidRDefault="00D43E74">
      <w:pPr>
        <w:snapToGrid w:val="0"/>
        <w:spacing w:line="360" w:lineRule="auto"/>
        <w:ind w:firstLineChars="200" w:firstLine="420"/>
        <w:rPr>
          <w:rFonts w:ascii="宋体" w:hAnsi="宋体"/>
          <w:bCs/>
        </w:rPr>
      </w:pPr>
      <w:r>
        <w:rPr>
          <w:rFonts w:ascii="宋体" w:hAnsi="宋体" w:hint="eastAsia"/>
          <w:bCs/>
        </w:rPr>
        <w:t>28.1.4</w:t>
      </w:r>
      <w:r>
        <w:rPr>
          <w:rFonts w:ascii="宋体" w:hAnsi="宋体" w:hint="eastAsia"/>
          <w:bCs/>
        </w:rPr>
        <w:t>投标人不具备招标文件中规</w:t>
      </w:r>
      <w:r>
        <w:rPr>
          <w:rFonts w:ascii="宋体" w:hAnsi="宋体" w:hint="eastAsia"/>
          <w:bCs/>
        </w:rPr>
        <w:t>定资格要求的；</w:t>
      </w:r>
    </w:p>
    <w:p w:rsidR="00820D8A" w:rsidRDefault="00D43E74">
      <w:pPr>
        <w:snapToGrid w:val="0"/>
        <w:spacing w:line="360" w:lineRule="auto"/>
        <w:ind w:firstLineChars="200" w:firstLine="420"/>
        <w:rPr>
          <w:rFonts w:ascii="宋体" w:hAnsi="宋体"/>
          <w:bCs/>
        </w:rPr>
      </w:pPr>
      <w:r>
        <w:rPr>
          <w:rFonts w:ascii="宋体" w:hAnsi="宋体" w:hint="eastAsia"/>
          <w:bCs/>
        </w:rPr>
        <w:t>28.1.5</w:t>
      </w:r>
      <w:r>
        <w:rPr>
          <w:rFonts w:ascii="宋体" w:hAnsi="宋体" w:hint="eastAsia"/>
          <w:bCs/>
        </w:rPr>
        <w:t>投标人的报价超过了采购预算的；</w:t>
      </w:r>
    </w:p>
    <w:p w:rsidR="00820D8A" w:rsidRDefault="00D43E74">
      <w:pPr>
        <w:snapToGrid w:val="0"/>
        <w:spacing w:line="360" w:lineRule="auto"/>
        <w:ind w:firstLineChars="200" w:firstLine="420"/>
        <w:rPr>
          <w:rFonts w:ascii="宋体" w:hAnsi="宋体"/>
          <w:bCs/>
        </w:rPr>
      </w:pPr>
      <w:r>
        <w:rPr>
          <w:rFonts w:ascii="宋体" w:hAnsi="宋体" w:hint="eastAsia"/>
          <w:bCs/>
        </w:rPr>
        <w:t>28.1.6</w:t>
      </w:r>
      <w:r>
        <w:rPr>
          <w:rFonts w:ascii="宋体" w:hAnsi="宋体" w:hint="eastAsia"/>
          <w:bCs/>
        </w:rPr>
        <w:t>不符合招标文件中规定的其他实质性要求和条件的；</w:t>
      </w:r>
    </w:p>
    <w:p w:rsidR="00820D8A" w:rsidRDefault="00D43E74">
      <w:pPr>
        <w:snapToGrid w:val="0"/>
        <w:spacing w:line="360" w:lineRule="auto"/>
        <w:ind w:firstLineChars="200" w:firstLine="420"/>
        <w:rPr>
          <w:rFonts w:ascii="宋体" w:hAnsi="宋体"/>
          <w:bCs/>
        </w:rPr>
      </w:pPr>
      <w:r>
        <w:rPr>
          <w:rFonts w:ascii="宋体" w:hAnsi="宋体" w:hint="eastAsia"/>
          <w:bCs/>
        </w:rPr>
        <w:lastRenderedPageBreak/>
        <w:t>28.1.7</w:t>
      </w:r>
      <w:r>
        <w:rPr>
          <w:rFonts w:ascii="宋体" w:hAnsi="宋体" w:hint="eastAsia"/>
          <w:bCs/>
        </w:rPr>
        <w:t>其他法律、法规及本招标文件规定的属无效投标的情形。</w:t>
      </w:r>
    </w:p>
    <w:p w:rsidR="00820D8A" w:rsidRDefault="00D43E74">
      <w:pPr>
        <w:snapToGrid w:val="0"/>
        <w:spacing w:line="360" w:lineRule="auto"/>
        <w:ind w:firstLineChars="200" w:firstLine="420"/>
        <w:rPr>
          <w:rFonts w:ascii="宋体" w:hAnsi="宋体"/>
          <w:bCs/>
        </w:rPr>
      </w:pPr>
      <w:r>
        <w:rPr>
          <w:rFonts w:ascii="宋体" w:hAnsi="宋体" w:hint="eastAsia"/>
          <w:bCs/>
        </w:rPr>
        <w:t>28.2</w:t>
      </w:r>
      <w:r>
        <w:rPr>
          <w:rFonts w:ascii="宋体" w:hAnsi="宋体" w:hint="eastAsia"/>
          <w:bCs/>
        </w:rPr>
        <w:t>废标条款：</w:t>
      </w:r>
      <w:r>
        <w:rPr>
          <w:rFonts w:ascii="宋体" w:hAnsi="宋体" w:hint="eastAsia"/>
          <w:bCs/>
        </w:rPr>
        <w:t xml:space="preserve">                                                                                                                                                           </w:t>
      </w:r>
      <w:r>
        <w:rPr>
          <w:rFonts w:ascii="宋体" w:hAnsi="宋体" w:hint="eastAsia"/>
          <w:bCs/>
        </w:rPr>
        <w:t xml:space="preserve">                                                                                                                                                                                                                                                                </w:t>
      </w:r>
      <w:r>
        <w:rPr>
          <w:rFonts w:ascii="宋体" w:hAnsi="宋体" w:hint="eastAsia"/>
          <w:bCs/>
        </w:rPr>
        <w:t xml:space="preserve">                                                                                                                                                                                                                                                                </w:t>
      </w:r>
      <w:r>
        <w:rPr>
          <w:rFonts w:ascii="宋体" w:hAnsi="宋体" w:hint="eastAsia"/>
          <w:bCs/>
        </w:rPr>
        <w:t xml:space="preserve">                                                                                                                                                                                                                                                                </w:t>
      </w:r>
      <w:r>
        <w:rPr>
          <w:rFonts w:ascii="宋体" w:hAnsi="宋体" w:hint="eastAsia"/>
          <w:bCs/>
        </w:rPr>
        <w:t xml:space="preserve">                                                                                                                                                                                                                                                                </w:t>
      </w:r>
      <w:r>
        <w:rPr>
          <w:rFonts w:ascii="宋体" w:hAnsi="宋体" w:hint="eastAsia"/>
          <w:bCs/>
        </w:rPr>
        <w:t xml:space="preserve">                                                                                                                                                                                                                                              </w:t>
      </w:r>
    </w:p>
    <w:p w:rsidR="00820D8A" w:rsidRDefault="00D43E74" w:rsidP="00B72118">
      <w:pPr>
        <w:snapToGrid w:val="0"/>
        <w:spacing w:line="360" w:lineRule="auto"/>
        <w:ind w:leftChars="203" w:left="479" w:hangingChars="25" w:hanging="53"/>
        <w:rPr>
          <w:rFonts w:ascii="宋体" w:hAnsi="宋体"/>
          <w:bCs/>
        </w:rPr>
      </w:pPr>
      <w:r>
        <w:rPr>
          <w:rFonts w:ascii="宋体" w:hAnsi="宋体" w:hint="eastAsia"/>
          <w:bCs/>
        </w:rPr>
        <w:t>28.2.1</w:t>
      </w:r>
      <w:r>
        <w:rPr>
          <w:rFonts w:ascii="宋体" w:hAnsi="宋体" w:hint="eastAsia"/>
          <w:bCs/>
        </w:rPr>
        <w:t>符合专业条件的供应商或</w:t>
      </w:r>
      <w:r>
        <w:rPr>
          <w:rFonts w:ascii="宋体" w:hAnsi="宋体" w:hint="eastAsia"/>
          <w:bCs/>
        </w:rPr>
        <w:t>者对招标文件作实质响应的供应商不足三家的；</w:t>
      </w:r>
    </w:p>
    <w:p w:rsidR="00820D8A" w:rsidRDefault="00D43E74" w:rsidP="00B72118">
      <w:pPr>
        <w:snapToGrid w:val="0"/>
        <w:spacing w:line="360" w:lineRule="auto"/>
        <w:ind w:leftChars="203" w:left="479" w:hangingChars="25" w:hanging="53"/>
        <w:rPr>
          <w:rFonts w:ascii="宋体" w:hAnsi="宋体"/>
          <w:bCs/>
        </w:rPr>
      </w:pPr>
      <w:r>
        <w:rPr>
          <w:rFonts w:ascii="宋体" w:hAnsi="宋体" w:hint="eastAsia"/>
          <w:bCs/>
        </w:rPr>
        <w:t>28.2.2</w:t>
      </w:r>
      <w:r>
        <w:rPr>
          <w:rFonts w:ascii="宋体" w:hAnsi="宋体" w:hint="eastAsia"/>
          <w:bCs/>
        </w:rPr>
        <w:t>出现影响采购公正的违法、违规行为的；</w:t>
      </w:r>
    </w:p>
    <w:p w:rsidR="00820D8A" w:rsidRDefault="00D43E74">
      <w:pPr>
        <w:snapToGrid w:val="0"/>
        <w:spacing w:line="360" w:lineRule="auto"/>
        <w:ind w:firstLineChars="200" w:firstLine="420"/>
        <w:rPr>
          <w:rFonts w:ascii="宋体" w:hAnsi="宋体"/>
          <w:bCs/>
        </w:rPr>
      </w:pPr>
      <w:r>
        <w:rPr>
          <w:rFonts w:ascii="宋体" w:hAnsi="宋体" w:hint="eastAsia"/>
          <w:bCs/>
        </w:rPr>
        <w:t>28.2.3</w:t>
      </w:r>
      <w:r>
        <w:rPr>
          <w:rFonts w:ascii="宋体" w:hAnsi="宋体" w:hint="eastAsia"/>
          <w:bCs/>
        </w:rPr>
        <w:t>投标人的报价均超过最高限价，采购人不能支付的；</w:t>
      </w:r>
    </w:p>
    <w:p w:rsidR="00820D8A" w:rsidRDefault="00D43E74">
      <w:pPr>
        <w:snapToGrid w:val="0"/>
        <w:spacing w:line="360" w:lineRule="auto"/>
        <w:ind w:firstLineChars="200" w:firstLine="420"/>
        <w:rPr>
          <w:rFonts w:ascii="宋体" w:hAnsi="宋体"/>
          <w:bCs/>
        </w:rPr>
      </w:pPr>
      <w:r>
        <w:rPr>
          <w:rFonts w:ascii="宋体" w:hAnsi="宋体" w:hint="eastAsia"/>
          <w:bCs/>
        </w:rPr>
        <w:t>28.2.4</w:t>
      </w:r>
      <w:r>
        <w:rPr>
          <w:rFonts w:ascii="宋体" w:hAnsi="宋体" w:hint="eastAsia"/>
          <w:bCs/>
        </w:rPr>
        <w:t>因重大变故，采购任务取消的；</w:t>
      </w:r>
    </w:p>
    <w:p w:rsidR="00820D8A" w:rsidRDefault="00D43E74">
      <w:pPr>
        <w:snapToGrid w:val="0"/>
        <w:spacing w:line="360" w:lineRule="auto"/>
        <w:ind w:firstLineChars="200" w:firstLine="420"/>
        <w:rPr>
          <w:rFonts w:ascii="宋体" w:hAnsi="宋体"/>
          <w:bCs/>
        </w:rPr>
      </w:pPr>
      <w:r>
        <w:rPr>
          <w:rFonts w:ascii="宋体" w:hAnsi="宋体" w:hint="eastAsia"/>
          <w:bCs/>
        </w:rPr>
        <w:t>28.2.5</w:t>
      </w:r>
      <w:r>
        <w:rPr>
          <w:rFonts w:ascii="宋体" w:hAnsi="宋体" w:hint="eastAsia"/>
          <w:bCs/>
        </w:rPr>
        <w:t>评标委员会认定招标文件存在歧义、</w:t>
      </w:r>
      <w:r>
        <w:rPr>
          <w:rFonts w:ascii="宋体" w:hAnsi="宋体" w:hint="eastAsia"/>
          <w:bCs/>
        </w:rPr>
        <w:t xml:space="preserve"> </w:t>
      </w:r>
      <w:r>
        <w:rPr>
          <w:rFonts w:ascii="宋体" w:hAnsi="宋体" w:hint="eastAsia"/>
          <w:bCs/>
        </w:rPr>
        <w:t>重大缺陷导致评审工作无法进行。</w:t>
      </w:r>
    </w:p>
    <w:p w:rsidR="00820D8A" w:rsidRDefault="00D43E74">
      <w:pPr>
        <w:snapToGrid w:val="0"/>
        <w:spacing w:line="360" w:lineRule="auto"/>
        <w:ind w:firstLineChars="200" w:firstLine="420"/>
        <w:rPr>
          <w:rFonts w:ascii="宋体" w:hAnsi="宋体"/>
          <w:bCs/>
        </w:rPr>
      </w:pPr>
      <w:r>
        <w:rPr>
          <w:rFonts w:ascii="宋体" w:hAnsi="宋体" w:hint="eastAsia"/>
          <w:bCs/>
        </w:rPr>
        <w:t>28.2.6</w:t>
      </w:r>
      <w:r>
        <w:rPr>
          <w:rFonts w:ascii="宋体" w:hAnsi="宋体" w:hint="eastAsia"/>
          <w:bCs/>
        </w:rPr>
        <w:t>投标截止时间结束后参加投标的供应商不足三家的处理：</w:t>
      </w:r>
    </w:p>
    <w:p w:rsidR="00820D8A" w:rsidRDefault="00D43E74">
      <w:pPr>
        <w:snapToGrid w:val="0"/>
        <w:spacing w:line="360" w:lineRule="auto"/>
        <w:ind w:firstLineChars="200" w:firstLine="420"/>
        <w:rPr>
          <w:rFonts w:ascii="宋体" w:hAnsi="宋体"/>
          <w:bCs/>
        </w:rPr>
      </w:pPr>
      <w:r>
        <w:rPr>
          <w:rFonts w:ascii="宋体" w:hAnsi="宋体" w:hint="eastAsia"/>
          <w:bCs/>
        </w:rPr>
        <w:t>28.2.7</w:t>
      </w:r>
      <w:r>
        <w:rPr>
          <w:rFonts w:ascii="宋体" w:hAnsi="宋体" w:hint="eastAsia"/>
          <w:bCs/>
        </w:rPr>
        <w:t>如出现投标截止时间结束后参加投标的供应商或者在评标期间对招标文件</w:t>
      </w:r>
    </w:p>
    <w:p w:rsidR="00820D8A" w:rsidRDefault="00D43E74">
      <w:pPr>
        <w:snapToGrid w:val="0"/>
        <w:spacing w:line="360" w:lineRule="auto"/>
        <w:ind w:firstLineChars="200" w:firstLine="420"/>
        <w:rPr>
          <w:rFonts w:ascii="宋体" w:hAnsi="宋体"/>
          <w:bCs/>
        </w:rPr>
      </w:pPr>
      <w:r>
        <w:rPr>
          <w:rFonts w:ascii="宋体" w:hAnsi="宋体" w:hint="eastAsia"/>
          <w:bCs/>
        </w:rPr>
        <w:t>做出实质性响应的供应商不足三家情况，按照财政部第</w:t>
      </w:r>
      <w:r>
        <w:rPr>
          <w:rFonts w:ascii="宋体" w:hAnsi="宋体" w:hint="eastAsia"/>
          <w:bCs/>
        </w:rPr>
        <w:t>87</w:t>
      </w:r>
      <w:r>
        <w:rPr>
          <w:rFonts w:ascii="宋体" w:hAnsi="宋体" w:hint="eastAsia"/>
          <w:bCs/>
        </w:rPr>
        <w:t>号令第四十三条的规定执行。</w:t>
      </w:r>
    </w:p>
    <w:p w:rsidR="00820D8A" w:rsidRDefault="00820D8A">
      <w:pPr>
        <w:snapToGrid w:val="0"/>
        <w:spacing w:line="360" w:lineRule="auto"/>
        <w:jc w:val="center"/>
        <w:outlineLvl w:val="1"/>
        <w:rPr>
          <w:rFonts w:ascii="宋体" w:hAnsi="宋体"/>
          <w:b/>
          <w:sz w:val="30"/>
          <w:szCs w:val="30"/>
        </w:rPr>
      </w:pPr>
      <w:bookmarkStart w:id="138" w:name="_Toc120614219"/>
    </w:p>
    <w:p w:rsidR="00820D8A" w:rsidRDefault="00D43E74">
      <w:pPr>
        <w:snapToGrid w:val="0"/>
        <w:spacing w:line="360" w:lineRule="auto"/>
        <w:jc w:val="center"/>
        <w:outlineLvl w:val="1"/>
        <w:rPr>
          <w:rFonts w:ascii="宋体" w:hAnsi="宋体"/>
          <w:b/>
          <w:sz w:val="30"/>
          <w:szCs w:val="30"/>
        </w:rPr>
      </w:pPr>
      <w:r>
        <w:rPr>
          <w:rFonts w:ascii="宋体" w:hAnsi="宋体" w:hint="eastAsia"/>
          <w:b/>
          <w:sz w:val="30"/>
          <w:szCs w:val="30"/>
        </w:rPr>
        <w:t>六、</w:t>
      </w:r>
      <w:bookmarkEnd w:id="135"/>
      <w:bookmarkEnd w:id="136"/>
      <w:bookmarkEnd w:id="137"/>
      <w:r>
        <w:rPr>
          <w:rFonts w:ascii="宋体" w:hAnsi="宋体" w:hint="eastAsia"/>
          <w:b/>
          <w:sz w:val="30"/>
          <w:szCs w:val="30"/>
        </w:rPr>
        <w:t>定标</w:t>
      </w:r>
      <w:bookmarkEnd w:id="138"/>
    </w:p>
    <w:p w:rsidR="00820D8A" w:rsidRDefault="00820D8A">
      <w:pPr>
        <w:pStyle w:val="2"/>
      </w:pPr>
    </w:p>
    <w:p w:rsidR="00820D8A" w:rsidRDefault="00D43E74">
      <w:pPr>
        <w:pStyle w:val="CC"/>
        <w:snapToGrid w:val="0"/>
        <w:spacing w:line="360" w:lineRule="auto"/>
        <w:rPr>
          <w:sz w:val="21"/>
          <w:szCs w:val="21"/>
        </w:rPr>
      </w:pPr>
      <w:bookmarkStart w:id="139" w:name="_Toc513029238"/>
      <w:bookmarkStart w:id="140" w:name="_Toc16938554"/>
      <w:bookmarkStart w:id="141" w:name="_Toc20823310"/>
      <w:r>
        <w:rPr>
          <w:rFonts w:hint="eastAsia"/>
          <w:sz w:val="21"/>
          <w:szCs w:val="21"/>
        </w:rPr>
        <w:t>29</w:t>
      </w:r>
      <w:r>
        <w:rPr>
          <w:rFonts w:hint="eastAsia"/>
          <w:sz w:val="21"/>
          <w:szCs w:val="21"/>
        </w:rPr>
        <w:t>、</w:t>
      </w:r>
      <w:bookmarkEnd w:id="139"/>
      <w:r>
        <w:rPr>
          <w:rFonts w:hint="eastAsia"/>
          <w:sz w:val="21"/>
          <w:szCs w:val="21"/>
        </w:rPr>
        <w:t>确定</w:t>
      </w:r>
      <w:bookmarkEnd w:id="140"/>
      <w:bookmarkEnd w:id="141"/>
      <w:r>
        <w:rPr>
          <w:rFonts w:hint="eastAsia"/>
          <w:sz w:val="21"/>
          <w:szCs w:val="21"/>
        </w:rPr>
        <w:t>中标单位</w:t>
      </w:r>
    </w:p>
    <w:p w:rsidR="00820D8A" w:rsidRDefault="00D43E74">
      <w:pPr>
        <w:snapToGrid w:val="0"/>
        <w:spacing w:line="360" w:lineRule="auto"/>
        <w:ind w:firstLineChars="200" w:firstLine="420"/>
        <w:rPr>
          <w:rFonts w:ascii="宋体" w:hAnsi="宋体"/>
          <w:bCs/>
        </w:rPr>
      </w:pPr>
      <w:r>
        <w:rPr>
          <w:rFonts w:ascii="宋体" w:hAnsi="宋体" w:hint="eastAsia"/>
          <w:bCs/>
        </w:rPr>
        <w:t>29.1</w:t>
      </w:r>
      <w:r>
        <w:rPr>
          <w:rFonts w:ascii="宋体" w:hAnsi="宋体" w:hint="eastAsia"/>
          <w:bCs/>
        </w:rPr>
        <w:t>评委会根据本招标文件规定评分办法与评分标准评出中标人。</w:t>
      </w:r>
    </w:p>
    <w:p w:rsidR="00820D8A" w:rsidRDefault="00D43E74">
      <w:pPr>
        <w:snapToGrid w:val="0"/>
        <w:spacing w:line="360" w:lineRule="auto"/>
        <w:ind w:firstLineChars="200" w:firstLine="420"/>
        <w:rPr>
          <w:rFonts w:ascii="宋体" w:hAnsi="宋体"/>
          <w:b/>
          <w:bCs/>
        </w:rPr>
      </w:pPr>
      <w:r>
        <w:rPr>
          <w:rFonts w:ascii="宋体" w:hAnsi="宋体" w:hint="eastAsia"/>
          <w:bCs/>
        </w:rPr>
        <w:t>29.2</w:t>
      </w:r>
      <w:r>
        <w:rPr>
          <w:rFonts w:ascii="宋体" w:hAnsi="宋体" w:hint="eastAsia"/>
          <w:b/>
          <w:bCs/>
        </w:rPr>
        <w:t>若有充分证据证明，中标人出现下列情况之一的，一经查实，将被取消中标资格：</w:t>
      </w:r>
    </w:p>
    <w:p w:rsidR="00820D8A" w:rsidRDefault="00D43E74">
      <w:pPr>
        <w:snapToGrid w:val="0"/>
        <w:spacing w:line="360" w:lineRule="auto"/>
        <w:ind w:firstLineChars="200" w:firstLine="420"/>
        <w:rPr>
          <w:rFonts w:ascii="宋体" w:hAnsi="宋体"/>
          <w:bCs/>
        </w:rPr>
      </w:pPr>
      <w:r>
        <w:rPr>
          <w:rFonts w:ascii="宋体" w:hAnsi="宋体" w:hint="eastAsia"/>
          <w:bCs/>
        </w:rPr>
        <w:t>29.2.1</w:t>
      </w:r>
      <w:r>
        <w:rPr>
          <w:rFonts w:ascii="宋体" w:hAnsi="宋体" w:hint="eastAsia"/>
          <w:bCs/>
        </w:rPr>
        <w:t>提供虚假材料谋取中标的；</w:t>
      </w:r>
    </w:p>
    <w:p w:rsidR="00820D8A" w:rsidRDefault="00D43E74">
      <w:pPr>
        <w:snapToGrid w:val="0"/>
        <w:spacing w:line="360" w:lineRule="auto"/>
        <w:ind w:firstLineChars="200" w:firstLine="420"/>
        <w:rPr>
          <w:rFonts w:ascii="宋体" w:hAnsi="宋体"/>
          <w:bCs/>
        </w:rPr>
      </w:pPr>
      <w:r>
        <w:rPr>
          <w:rFonts w:ascii="宋体" w:hAnsi="宋体" w:hint="eastAsia"/>
          <w:bCs/>
        </w:rPr>
        <w:t>29.2.2</w:t>
      </w:r>
      <w:r>
        <w:rPr>
          <w:rFonts w:ascii="宋体" w:hAnsi="宋体" w:hint="eastAsia"/>
          <w:bCs/>
        </w:rPr>
        <w:t>向采购人、代理机构行贿或者提供其他不正当利益的；</w:t>
      </w:r>
    </w:p>
    <w:p w:rsidR="00820D8A" w:rsidRDefault="00D43E74">
      <w:pPr>
        <w:snapToGrid w:val="0"/>
        <w:spacing w:line="360" w:lineRule="auto"/>
        <w:ind w:firstLineChars="200" w:firstLine="420"/>
        <w:rPr>
          <w:rFonts w:ascii="宋体" w:hAnsi="宋体"/>
          <w:bCs/>
        </w:rPr>
      </w:pPr>
      <w:r>
        <w:rPr>
          <w:rFonts w:ascii="宋体" w:hAnsi="宋体" w:hint="eastAsia"/>
          <w:bCs/>
        </w:rPr>
        <w:t>29.2.3</w:t>
      </w:r>
      <w:r>
        <w:rPr>
          <w:rFonts w:ascii="宋体" w:hAnsi="宋体" w:hint="eastAsia"/>
          <w:bCs/>
        </w:rPr>
        <w:t>恶意竞争，投标总报价明显低于其自身合理成本且又无法提供证明的；</w:t>
      </w:r>
    </w:p>
    <w:p w:rsidR="00820D8A" w:rsidRDefault="00D43E74">
      <w:pPr>
        <w:snapToGrid w:val="0"/>
        <w:spacing w:line="360" w:lineRule="auto"/>
        <w:ind w:firstLineChars="200" w:firstLine="420"/>
        <w:rPr>
          <w:rFonts w:ascii="宋体" w:hAnsi="宋体"/>
          <w:bCs/>
        </w:rPr>
      </w:pPr>
      <w:r>
        <w:rPr>
          <w:rFonts w:ascii="宋体" w:hAnsi="宋体" w:hint="eastAsia"/>
          <w:bCs/>
        </w:rPr>
        <w:t>29.2.4</w:t>
      </w:r>
      <w:r>
        <w:rPr>
          <w:rFonts w:ascii="宋体" w:hAnsi="宋体" w:hint="eastAsia"/>
          <w:bCs/>
        </w:rPr>
        <w:t>属于本文件规定的无效条件，但在评标过程中又未被评委会发现的；</w:t>
      </w:r>
    </w:p>
    <w:p w:rsidR="00820D8A" w:rsidRDefault="00D43E74">
      <w:pPr>
        <w:snapToGrid w:val="0"/>
        <w:spacing w:line="360" w:lineRule="auto"/>
        <w:ind w:firstLineChars="200" w:firstLine="420"/>
        <w:rPr>
          <w:rFonts w:ascii="宋体" w:hAnsi="宋体"/>
          <w:bCs/>
        </w:rPr>
      </w:pPr>
      <w:r>
        <w:rPr>
          <w:rFonts w:ascii="宋体" w:hAnsi="宋体" w:hint="eastAsia"/>
          <w:bCs/>
        </w:rPr>
        <w:t>29.2.5</w:t>
      </w:r>
      <w:r>
        <w:rPr>
          <w:rFonts w:ascii="宋体" w:hAnsi="宋体" w:hint="eastAsia"/>
          <w:bCs/>
        </w:rPr>
        <w:t>与采购人或者其他供应商恶意串通的；</w:t>
      </w:r>
    </w:p>
    <w:p w:rsidR="00820D8A" w:rsidRDefault="00D43E74">
      <w:pPr>
        <w:snapToGrid w:val="0"/>
        <w:spacing w:line="360" w:lineRule="auto"/>
        <w:ind w:firstLineChars="200" w:firstLine="420"/>
        <w:rPr>
          <w:rFonts w:ascii="宋体" w:hAnsi="宋体"/>
          <w:bCs/>
        </w:rPr>
      </w:pPr>
      <w:r>
        <w:rPr>
          <w:rFonts w:ascii="宋体" w:hAnsi="宋体" w:hint="eastAsia"/>
          <w:bCs/>
        </w:rPr>
        <w:t>29.2.6</w:t>
      </w:r>
      <w:r>
        <w:rPr>
          <w:rFonts w:ascii="宋体" w:hAnsi="宋体" w:hint="eastAsia"/>
          <w:bCs/>
        </w:rPr>
        <w:t>采取不正当手段诋毁、排挤其他供应商的；</w:t>
      </w:r>
    </w:p>
    <w:p w:rsidR="00820D8A" w:rsidRDefault="00D43E74">
      <w:pPr>
        <w:snapToGrid w:val="0"/>
        <w:spacing w:line="360" w:lineRule="auto"/>
        <w:ind w:firstLineChars="200" w:firstLine="420"/>
        <w:rPr>
          <w:rFonts w:ascii="宋体" w:hAnsi="宋体"/>
          <w:bCs/>
        </w:rPr>
      </w:pPr>
      <w:r>
        <w:rPr>
          <w:rFonts w:ascii="宋体" w:hAnsi="宋体" w:hint="eastAsia"/>
          <w:bCs/>
        </w:rPr>
        <w:t>29.2.7</w:t>
      </w:r>
      <w:r>
        <w:rPr>
          <w:rFonts w:ascii="宋体" w:hAnsi="宋体" w:hint="eastAsia"/>
          <w:bCs/>
        </w:rPr>
        <w:t>不符合法律、法规的规定的。</w:t>
      </w:r>
      <w:bookmarkStart w:id="142" w:name="_Toc200451960"/>
    </w:p>
    <w:p w:rsidR="00820D8A" w:rsidRDefault="00D43E74">
      <w:pPr>
        <w:snapToGrid w:val="0"/>
        <w:spacing w:line="360" w:lineRule="auto"/>
        <w:ind w:firstLineChars="200" w:firstLine="420"/>
        <w:rPr>
          <w:rFonts w:ascii="宋体" w:hAnsi="宋体"/>
          <w:b/>
          <w:bCs/>
        </w:rPr>
      </w:pPr>
      <w:r>
        <w:rPr>
          <w:rFonts w:ascii="宋体" w:hAnsi="宋体" w:hint="eastAsia"/>
          <w:bCs/>
        </w:rPr>
        <w:t>29.3</w:t>
      </w:r>
      <w:r>
        <w:rPr>
          <w:rFonts w:ascii="宋体" w:hAnsi="宋体"/>
          <w:b/>
          <w:bCs/>
        </w:rPr>
        <w:t>有下列情形之一的，属于恶意串通</w:t>
      </w:r>
      <w:r>
        <w:rPr>
          <w:rFonts w:ascii="宋体" w:hAnsi="宋体" w:hint="eastAsia"/>
          <w:b/>
          <w:bCs/>
        </w:rPr>
        <w:t>：</w:t>
      </w:r>
    </w:p>
    <w:p w:rsidR="00820D8A" w:rsidRDefault="00D43E74">
      <w:pPr>
        <w:snapToGrid w:val="0"/>
        <w:spacing w:line="360" w:lineRule="auto"/>
        <w:ind w:firstLineChars="200" w:firstLine="420"/>
        <w:rPr>
          <w:rFonts w:ascii="宋体" w:hAnsi="宋体"/>
          <w:bCs/>
        </w:rPr>
      </w:pPr>
      <w:r>
        <w:rPr>
          <w:rFonts w:ascii="宋体" w:hAnsi="宋体" w:hint="eastAsia"/>
          <w:bCs/>
        </w:rPr>
        <w:t>29.3.1</w:t>
      </w:r>
      <w:r>
        <w:rPr>
          <w:rFonts w:ascii="宋体" w:hAnsi="宋体"/>
          <w:bCs/>
        </w:rPr>
        <w:t>供应商直接或者间接从采购人或者采购代理机构处获得其他供应商的相关情况并修改其投标文件或者响应文件；</w:t>
      </w:r>
    </w:p>
    <w:p w:rsidR="00820D8A" w:rsidRDefault="00D43E74">
      <w:pPr>
        <w:snapToGrid w:val="0"/>
        <w:spacing w:line="360" w:lineRule="auto"/>
        <w:ind w:firstLineChars="200" w:firstLine="420"/>
        <w:rPr>
          <w:rFonts w:ascii="宋体" w:hAnsi="宋体"/>
          <w:bCs/>
        </w:rPr>
      </w:pPr>
      <w:r>
        <w:rPr>
          <w:rFonts w:ascii="宋体" w:hAnsi="宋体" w:hint="eastAsia"/>
          <w:bCs/>
        </w:rPr>
        <w:t>29.3.2</w:t>
      </w:r>
      <w:r>
        <w:rPr>
          <w:rFonts w:ascii="宋体" w:hAnsi="宋体"/>
          <w:bCs/>
        </w:rPr>
        <w:t>供应商按照采购人或者采购代理机构的授意撤换、修改投标文件或者响应文件；</w:t>
      </w:r>
    </w:p>
    <w:p w:rsidR="00820D8A" w:rsidRDefault="00D43E74">
      <w:pPr>
        <w:snapToGrid w:val="0"/>
        <w:spacing w:line="360" w:lineRule="auto"/>
        <w:ind w:firstLineChars="200" w:firstLine="420"/>
        <w:rPr>
          <w:rFonts w:ascii="宋体" w:hAnsi="宋体"/>
          <w:bCs/>
        </w:rPr>
      </w:pPr>
      <w:r>
        <w:rPr>
          <w:rFonts w:ascii="宋体" w:hAnsi="宋体" w:hint="eastAsia"/>
          <w:bCs/>
        </w:rPr>
        <w:t>29.3.3</w:t>
      </w:r>
      <w:r>
        <w:rPr>
          <w:rFonts w:ascii="宋体" w:hAnsi="宋体"/>
          <w:bCs/>
        </w:rPr>
        <w:t>供应商之间协商报价、技术方案等投标文件或者响应文件的实质性内容；</w:t>
      </w:r>
    </w:p>
    <w:p w:rsidR="00820D8A" w:rsidRDefault="00D43E74">
      <w:pPr>
        <w:snapToGrid w:val="0"/>
        <w:spacing w:line="360" w:lineRule="auto"/>
        <w:ind w:firstLineChars="200" w:firstLine="420"/>
        <w:rPr>
          <w:rFonts w:ascii="宋体" w:hAnsi="宋体"/>
          <w:bCs/>
        </w:rPr>
      </w:pPr>
      <w:r>
        <w:rPr>
          <w:rFonts w:ascii="宋体" w:hAnsi="宋体" w:hint="eastAsia"/>
          <w:bCs/>
        </w:rPr>
        <w:t>29.3.4</w:t>
      </w:r>
      <w:r>
        <w:rPr>
          <w:rFonts w:ascii="宋体" w:hAnsi="宋体"/>
          <w:bCs/>
        </w:rPr>
        <w:t>属于同一集团、协会、商会等组织成员的供应商按照该组织要求协同参加政府采购活动；</w:t>
      </w:r>
    </w:p>
    <w:p w:rsidR="00820D8A" w:rsidRDefault="00D43E74">
      <w:pPr>
        <w:snapToGrid w:val="0"/>
        <w:spacing w:line="360" w:lineRule="auto"/>
        <w:ind w:firstLineChars="200" w:firstLine="420"/>
        <w:rPr>
          <w:rFonts w:ascii="宋体" w:hAnsi="宋体"/>
          <w:bCs/>
        </w:rPr>
      </w:pPr>
      <w:r>
        <w:rPr>
          <w:rFonts w:ascii="宋体" w:hAnsi="宋体" w:hint="eastAsia"/>
          <w:bCs/>
        </w:rPr>
        <w:t>29.3.5</w:t>
      </w:r>
      <w:r>
        <w:rPr>
          <w:rFonts w:ascii="宋体" w:hAnsi="宋体"/>
          <w:bCs/>
        </w:rPr>
        <w:t>供应商之间事先约定由某一特定供应商中标、成交；</w:t>
      </w:r>
    </w:p>
    <w:p w:rsidR="00820D8A" w:rsidRDefault="00D43E74">
      <w:pPr>
        <w:snapToGrid w:val="0"/>
        <w:spacing w:line="360" w:lineRule="auto"/>
        <w:ind w:firstLineChars="200" w:firstLine="420"/>
        <w:rPr>
          <w:rFonts w:ascii="宋体" w:hAnsi="宋体"/>
          <w:bCs/>
        </w:rPr>
      </w:pPr>
      <w:r>
        <w:rPr>
          <w:rFonts w:ascii="宋体" w:hAnsi="宋体" w:hint="eastAsia"/>
          <w:bCs/>
        </w:rPr>
        <w:t>29.3.6</w:t>
      </w:r>
      <w:r>
        <w:rPr>
          <w:rFonts w:ascii="宋体" w:hAnsi="宋体"/>
          <w:bCs/>
        </w:rPr>
        <w:t>供应商之间商定部分供应商放弃参加政府采购活动或者放弃中标、成交；</w:t>
      </w:r>
    </w:p>
    <w:p w:rsidR="00820D8A" w:rsidRDefault="00D43E74">
      <w:pPr>
        <w:snapToGrid w:val="0"/>
        <w:spacing w:line="360" w:lineRule="auto"/>
        <w:ind w:firstLineChars="200" w:firstLine="420"/>
        <w:rPr>
          <w:rFonts w:ascii="宋体" w:hAnsi="宋体"/>
          <w:bCs/>
        </w:rPr>
      </w:pPr>
      <w:r>
        <w:rPr>
          <w:rFonts w:ascii="宋体" w:hAnsi="宋体" w:hint="eastAsia"/>
          <w:bCs/>
        </w:rPr>
        <w:t>29.3.7</w:t>
      </w:r>
      <w:r>
        <w:rPr>
          <w:rFonts w:ascii="宋体" w:hAnsi="宋体"/>
          <w:bCs/>
        </w:rPr>
        <w:t>供应商与采购人或者采购代理机构之间、供应商相互之间，为谋求特定供应商中标、成交或者排斥其他供应商的其他串通行为。</w:t>
      </w:r>
    </w:p>
    <w:p w:rsidR="00820D8A" w:rsidRDefault="00D43E74">
      <w:pPr>
        <w:pStyle w:val="31"/>
        <w:snapToGrid w:val="0"/>
        <w:spacing w:line="360" w:lineRule="auto"/>
        <w:ind w:firstLineChars="200" w:firstLine="422"/>
        <w:rPr>
          <w:rFonts w:ascii="宋体" w:eastAsia="宋体" w:hAnsi="宋体"/>
          <w:b/>
          <w:sz w:val="21"/>
          <w:szCs w:val="21"/>
        </w:rPr>
      </w:pPr>
      <w:r>
        <w:rPr>
          <w:rFonts w:ascii="宋体" w:eastAsia="宋体" w:hAnsi="宋体" w:hint="eastAsia"/>
          <w:b/>
          <w:sz w:val="21"/>
          <w:szCs w:val="21"/>
        </w:rPr>
        <w:lastRenderedPageBreak/>
        <w:t>30</w:t>
      </w:r>
      <w:r>
        <w:rPr>
          <w:rFonts w:ascii="宋体" w:eastAsia="宋体" w:hAnsi="宋体" w:hint="eastAsia"/>
          <w:b/>
          <w:sz w:val="21"/>
          <w:szCs w:val="21"/>
        </w:rPr>
        <w:t>、质疑处理</w:t>
      </w:r>
      <w:bookmarkEnd w:id="142"/>
    </w:p>
    <w:p w:rsidR="00820D8A" w:rsidRDefault="00D43E74">
      <w:pPr>
        <w:snapToGrid w:val="0"/>
        <w:spacing w:line="360" w:lineRule="auto"/>
        <w:ind w:firstLineChars="200" w:firstLine="420"/>
        <w:rPr>
          <w:rFonts w:ascii="宋体" w:hAnsi="宋体"/>
          <w:bCs/>
        </w:rPr>
      </w:pPr>
      <w:r>
        <w:rPr>
          <w:rFonts w:ascii="宋体" w:hAnsi="宋体" w:hint="eastAsia"/>
          <w:bCs/>
        </w:rPr>
        <w:t>30.1</w:t>
      </w:r>
      <w:r>
        <w:rPr>
          <w:rFonts w:ascii="宋体" w:hAnsi="宋体" w:hint="eastAsia"/>
          <w:bCs/>
        </w:rPr>
        <w:t>参加投标供应商认为采购文件、采购过程和采购结果使自己的权益受到损害的，</w:t>
      </w:r>
      <w:r>
        <w:rPr>
          <w:rFonts w:ascii="宋体" w:hAnsi="宋体" w:hint="eastAsia"/>
          <w:b/>
          <w:bCs/>
        </w:rPr>
        <w:t>可以在知道或应知其权益受到损害之日起七个工作日内</w:t>
      </w:r>
      <w:r>
        <w:rPr>
          <w:rFonts w:ascii="宋体" w:hAnsi="宋体" w:hint="eastAsia"/>
          <w:bCs/>
        </w:rPr>
        <w:t>，以书面形式向代理机构或采购人提出质疑。上述应知其权益受到损害之日，是指：</w:t>
      </w:r>
    </w:p>
    <w:p w:rsidR="00820D8A" w:rsidRDefault="00D43E74">
      <w:pPr>
        <w:snapToGrid w:val="0"/>
        <w:spacing w:line="360" w:lineRule="auto"/>
        <w:ind w:firstLineChars="200" w:firstLine="420"/>
        <w:rPr>
          <w:rFonts w:ascii="宋体" w:hAnsi="宋体"/>
          <w:bCs/>
        </w:rPr>
      </w:pPr>
      <w:r>
        <w:rPr>
          <w:rFonts w:ascii="宋体" w:hAnsi="宋体" w:hint="eastAsia"/>
          <w:bCs/>
        </w:rPr>
        <w:t>30.1.1</w:t>
      </w:r>
      <w:r>
        <w:rPr>
          <w:rFonts w:ascii="宋体" w:hAnsi="宋体"/>
          <w:bCs/>
        </w:rPr>
        <w:t>对可以质疑的采购文件提出质疑的</w:t>
      </w:r>
      <w:r>
        <w:rPr>
          <w:rFonts w:ascii="宋体" w:hAnsi="宋体"/>
          <w:bCs/>
        </w:rPr>
        <w:t>，为收到采购文件之日或者采购文件公告期限届满之日；</w:t>
      </w:r>
      <w:r>
        <w:rPr>
          <w:rFonts w:ascii="宋体" w:hAnsi="宋体"/>
          <w:bCs/>
        </w:rPr>
        <w:br/>
      </w:r>
      <w:r>
        <w:rPr>
          <w:rFonts w:ascii="宋体" w:hAnsi="宋体" w:hint="eastAsia"/>
          <w:bCs/>
        </w:rPr>
        <w:t xml:space="preserve">    30.1.2</w:t>
      </w:r>
      <w:r>
        <w:rPr>
          <w:rFonts w:ascii="宋体" w:hAnsi="宋体"/>
          <w:bCs/>
        </w:rPr>
        <w:t>对采购过程提出质疑的，为各采购程序环节结束之日；</w:t>
      </w:r>
      <w:r>
        <w:rPr>
          <w:rFonts w:ascii="宋体" w:hAnsi="宋体"/>
          <w:bCs/>
        </w:rPr>
        <w:br/>
      </w:r>
      <w:r>
        <w:rPr>
          <w:rFonts w:ascii="宋体" w:hAnsi="宋体" w:hint="eastAsia"/>
          <w:bCs/>
        </w:rPr>
        <w:t xml:space="preserve">    30.1.3</w:t>
      </w:r>
      <w:r>
        <w:rPr>
          <w:rFonts w:ascii="宋体" w:hAnsi="宋体"/>
          <w:bCs/>
        </w:rPr>
        <w:t>对中标或者成交结果提出质疑的，为中标或者成交结果公告期限届满之日。</w:t>
      </w:r>
    </w:p>
    <w:p w:rsidR="00820D8A" w:rsidRDefault="00D43E74">
      <w:pPr>
        <w:snapToGrid w:val="0"/>
        <w:spacing w:line="360" w:lineRule="auto"/>
        <w:ind w:firstLineChars="200" w:firstLine="420"/>
        <w:rPr>
          <w:rFonts w:ascii="宋体" w:hAnsi="宋体"/>
          <w:bCs/>
        </w:rPr>
      </w:pPr>
      <w:r>
        <w:rPr>
          <w:rFonts w:ascii="宋体" w:hAnsi="宋体" w:hint="eastAsia"/>
          <w:bCs/>
        </w:rPr>
        <w:t>30.2</w:t>
      </w:r>
      <w:r>
        <w:rPr>
          <w:rFonts w:ascii="宋体" w:hAnsi="宋体" w:hint="eastAsia"/>
          <w:bCs/>
        </w:rPr>
        <w:t>质疑必须以参加投标供应商法定代表人或授权代表（投标文件中所确定的）原件送达的方式提交，未按上述要求提交的质疑函（含传真、电子邮件等）代理机构有权不予受理。</w:t>
      </w:r>
    </w:p>
    <w:p w:rsidR="00820D8A" w:rsidRDefault="00D43E74">
      <w:pPr>
        <w:snapToGrid w:val="0"/>
        <w:spacing w:line="360" w:lineRule="auto"/>
        <w:ind w:firstLineChars="200" w:firstLine="420"/>
        <w:rPr>
          <w:rFonts w:ascii="宋体" w:hAnsi="宋体"/>
          <w:bCs/>
        </w:rPr>
      </w:pPr>
      <w:r>
        <w:rPr>
          <w:rFonts w:ascii="宋体" w:hAnsi="宋体" w:hint="eastAsia"/>
          <w:bCs/>
        </w:rPr>
        <w:t>30.3</w:t>
      </w:r>
      <w:r>
        <w:rPr>
          <w:rFonts w:ascii="宋体" w:hAnsi="宋体" w:hint="eastAsia"/>
          <w:bCs/>
        </w:rPr>
        <w:t>未参加投标活动的供应商或在投标活动中自身权益未受到损害的供应商所提出的质疑不予受理。</w:t>
      </w:r>
    </w:p>
    <w:p w:rsidR="00820D8A" w:rsidRDefault="00D43E74">
      <w:pPr>
        <w:snapToGrid w:val="0"/>
        <w:spacing w:line="360" w:lineRule="auto"/>
        <w:ind w:firstLineChars="200" w:firstLine="420"/>
        <w:rPr>
          <w:rFonts w:ascii="宋体" w:hAnsi="宋体"/>
          <w:b/>
          <w:bCs/>
        </w:rPr>
      </w:pPr>
      <w:r>
        <w:rPr>
          <w:rFonts w:ascii="宋体" w:hAnsi="宋体" w:hint="eastAsia"/>
          <w:bCs/>
        </w:rPr>
        <w:t>30.4</w:t>
      </w:r>
      <w:r>
        <w:rPr>
          <w:rFonts w:ascii="宋体" w:hAnsi="宋体" w:hint="eastAsia"/>
          <w:b/>
          <w:bCs/>
        </w:rPr>
        <w:t>质疑函应当包括下列内容：</w:t>
      </w:r>
    </w:p>
    <w:p w:rsidR="00820D8A" w:rsidRDefault="00D43E74">
      <w:pPr>
        <w:snapToGrid w:val="0"/>
        <w:spacing w:line="360" w:lineRule="auto"/>
        <w:ind w:firstLineChars="200" w:firstLine="420"/>
        <w:rPr>
          <w:rFonts w:ascii="宋体" w:hAnsi="宋体"/>
          <w:bCs/>
        </w:rPr>
      </w:pPr>
      <w:r>
        <w:rPr>
          <w:rFonts w:ascii="宋体" w:hAnsi="宋体" w:hint="eastAsia"/>
          <w:bCs/>
        </w:rPr>
        <w:t>30.4.</w:t>
      </w:r>
      <w:r>
        <w:rPr>
          <w:rFonts w:ascii="宋体" w:hAnsi="宋体" w:hint="eastAsia"/>
          <w:bCs/>
        </w:rPr>
        <w:t>1</w:t>
      </w:r>
      <w:r>
        <w:rPr>
          <w:rFonts w:ascii="宋体" w:hAnsi="宋体" w:hint="eastAsia"/>
          <w:bCs/>
        </w:rPr>
        <w:t>质疑投标人的名称、地址、邮编、联系人、联系电话；</w:t>
      </w:r>
    </w:p>
    <w:p w:rsidR="00820D8A" w:rsidRDefault="00D43E74">
      <w:pPr>
        <w:snapToGrid w:val="0"/>
        <w:spacing w:line="360" w:lineRule="auto"/>
        <w:ind w:firstLineChars="200" w:firstLine="420"/>
        <w:rPr>
          <w:rFonts w:ascii="宋体" w:hAnsi="宋体"/>
          <w:bCs/>
        </w:rPr>
      </w:pPr>
      <w:r>
        <w:rPr>
          <w:rFonts w:ascii="宋体" w:hAnsi="宋体" w:hint="eastAsia"/>
          <w:bCs/>
        </w:rPr>
        <w:t>30.4.2</w:t>
      </w:r>
      <w:r>
        <w:rPr>
          <w:rFonts w:ascii="宋体" w:hAnsi="宋体" w:hint="eastAsia"/>
          <w:bCs/>
        </w:rPr>
        <w:t>具体的质疑事项及明确的请求；</w:t>
      </w:r>
    </w:p>
    <w:p w:rsidR="00820D8A" w:rsidRDefault="00D43E74">
      <w:pPr>
        <w:snapToGrid w:val="0"/>
        <w:spacing w:line="360" w:lineRule="auto"/>
        <w:ind w:firstLineChars="200" w:firstLine="420"/>
        <w:rPr>
          <w:rFonts w:ascii="宋体" w:hAnsi="宋体"/>
          <w:bCs/>
        </w:rPr>
      </w:pPr>
      <w:r>
        <w:rPr>
          <w:rFonts w:ascii="宋体" w:hAnsi="宋体" w:hint="eastAsia"/>
          <w:bCs/>
        </w:rPr>
        <w:t>30.4.3</w:t>
      </w:r>
      <w:r>
        <w:rPr>
          <w:rFonts w:ascii="宋体" w:hAnsi="宋体" w:hint="eastAsia"/>
          <w:bCs/>
        </w:rPr>
        <w:t>认为自己合法权益受到损害或可能受到损害的相关证据材料；</w:t>
      </w:r>
    </w:p>
    <w:p w:rsidR="00820D8A" w:rsidRDefault="00D43E74">
      <w:pPr>
        <w:snapToGrid w:val="0"/>
        <w:spacing w:line="360" w:lineRule="auto"/>
        <w:ind w:firstLineChars="200" w:firstLine="420"/>
        <w:rPr>
          <w:rFonts w:ascii="宋体" w:hAnsi="宋体"/>
          <w:bCs/>
        </w:rPr>
      </w:pPr>
      <w:r>
        <w:rPr>
          <w:rFonts w:ascii="宋体" w:hAnsi="宋体" w:hint="eastAsia"/>
          <w:bCs/>
        </w:rPr>
        <w:t>30.4.4</w:t>
      </w:r>
      <w:r>
        <w:rPr>
          <w:rFonts w:ascii="宋体" w:hAnsi="宋体" w:hint="eastAsia"/>
          <w:bCs/>
        </w:rPr>
        <w:t>提起质疑的日期；</w:t>
      </w:r>
    </w:p>
    <w:p w:rsidR="00820D8A" w:rsidRDefault="00D43E74">
      <w:pPr>
        <w:snapToGrid w:val="0"/>
        <w:spacing w:line="360" w:lineRule="auto"/>
        <w:ind w:firstLineChars="200" w:firstLine="420"/>
        <w:rPr>
          <w:rFonts w:ascii="宋体" w:hAnsi="宋体"/>
          <w:bCs/>
        </w:rPr>
      </w:pPr>
      <w:r>
        <w:rPr>
          <w:rFonts w:ascii="宋体" w:hAnsi="宋体" w:hint="eastAsia"/>
          <w:bCs/>
        </w:rPr>
        <w:t>30.4.5</w:t>
      </w:r>
      <w:r>
        <w:rPr>
          <w:rFonts w:ascii="宋体" w:hAnsi="宋体" w:hint="eastAsia"/>
          <w:bCs/>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rsidR="00820D8A" w:rsidRDefault="00D43E74">
      <w:pPr>
        <w:snapToGrid w:val="0"/>
        <w:spacing w:line="360" w:lineRule="auto"/>
        <w:ind w:firstLineChars="200" w:firstLine="420"/>
        <w:rPr>
          <w:rFonts w:ascii="宋体" w:hAnsi="宋体"/>
          <w:bCs/>
        </w:rPr>
      </w:pPr>
      <w:r>
        <w:rPr>
          <w:rFonts w:ascii="宋体" w:hAnsi="宋体" w:hint="eastAsia"/>
          <w:bCs/>
        </w:rPr>
        <w:t>30.5</w:t>
      </w:r>
      <w:r>
        <w:rPr>
          <w:rFonts w:ascii="宋体" w:hAnsi="宋体" w:hint="eastAsia"/>
          <w:bCs/>
        </w:rPr>
        <w:t>代理机构收到质疑函后，将对质疑的形式和内容进行审查，如质疑函内容、格式不符合规定，代理</w:t>
      </w:r>
      <w:r>
        <w:rPr>
          <w:rFonts w:ascii="宋体" w:hAnsi="宋体" w:hint="eastAsia"/>
          <w:bCs/>
        </w:rPr>
        <w:t>机构将告知质疑人进行补正。</w:t>
      </w:r>
    </w:p>
    <w:p w:rsidR="00820D8A" w:rsidRDefault="00D43E74">
      <w:pPr>
        <w:snapToGrid w:val="0"/>
        <w:spacing w:line="360" w:lineRule="auto"/>
        <w:ind w:firstLineChars="200" w:firstLine="420"/>
        <w:rPr>
          <w:rFonts w:ascii="宋体" w:hAnsi="宋体"/>
          <w:bCs/>
        </w:rPr>
      </w:pPr>
      <w:r>
        <w:rPr>
          <w:rFonts w:ascii="宋体" w:hAnsi="宋体" w:hint="eastAsia"/>
          <w:bCs/>
        </w:rPr>
        <w:t>30.6</w:t>
      </w:r>
      <w:r>
        <w:rPr>
          <w:rFonts w:ascii="宋体" w:hAnsi="宋体" w:hint="eastAsia"/>
          <w:bCs/>
        </w:rPr>
        <w:t>质疑人应当在法定质疑期限内进行补正并重新提交质疑函，拒不补正或者在法定期限内未重新提交质疑函的，为无效质疑，代理机构有权不予受理。</w:t>
      </w:r>
    </w:p>
    <w:p w:rsidR="00820D8A" w:rsidRDefault="00D43E74">
      <w:pPr>
        <w:snapToGrid w:val="0"/>
        <w:spacing w:line="360" w:lineRule="auto"/>
        <w:ind w:firstLineChars="200" w:firstLine="420"/>
        <w:rPr>
          <w:rFonts w:ascii="宋体" w:hAnsi="宋体"/>
          <w:bCs/>
        </w:rPr>
      </w:pPr>
      <w:r>
        <w:rPr>
          <w:rFonts w:ascii="宋体" w:hAnsi="宋体" w:hint="eastAsia"/>
          <w:bCs/>
        </w:rPr>
        <w:t>30.7</w:t>
      </w:r>
      <w:r>
        <w:rPr>
          <w:rFonts w:ascii="宋体" w:hAnsi="宋体" w:hint="eastAsia"/>
          <w:bCs/>
        </w:rPr>
        <w:t>对于内容、格式符合规定的质疑函，</w:t>
      </w:r>
      <w:r>
        <w:rPr>
          <w:rFonts w:ascii="宋体" w:hAnsi="宋体" w:hint="eastAsia"/>
          <w:b/>
          <w:bCs/>
        </w:rPr>
        <w:t>代理机构应当在收到投标供应商的书面质疑后七个工作日内作出答复</w:t>
      </w:r>
      <w:r>
        <w:rPr>
          <w:rFonts w:ascii="宋体" w:hAnsi="宋体" w:hint="eastAsia"/>
          <w:bCs/>
        </w:rPr>
        <w:t>，并以书面形式通知质疑供应商和其他有关供应商，但答复的内容不得涉及商业秘密。</w:t>
      </w:r>
    </w:p>
    <w:p w:rsidR="00820D8A" w:rsidRDefault="00D43E74">
      <w:pPr>
        <w:snapToGrid w:val="0"/>
        <w:spacing w:line="360" w:lineRule="auto"/>
        <w:ind w:firstLineChars="200" w:firstLine="420"/>
        <w:rPr>
          <w:rFonts w:ascii="宋体" w:hAnsi="宋体"/>
          <w:bCs/>
        </w:rPr>
      </w:pPr>
      <w:r>
        <w:rPr>
          <w:rFonts w:ascii="宋体" w:hAnsi="宋体" w:hint="eastAsia"/>
          <w:bCs/>
        </w:rPr>
        <w:t>30.8</w:t>
      </w:r>
      <w:r>
        <w:rPr>
          <w:rFonts w:ascii="宋体" w:hAnsi="宋体" w:hint="eastAsia"/>
          <w:bCs/>
        </w:rPr>
        <w:t>投标人提出书面质疑必须有理、有据，不得恶意质疑或提交虚假质疑。否则，一经查实，代理机构有权依据《江苏省政府采购供应商监督管理暂行办法》的规定，扣减其诚信记录分</w:t>
      </w:r>
      <w:r>
        <w:rPr>
          <w:rFonts w:ascii="宋体" w:hAnsi="宋体" w:hint="eastAsia"/>
          <w:bCs/>
        </w:rPr>
        <w:t>，并报请政府采购监管部门对该投标人进行相应的行政处罚。</w:t>
      </w:r>
    </w:p>
    <w:p w:rsidR="00820D8A" w:rsidRDefault="00D43E74">
      <w:pPr>
        <w:pStyle w:val="31"/>
        <w:snapToGrid w:val="0"/>
        <w:spacing w:line="360" w:lineRule="auto"/>
        <w:rPr>
          <w:rFonts w:ascii="宋体" w:eastAsia="宋体" w:hAnsi="宋体"/>
          <w:b/>
          <w:sz w:val="21"/>
          <w:szCs w:val="21"/>
        </w:rPr>
      </w:pPr>
      <w:r>
        <w:rPr>
          <w:rFonts w:ascii="宋体" w:eastAsia="宋体" w:hAnsi="宋体" w:hint="eastAsia"/>
          <w:b/>
          <w:sz w:val="21"/>
          <w:szCs w:val="21"/>
        </w:rPr>
        <w:t>31</w:t>
      </w:r>
      <w:r>
        <w:rPr>
          <w:rFonts w:ascii="宋体" w:eastAsia="宋体" w:hAnsi="宋体" w:hint="eastAsia"/>
          <w:b/>
          <w:sz w:val="21"/>
          <w:szCs w:val="21"/>
        </w:rPr>
        <w:t>、中标通知书</w:t>
      </w:r>
    </w:p>
    <w:p w:rsidR="00820D8A" w:rsidRDefault="00D43E74">
      <w:pPr>
        <w:snapToGrid w:val="0"/>
        <w:spacing w:line="360" w:lineRule="auto"/>
        <w:ind w:firstLineChars="200" w:firstLine="420"/>
        <w:rPr>
          <w:rFonts w:ascii="宋体" w:hAnsi="宋体"/>
          <w:bCs/>
        </w:rPr>
      </w:pPr>
      <w:r>
        <w:rPr>
          <w:rFonts w:ascii="宋体" w:hAnsi="宋体" w:hint="eastAsia"/>
          <w:bCs/>
        </w:rPr>
        <w:t xml:space="preserve">31.l </w:t>
      </w:r>
      <w:r>
        <w:rPr>
          <w:rFonts w:ascii="宋体" w:hAnsi="宋体" w:hint="eastAsia"/>
          <w:bCs/>
        </w:rPr>
        <w:t>中标结果确定后，代理机构将向中标供应商、采购人发出中标通知书。</w:t>
      </w:r>
    </w:p>
    <w:p w:rsidR="00820D8A" w:rsidRDefault="00D43E74">
      <w:pPr>
        <w:snapToGrid w:val="0"/>
        <w:spacing w:line="360" w:lineRule="auto"/>
        <w:ind w:firstLineChars="200" w:firstLine="420"/>
        <w:rPr>
          <w:rFonts w:ascii="宋体" w:hAnsi="宋体"/>
          <w:bCs/>
        </w:rPr>
      </w:pPr>
      <w:r>
        <w:rPr>
          <w:rFonts w:ascii="宋体" w:hAnsi="宋体" w:hint="eastAsia"/>
          <w:bCs/>
        </w:rPr>
        <w:t xml:space="preserve">31.2 </w:t>
      </w:r>
      <w:r>
        <w:rPr>
          <w:rFonts w:ascii="宋体" w:hAnsi="宋体" w:hint="eastAsia"/>
          <w:bCs/>
        </w:rPr>
        <w:t>中标供应商法定代表人或授权代表（投标文件中所确定的）须到代理机构现场签收中标通知书。</w:t>
      </w:r>
    </w:p>
    <w:p w:rsidR="00820D8A" w:rsidRDefault="00D43E74">
      <w:pPr>
        <w:snapToGrid w:val="0"/>
        <w:spacing w:line="360" w:lineRule="auto"/>
        <w:ind w:firstLineChars="200" w:firstLine="420"/>
        <w:rPr>
          <w:rFonts w:ascii="宋体" w:hAnsi="宋体"/>
          <w:bCs/>
        </w:rPr>
      </w:pPr>
      <w:r>
        <w:rPr>
          <w:rFonts w:ascii="宋体" w:hAnsi="宋体" w:hint="eastAsia"/>
          <w:bCs/>
        </w:rPr>
        <w:t>31.3</w:t>
      </w:r>
      <w:r>
        <w:rPr>
          <w:rFonts w:ascii="宋体" w:hAnsi="宋体" w:hint="eastAsia"/>
          <w:bCs/>
        </w:rPr>
        <w:t>中标通知书将是合同的一个组成部分。对采购人和中标供应商均具有法律效力。中标通知书发出后，采购人改变中标结果的，或者中标供应商放弃中标项目的，应当依法承担法律责任。</w:t>
      </w:r>
    </w:p>
    <w:p w:rsidR="00820D8A" w:rsidRDefault="00820D8A">
      <w:pPr>
        <w:pStyle w:val="2"/>
      </w:pPr>
    </w:p>
    <w:p w:rsidR="00820D8A" w:rsidRDefault="00D43E74">
      <w:pPr>
        <w:snapToGrid w:val="0"/>
        <w:spacing w:line="360" w:lineRule="auto"/>
        <w:jc w:val="center"/>
        <w:outlineLvl w:val="1"/>
        <w:rPr>
          <w:rFonts w:ascii="宋体" w:hAnsi="宋体"/>
          <w:b/>
          <w:sz w:val="30"/>
          <w:szCs w:val="30"/>
        </w:rPr>
      </w:pPr>
      <w:bookmarkStart w:id="143" w:name="_Toc120614220"/>
      <w:bookmarkStart w:id="144" w:name="_Toc513029236"/>
      <w:bookmarkStart w:id="145" w:name="_Toc16938552"/>
      <w:bookmarkStart w:id="146" w:name="_Toc20823308"/>
      <w:r>
        <w:rPr>
          <w:rFonts w:ascii="宋体" w:hAnsi="宋体" w:hint="eastAsia"/>
          <w:b/>
          <w:sz w:val="30"/>
          <w:szCs w:val="30"/>
        </w:rPr>
        <w:t>七、合同</w:t>
      </w:r>
      <w:bookmarkEnd w:id="143"/>
      <w:r>
        <w:rPr>
          <w:rFonts w:ascii="宋体" w:hAnsi="宋体" w:hint="eastAsia"/>
          <w:b/>
          <w:sz w:val="30"/>
          <w:szCs w:val="30"/>
        </w:rPr>
        <w:t>签订相关事项</w:t>
      </w:r>
    </w:p>
    <w:p w:rsidR="00820D8A" w:rsidRDefault="00D43E74">
      <w:pPr>
        <w:pStyle w:val="31"/>
        <w:spacing w:line="360" w:lineRule="auto"/>
        <w:contextualSpacing/>
        <w:rPr>
          <w:rFonts w:ascii="宋体" w:eastAsia="宋体" w:hAnsi="宋体"/>
          <w:b/>
          <w:sz w:val="21"/>
          <w:szCs w:val="21"/>
        </w:rPr>
      </w:pPr>
      <w:bookmarkStart w:id="147" w:name="_Toc16938553"/>
      <w:bookmarkStart w:id="148" w:name="_Toc20823309"/>
      <w:bookmarkStart w:id="149" w:name="_Toc513029237"/>
      <w:bookmarkEnd w:id="144"/>
      <w:bookmarkEnd w:id="145"/>
      <w:bookmarkEnd w:id="146"/>
      <w:r>
        <w:rPr>
          <w:rFonts w:ascii="宋体" w:eastAsia="宋体" w:hAnsi="宋体" w:hint="eastAsia"/>
          <w:b/>
          <w:sz w:val="21"/>
          <w:szCs w:val="21"/>
        </w:rPr>
        <w:t xml:space="preserve">32. </w:t>
      </w:r>
      <w:r>
        <w:rPr>
          <w:rFonts w:ascii="宋体" w:eastAsia="宋体" w:hAnsi="宋体" w:hint="eastAsia"/>
          <w:b/>
          <w:sz w:val="21"/>
          <w:szCs w:val="21"/>
        </w:rPr>
        <w:t>签订合同</w:t>
      </w:r>
    </w:p>
    <w:p w:rsidR="00820D8A" w:rsidRDefault="00D43E74">
      <w:pPr>
        <w:spacing w:line="360" w:lineRule="auto"/>
        <w:ind w:firstLineChars="200" w:firstLine="420"/>
        <w:contextualSpacing/>
        <w:rPr>
          <w:rFonts w:ascii="宋体" w:hAnsi="宋体"/>
          <w:bCs/>
        </w:rPr>
      </w:pPr>
      <w:r>
        <w:rPr>
          <w:rFonts w:ascii="宋体" w:hAnsi="宋体" w:hint="eastAsia"/>
          <w:bCs/>
        </w:rPr>
        <w:t>32.l</w:t>
      </w:r>
      <w:r>
        <w:rPr>
          <w:rFonts w:ascii="宋体" w:hAnsi="宋体" w:hint="eastAsia"/>
          <w:bCs/>
        </w:rPr>
        <w:t>中标人应按中标通知书规定的时间、地点</w:t>
      </w:r>
      <w:r>
        <w:rPr>
          <w:rFonts w:ascii="宋体" w:hAnsi="宋体" w:hint="eastAsia"/>
          <w:bCs/>
        </w:rPr>
        <w:t>,</w:t>
      </w:r>
      <w:r>
        <w:rPr>
          <w:rFonts w:ascii="宋体" w:hAnsi="宋体" w:hint="eastAsia"/>
          <w:bCs/>
        </w:rPr>
        <w:t>按照招标文件确定的事项与采购人签订合同，且不得迟于中标通知书发出之日起三十日内，否则履约保证金将不予退还，由此给采购人造成损失的，中标人还应承担赔偿责任。</w:t>
      </w:r>
    </w:p>
    <w:p w:rsidR="00820D8A" w:rsidRDefault="00D43E74">
      <w:pPr>
        <w:spacing w:line="360" w:lineRule="auto"/>
        <w:ind w:firstLineChars="200" w:firstLine="420"/>
        <w:contextualSpacing/>
        <w:rPr>
          <w:rFonts w:ascii="宋体" w:hAnsi="宋体"/>
          <w:bCs/>
        </w:rPr>
      </w:pPr>
      <w:r>
        <w:rPr>
          <w:rFonts w:ascii="宋体" w:hAnsi="宋体" w:hint="eastAsia"/>
          <w:bCs/>
        </w:rPr>
        <w:t xml:space="preserve">32.2 </w:t>
      </w:r>
      <w:r>
        <w:rPr>
          <w:rFonts w:ascii="宋体" w:hAnsi="宋体" w:hint="eastAsia"/>
          <w:bCs/>
        </w:rPr>
        <w:t>招标文件、中标人的投标文件及招标过程中有关澄清、承诺文件均应作为合同附件。</w:t>
      </w:r>
    </w:p>
    <w:p w:rsidR="00820D8A" w:rsidRDefault="00D43E74">
      <w:pPr>
        <w:spacing w:line="360" w:lineRule="auto"/>
        <w:ind w:firstLineChars="200" w:firstLine="420"/>
        <w:contextualSpacing/>
        <w:rPr>
          <w:rFonts w:ascii="宋体" w:hAnsi="宋体"/>
          <w:bCs/>
        </w:rPr>
      </w:pPr>
      <w:r>
        <w:rPr>
          <w:rFonts w:ascii="宋体" w:hAnsi="宋体" w:hint="eastAsia"/>
          <w:bCs/>
        </w:rPr>
        <w:t xml:space="preserve">32.3 </w:t>
      </w:r>
      <w:r>
        <w:rPr>
          <w:rFonts w:ascii="宋体" w:hAnsi="宋体" w:hint="eastAsia"/>
          <w:bCs/>
        </w:rPr>
        <w:t>签订合同后，中标人不得将服务及其他相关服务进行转包。未经采购人同意，中标人也不得采用分包的形式履行合同，否则采购人有权终止合同，中标人的履约保证金将不予退还。转包或分包造成采购人损失的，中标人应承担相应赔偿责任。</w:t>
      </w:r>
    </w:p>
    <w:p w:rsidR="00820D8A" w:rsidRDefault="00D43E74">
      <w:pPr>
        <w:pStyle w:val="31"/>
        <w:spacing w:line="360" w:lineRule="auto"/>
        <w:contextualSpacing/>
        <w:rPr>
          <w:rFonts w:ascii="宋体" w:eastAsia="宋体" w:hAnsi="宋体"/>
          <w:b/>
          <w:sz w:val="21"/>
          <w:szCs w:val="21"/>
        </w:rPr>
      </w:pPr>
      <w:r>
        <w:rPr>
          <w:rFonts w:ascii="宋体" w:eastAsia="宋体" w:hAnsi="宋体" w:hint="eastAsia"/>
          <w:b/>
          <w:sz w:val="21"/>
          <w:szCs w:val="21"/>
        </w:rPr>
        <w:t>33</w:t>
      </w:r>
      <w:r>
        <w:rPr>
          <w:rFonts w:ascii="宋体" w:eastAsia="宋体" w:hAnsi="宋体" w:hint="eastAsia"/>
          <w:b/>
          <w:sz w:val="21"/>
          <w:szCs w:val="21"/>
        </w:rPr>
        <w:t>、服务的追加、减少和添购</w:t>
      </w:r>
    </w:p>
    <w:p w:rsidR="00820D8A" w:rsidRDefault="00D43E74">
      <w:pPr>
        <w:spacing w:line="360" w:lineRule="auto"/>
        <w:ind w:firstLineChars="200" w:firstLine="420"/>
        <w:contextualSpacing/>
        <w:rPr>
          <w:rFonts w:ascii="宋体" w:hAnsi="宋体"/>
          <w:bCs/>
        </w:rPr>
      </w:pPr>
      <w:r>
        <w:rPr>
          <w:rFonts w:ascii="宋体" w:hAnsi="宋体" w:hint="eastAsia"/>
          <w:bCs/>
        </w:rPr>
        <w:t>33.1</w:t>
      </w:r>
      <w:r>
        <w:rPr>
          <w:rFonts w:ascii="宋体" w:hAnsi="宋体" w:hint="eastAsia"/>
          <w:bCs/>
        </w:rPr>
        <w:t>本项目合同履行中，采购人需追加与合同标的相同服务的，在不改变合同其他条款的前提下，</w:t>
      </w:r>
      <w:r>
        <w:rPr>
          <w:rFonts w:ascii="宋体" w:hAnsi="宋体" w:hint="eastAsia"/>
          <w:bCs/>
        </w:rPr>
        <w:t>报上级主管单位同意后</w:t>
      </w:r>
      <w:r>
        <w:rPr>
          <w:rFonts w:ascii="宋体" w:hAnsi="宋体" w:hint="eastAsia"/>
          <w:bCs/>
        </w:rPr>
        <w:t>，可以与中标人协商签订补充合同，但所有补充合同的采购金额不超过原合同金额</w:t>
      </w:r>
      <w:r>
        <w:rPr>
          <w:rFonts w:ascii="宋体" w:hAnsi="宋体" w:hint="eastAsia"/>
          <w:bCs/>
        </w:rPr>
        <w:t>10%</w:t>
      </w:r>
      <w:r>
        <w:rPr>
          <w:rFonts w:ascii="宋体" w:hAnsi="宋体" w:hint="eastAsia"/>
          <w:bCs/>
        </w:rPr>
        <w:t>。</w:t>
      </w:r>
    </w:p>
    <w:p w:rsidR="00820D8A" w:rsidRDefault="00D43E74">
      <w:pPr>
        <w:spacing w:line="360" w:lineRule="auto"/>
        <w:ind w:firstLineChars="200" w:firstLine="420"/>
        <w:contextualSpacing/>
        <w:rPr>
          <w:rFonts w:ascii="宋体" w:hAnsi="宋体"/>
          <w:bCs/>
        </w:rPr>
      </w:pPr>
      <w:r>
        <w:rPr>
          <w:rFonts w:ascii="宋体" w:hAnsi="宋体" w:hint="eastAsia"/>
          <w:bCs/>
        </w:rPr>
        <w:t>33.2</w:t>
      </w:r>
      <w:r>
        <w:rPr>
          <w:rFonts w:ascii="宋体" w:hAnsi="宋体" w:hint="eastAsia"/>
          <w:bCs/>
        </w:rPr>
        <w:t>采购结束后，采购人若由于各种客观原因，必须对采购项目所牵涉的服务进行适当的减少时，在双方协商一致的前提下，可以按照招标采购时的价格水平做相应的调减，并据此签订补充合同。</w:t>
      </w:r>
    </w:p>
    <w:p w:rsidR="00820D8A" w:rsidRDefault="00D43E74">
      <w:pPr>
        <w:spacing w:line="360" w:lineRule="auto"/>
        <w:ind w:firstLineChars="200" w:firstLine="422"/>
        <w:rPr>
          <w:rFonts w:ascii="宋体" w:hAnsi="宋体" w:cs="宋体"/>
          <w:kern w:val="0"/>
        </w:rPr>
      </w:pPr>
      <w:r>
        <w:rPr>
          <w:rFonts w:ascii="宋体" w:hAnsi="宋体" w:hint="eastAsia"/>
          <w:b/>
        </w:rPr>
        <w:t>34</w:t>
      </w:r>
      <w:r>
        <w:rPr>
          <w:rFonts w:ascii="宋体" w:hAnsi="宋体" w:hint="eastAsia"/>
          <w:b/>
        </w:rPr>
        <w:t>、</w:t>
      </w:r>
      <w:r>
        <w:rPr>
          <w:rFonts w:ascii="宋体" w:hAnsi="宋体" w:cs="宋体" w:hint="eastAsia"/>
          <w:b/>
          <w:bCs/>
          <w:kern w:val="0"/>
        </w:rPr>
        <w:t>履约保证金为</w:t>
      </w:r>
      <w:r>
        <w:rPr>
          <w:rFonts w:ascii="宋体" w:hAnsi="宋体" w:cs="宋体" w:hint="eastAsia"/>
          <w:b/>
          <w:bCs/>
        </w:rPr>
        <w:t>中标价的</w:t>
      </w:r>
      <w:r>
        <w:rPr>
          <w:rFonts w:ascii="宋体" w:hAnsi="宋体" w:cs="宋体" w:hint="eastAsia"/>
          <w:b/>
          <w:bCs/>
        </w:rPr>
        <w:t xml:space="preserve">5% </w:t>
      </w:r>
      <w:r>
        <w:rPr>
          <w:rFonts w:ascii="宋体" w:hAnsi="宋体" w:cs="宋体" w:hint="eastAsia"/>
          <w:kern w:val="0"/>
        </w:rPr>
        <w:t>。中标人须在中标通知书发出后</w:t>
      </w:r>
      <w:r>
        <w:rPr>
          <w:rFonts w:ascii="宋体" w:hAnsi="宋体" w:cs="宋体" w:hint="eastAsia"/>
          <w:kern w:val="0"/>
        </w:rPr>
        <w:t>7</w:t>
      </w:r>
      <w:r>
        <w:rPr>
          <w:rFonts w:ascii="宋体" w:hAnsi="宋体" w:cs="宋体" w:hint="eastAsia"/>
          <w:kern w:val="0"/>
        </w:rPr>
        <w:t>日内交齐履约保证金后根据招标文件的要求签订合同，否</w:t>
      </w:r>
      <w:r>
        <w:rPr>
          <w:rFonts w:ascii="宋体" w:hAnsi="宋体" w:cs="宋体" w:hint="eastAsia"/>
          <w:kern w:val="0"/>
        </w:rPr>
        <w:t>则视为自动放弃中标资格，且投标保证金不予退还。</w:t>
      </w:r>
      <w:r>
        <w:rPr>
          <w:rFonts w:ascii="宋体" w:hAnsi="宋体" w:cs="宋体"/>
          <w:kern w:val="0"/>
        </w:rPr>
        <w:t>履约保证金在</w:t>
      </w:r>
      <w:r>
        <w:rPr>
          <w:rFonts w:ascii="宋体" w:hAnsi="宋体" w:cs="宋体" w:hint="eastAsia"/>
          <w:kern w:val="0"/>
        </w:rPr>
        <w:t>服务期结束</w:t>
      </w:r>
      <w:r>
        <w:rPr>
          <w:rFonts w:ascii="宋体" w:hAnsi="宋体" w:cs="宋体"/>
          <w:kern w:val="0"/>
        </w:rPr>
        <w:t>后按实际履约情况退还（无息）。</w:t>
      </w:r>
    </w:p>
    <w:p w:rsidR="00820D8A" w:rsidRDefault="00820D8A">
      <w:pPr>
        <w:snapToGrid w:val="0"/>
        <w:spacing w:line="360" w:lineRule="auto"/>
        <w:rPr>
          <w:rFonts w:ascii="宋体" w:hAnsi="宋体"/>
          <w:b/>
          <w:sz w:val="32"/>
          <w:szCs w:val="32"/>
        </w:rPr>
      </w:pPr>
      <w:bookmarkStart w:id="150" w:name="_Toc479962291"/>
      <w:bookmarkStart w:id="151" w:name="_Toc20823314"/>
      <w:bookmarkStart w:id="152" w:name="_Toc513029242"/>
      <w:bookmarkStart w:id="153" w:name="_Toc479757207"/>
      <w:bookmarkStart w:id="154" w:name="_Toc120614221"/>
      <w:bookmarkStart w:id="155" w:name="_Toc16938558"/>
      <w:bookmarkEnd w:id="147"/>
      <w:bookmarkEnd w:id="148"/>
      <w:bookmarkEnd w:id="149"/>
    </w:p>
    <w:p w:rsidR="00820D8A" w:rsidRDefault="00D43E74">
      <w:pPr>
        <w:pStyle w:val="31"/>
        <w:spacing w:line="460" w:lineRule="exact"/>
        <w:jc w:val="center"/>
        <w:rPr>
          <w:rFonts w:ascii="宋体" w:eastAsia="宋体" w:hAnsi="宋体"/>
          <w:b/>
        </w:rPr>
      </w:pPr>
      <w:r>
        <w:rPr>
          <w:rFonts w:ascii="宋体" w:eastAsia="宋体" w:hAnsi="宋体" w:hint="eastAsia"/>
          <w:b/>
          <w:sz w:val="30"/>
          <w:szCs w:val="30"/>
        </w:rPr>
        <w:t>八、采购代理服务费</w:t>
      </w:r>
    </w:p>
    <w:p w:rsidR="00820D8A" w:rsidRDefault="00D43E74">
      <w:pPr>
        <w:pStyle w:val="31"/>
        <w:spacing w:line="460" w:lineRule="exact"/>
        <w:ind w:firstLineChars="200" w:firstLine="422"/>
        <w:rPr>
          <w:rFonts w:ascii="宋体" w:eastAsia="宋体" w:hAnsi="宋体"/>
          <w:b/>
          <w:bCs/>
          <w:sz w:val="21"/>
          <w:szCs w:val="21"/>
        </w:rPr>
      </w:pPr>
      <w:r>
        <w:rPr>
          <w:rFonts w:ascii="宋体" w:eastAsia="宋体" w:hAnsi="宋体" w:hint="eastAsia"/>
          <w:b/>
          <w:bCs/>
          <w:sz w:val="21"/>
          <w:szCs w:val="21"/>
        </w:rPr>
        <w:t>被确认成交的成交供应商须向采购代理机构支付服务费及评委费。服务费</w:t>
      </w:r>
      <w:r>
        <w:rPr>
          <w:rFonts w:ascii="宋体" w:eastAsia="宋体" w:hAnsi="宋体" w:hint="eastAsia"/>
          <w:b/>
          <w:bCs/>
          <w:sz w:val="21"/>
          <w:szCs w:val="21"/>
        </w:rPr>
        <w:t>2600</w:t>
      </w:r>
      <w:r>
        <w:rPr>
          <w:rFonts w:ascii="宋体" w:eastAsia="宋体" w:hAnsi="宋体" w:hint="eastAsia"/>
          <w:b/>
          <w:bCs/>
          <w:sz w:val="21"/>
          <w:szCs w:val="21"/>
        </w:rPr>
        <w:t>元，评委费按实结算</w:t>
      </w:r>
      <w:r>
        <w:rPr>
          <w:rFonts w:ascii="宋体" w:eastAsia="宋体" w:hAnsi="宋体" w:hint="eastAsia"/>
          <w:b/>
          <w:bCs/>
          <w:sz w:val="21"/>
          <w:szCs w:val="21"/>
        </w:rPr>
        <w:t xml:space="preserve"> </w:t>
      </w:r>
      <w:r>
        <w:rPr>
          <w:rFonts w:ascii="宋体" w:eastAsia="宋体" w:hAnsi="宋体" w:hint="eastAsia"/>
          <w:b/>
          <w:bCs/>
          <w:sz w:val="21"/>
          <w:szCs w:val="21"/>
        </w:rPr>
        <w:t>，中标单位于中标通知书领取时支付。</w:t>
      </w:r>
    </w:p>
    <w:p w:rsidR="00820D8A" w:rsidRDefault="00820D8A">
      <w:pPr>
        <w:snapToGrid w:val="0"/>
        <w:spacing w:line="360" w:lineRule="auto"/>
        <w:rPr>
          <w:rFonts w:ascii="宋体" w:hAnsi="宋体"/>
          <w:b/>
          <w:sz w:val="32"/>
          <w:szCs w:val="32"/>
        </w:rPr>
      </w:pPr>
    </w:p>
    <w:p w:rsidR="00820D8A" w:rsidRDefault="00820D8A">
      <w:pPr>
        <w:snapToGrid w:val="0"/>
        <w:spacing w:line="360" w:lineRule="auto"/>
        <w:jc w:val="center"/>
        <w:rPr>
          <w:rFonts w:ascii="宋体" w:hAnsi="宋体"/>
          <w:b/>
          <w:sz w:val="32"/>
          <w:szCs w:val="32"/>
        </w:rPr>
      </w:pPr>
    </w:p>
    <w:p w:rsidR="00820D8A" w:rsidRDefault="00820D8A">
      <w:pPr>
        <w:snapToGrid w:val="0"/>
        <w:spacing w:line="360" w:lineRule="auto"/>
        <w:jc w:val="center"/>
        <w:rPr>
          <w:rFonts w:ascii="宋体" w:hAnsi="宋体"/>
          <w:b/>
          <w:sz w:val="32"/>
          <w:szCs w:val="32"/>
        </w:rPr>
      </w:pPr>
    </w:p>
    <w:p w:rsidR="00820D8A" w:rsidRDefault="00D43E74">
      <w:pPr>
        <w:snapToGrid w:val="0"/>
        <w:spacing w:line="360" w:lineRule="auto"/>
        <w:jc w:val="center"/>
        <w:rPr>
          <w:rFonts w:ascii="宋体" w:hAnsi="宋体"/>
          <w:b/>
          <w:sz w:val="32"/>
          <w:szCs w:val="32"/>
        </w:rPr>
      </w:pPr>
      <w:r>
        <w:rPr>
          <w:rFonts w:ascii="宋体" w:hAnsi="宋体" w:hint="eastAsia"/>
          <w:b/>
          <w:sz w:val="32"/>
          <w:szCs w:val="32"/>
        </w:rPr>
        <w:t>第三章</w:t>
      </w:r>
      <w:r>
        <w:rPr>
          <w:rFonts w:ascii="宋体" w:hAnsi="宋体" w:hint="eastAsia"/>
          <w:b/>
          <w:sz w:val="32"/>
          <w:szCs w:val="32"/>
        </w:rPr>
        <w:t xml:space="preserve">    </w:t>
      </w:r>
      <w:r>
        <w:rPr>
          <w:rFonts w:ascii="宋体" w:hAnsi="宋体" w:hint="eastAsia"/>
          <w:b/>
          <w:sz w:val="32"/>
          <w:szCs w:val="32"/>
        </w:rPr>
        <w:t>合同条款及格式</w:t>
      </w:r>
    </w:p>
    <w:p w:rsidR="00820D8A" w:rsidRDefault="00D43E74">
      <w:pPr>
        <w:snapToGrid w:val="0"/>
        <w:spacing w:line="360" w:lineRule="auto"/>
        <w:jc w:val="center"/>
        <w:rPr>
          <w:rFonts w:ascii="宋体" w:hAnsi="宋体"/>
          <w:b/>
          <w:bCs/>
          <w:sz w:val="24"/>
        </w:rPr>
      </w:pPr>
      <w:r>
        <w:rPr>
          <w:rFonts w:ascii="宋体" w:hAnsi="宋体" w:hint="eastAsia"/>
          <w:b/>
          <w:bCs/>
          <w:sz w:val="24"/>
        </w:rPr>
        <w:t>南通农副产品物流有限公司</w:t>
      </w:r>
    </w:p>
    <w:p w:rsidR="00820D8A" w:rsidRDefault="00D43E74">
      <w:pPr>
        <w:snapToGrid w:val="0"/>
        <w:spacing w:line="360" w:lineRule="auto"/>
        <w:jc w:val="center"/>
        <w:rPr>
          <w:rFonts w:ascii="宋体" w:hAnsi="宋体"/>
          <w:b/>
          <w:bCs/>
          <w:sz w:val="24"/>
        </w:rPr>
      </w:pPr>
      <w:r>
        <w:rPr>
          <w:rFonts w:ascii="宋体" w:hAnsi="宋体" w:hint="eastAsia"/>
          <w:b/>
          <w:bCs/>
          <w:sz w:val="24"/>
        </w:rPr>
        <w:t>冷库设备托管维护维修及智慧监控安装调试服务合同</w:t>
      </w:r>
    </w:p>
    <w:p w:rsidR="00820D8A" w:rsidRDefault="00D43E74" w:rsidP="00B72118">
      <w:pPr>
        <w:tabs>
          <w:tab w:val="left" w:pos="1440"/>
        </w:tabs>
        <w:spacing w:line="360" w:lineRule="auto"/>
        <w:ind w:left="1433" w:hangingChars="597" w:hanging="1433"/>
        <w:rPr>
          <w:rFonts w:ascii="宋体" w:hAnsi="宋体"/>
          <w:bCs/>
          <w:sz w:val="24"/>
        </w:rPr>
      </w:pPr>
      <w:r>
        <w:rPr>
          <w:rFonts w:ascii="宋体" w:hAnsi="宋体"/>
          <w:bCs/>
          <w:sz w:val="24"/>
        </w:rPr>
        <w:t>甲方：</w:t>
      </w:r>
      <w:r>
        <w:rPr>
          <w:rFonts w:ascii="宋体" w:hAnsi="宋体" w:hint="eastAsia"/>
          <w:bCs/>
          <w:sz w:val="24"/>
        </w:rPr>
        <w:t>南通农副产品物流有限公司</w:t>
      </w:r>
      <w:r>
        <w:rPr>
          <w:rFonts w:ascii="宋体" w:hAnsi="宋体"/>
          <w:bCs/>
          <w:sz w:val="24"/>
        </w:rPr>
        <w:tab/>
      </w:r>
    </w:p>
    <w:p w:rsidR="00820D8A" w:rsidRDefault="00D43E74">
      <w:pPr>
        <w:spacing w:line="360" w:lineRule="auto"/>
        <w:rPr>
          <w:rFonts w:ascii="宋体" w:hAnsi="宋体"/>
          <w:sz w:val="24"/>
        </w:rPr>
      </w:pPr>
      <w:r>
        <w:rPr>
          <w:rFonts w:ascii="宋体" w:hAnsi="宋体"/>
          <w:bCs/>
          <w:sz w:val="24"/>
        </w:rPr>
        <w:lastRenderedPageBreak/>
        <w:t>公司地址：南通市崇川路</w:t>
      </w:r>
      <w:r>
        <w:rPr>
          <w:rFonts w:ascii="宋体" w:hAnsi="宋体" w:hint="eastAsia"/>
          <w:bCs/>
          <w:sz w:val="24"/>
        </w:rPr>
        <w:t>777</w:t>
      </w:r>
      <w:r>
        <w:rPr>
          <w:rFonts w:ascii="宋体" w:hAnsi="宋体" w:hint="eastAsia"/>
          <w:bCs/>
          <w:sz w:val="24"/>
        </w:rPr>
        <w:t>号</w:t>
      </w:r>
      <w:r>
        <w:rPr>
          <w:rFonts w:ascii="宋体" w:hAnsi="宋体" w:hint="eastAsia"/>
          <w:bCs/>
          <w:sz w:val="24"/>
        </w:rPr>
        <w:t xml:space="preserve"> </w:t>
      </w:r>
    </w:p>
    <w:p w:rsidR="00820D8A" w:rsidRDefault="00D43E74" w:rsidP="00B72118">
      <w:pPr>
        <w:tabs>
          <w:tab w:val="left" w:pos="1440"/>
        </w:tabs>
        <w:spacing w:line="360" w:lineRule="auto"/>
        <w:ind w:left="1433" w:hangingChars="597" w:hanging="1433"/>
        <w:rPr>
          <w:rFonts w:ascii="宋体" w:hAnsi="宋体"/>
          <w:b/>
          <w:i/>
          <w:sz w:val="24"/>
        </w:rPr>
      </w:pPr>
      <w:r>
        <w:rPr>
          <w:rFonts w:ascii="宋体" w:hAnsi="宋体"/>
          <w:bCs/>
          <w:sz w:val="24"/>
        </w:rPr>
        <w:t>乙方：</w:t>
      </w:r>
      <w:r>
        <w:rPr>
          <w:rFonts w:ascii="宋体" w:hAnsi="宋体"/>
          <w:bCs/>
          <w:sz w:val="24"/>
        </w:rPr>
        <w:tab/>
      </w:r>
    </w:p>
    <w:p w:rsidR="00820D8A" w:rsidRDefault="00D43E74" w:rsidP="00B72118">
      <w:pPr>
        <w:tabs>
          <w:tab w:val="left" w:pos="1440"/>
        </w:tabs>
        <w:spacing w:line="360" w:lineRule="auto"/>
        <w:ind w:left="1433" w:hangingChars="597" w:hanging="1433"/>
        <w:rPr>
          <w:rFonts w:ascii="宋体" w:hAnsi="宋体"/>
          <w:sz w:val="24"/>
        </w:rPr>
      </w:pPr>
      <w:r>
        <w:rPr>
          <w:rFonts w:ascii="宋体" w:hAnsi="宋体"/>
          <w:sz w:val="24"/>
        </w:rPr>
        <w:t>注册地址：</w:t>
      </w:r>
      <w:r>
        <w:rPr>
          <w:rFonts w:ascii="宋体" w:hAnsi="宋体"/>
          <w:sz w:val="24"/>
        </w:rPr>
        <w:tab/>
      </w:r>
    </w:p>
    <w:p w:rsidR="00820D8A" w:rsidRDefault="00D43E74">
      <w:pPr>
        <w:widowControl/>
        <w:spacing w:line="360" w:lineRule="auto"/>
        <w:ind w:firstLineChars="200" w:firstLine="480"/>
        <w:jc w:val="left"/>
        <w:rPr>
          <w:rFonts w:ascii="宋体" w:hAnsi="宋体"/>
          <w:bCs/>
          <w:sz w:val="24"/>
        </w:rPr>
      </w:pPr>
      <w:r>
        <w:rPr>
          <w:rFonts w:ascii="宋体" w:hAnsi="宋体" w:hint="eastAsia"/>
          <w:bCs/>
          <w:sz w:val="24"/>
        </w:rPr>
        <w:t>依照《中华人民共和国合同法》及其他相关法律、法规的规定，经甲乙双方就冷库设备托管维护维修及设备监控安装调试服务有关事项友好协商一致签订本合同。</w:t>
      </w:r>
    </w:p>
    <w:p w:rsidR="00820D8A" w:rsidRDefault="00D43E74">
      <w:pPr>
        <w:pStyle w:val="2"/>
        <w:ind w:firstLineChars="0" w:firstLine="0"/>
        <w:rPr>
          <w:rFonts w:cs="宋体"/>
          <w:b/>
          <w:sz w:val="24"/>
        </w:rPr>
      </w:pPr>
      <w:r>
        <w:rPr>
          <w:rFonts w:cs="宋体" w:hint="eastAsia"/>
          <w:b/>
          <w:sz w:val="24"/>
        </w:rPr>
        <w:t>一、项目</w:t>
      </w:r>
    </w:p>
    <w:p w:rsidR="00820D8A" w:rsidRDefault="00D43E74">
      <w:pPr>
        <w:pStyle w:val="2"/>
        <w:ind w:firstLine="482"/>
        <w:rPr>
          <w:b/>
        </w:rPr>
      </w:pPr>
      <w:r>
        <w:rPr>
          <w:rFonts w:cs="宋体" w:hint="eastAsia"/>
          <w:b/>
          <w:sz w:val="24"/>
        </w:rPr>
        <w:t>（一）设备托管维护维修</w:t>
      </w:r>
    </w:p>
    <w:p w:rsidR="00820D8A" w:rsidRDefault="00D43E74">
      <w:pPr>
        <w:widowControl/>
        <w:spacing w:line="360" w:lineRule="auto"/>
        <w:ind w:firstLineChars="200" w:firstLine="480"/>
        <w:jc w:val="left"/>
        <w:rPr>
          <w:rFonts w:ascii="宋体" w:hAnsi="宋体"/>
          <w:bCs/>
          <w:sz w:val="24"/>
        </w:rPr>
      </w:pPr>
      <w:r>
        <w:rPr>
          <w:rFonts w:ascii="宋体" w:hAnsi="宋体" w:hint="eastAsia"/>
          <w:bCs/>
          <w:sz w:val="24"/>
        </w:rPr>
        <w:t>为确保甲方制冷系统设备安全、可靠、正常地运行，甲方同意由乙方托管甲方本项目制冷系统的运行、维修、保养工作。乙方保证以快速的响应、熟练的维护及维修技术向甲方提供全面优质的服务，具体包括设备的操作运行、定期检查保养、预防性维护、故障及时维修。</w:t>
      </w:r>
    </w:p>
    <w:p w:rsidR="00820D8A" w:rsidRDefault="00D43E74">
      <w:pPr>
        <w:spacing w:line="360" w:lineRule="auto"/>
        <w:rPr>
          <w:rFonts w:ascii="宋体" w:hAnsi="宋体"/>
          <w:b/>
          <w:bCs/>
          <w:sz w:val="24"/>
          <w:szCs w:val="24"/>
        </w:rPr>
      </w:pPr>
      <w:r>
        <w:rPr>
          <w:rFonts w:ascii="宋体" w:hAnsi="宋体" w:hint="eastAsia"/>
          <w:b/>
          <w:sz w:val="24"/>
          <w:szCs w:val="24"/>
        </w:rPr>
        <w:t>冷库制冷配套设备</w:t>
      </w:r>
      <w:r>
        <w:rPr>
          <w:rFonts w:ascii="宋体" w:hAnsi="宋体" w:hint="eastAsia"/>
          <w:b/>
          <w:bCs/>
          <w:sz w:val="24"/>
          <w:szCs w:val="24"/>
        </w:rPr>
        <w:t>托管、维护、维修清单如下：</w:t>
      </w:r>
    </w:p>
    <w:tbl>
      <w:tblPr>
        <w:tblW w:w="8293" w:type="dxa"/>
        <w:tblInd w:w="93" w:type="dxa"/>
        <w:tblLayout w:type="fixed"/>
        <w:tblLook w:val="04A0"/>
      </w:tblPr>
      <w:tblGrid>
        <w:gridCol w:w="696"/>
        <w:gridCol w:w="3712"/>
        <w:gridCol w:w="840"/>
        <w:gridCol w:w="1080"/>
        <w:gridCol w:w="1965"/>
      </w:tblGrid>
      <w:tr w:rsidR="00820D8A">
        <w:trPr>
          <w:trHeight w:val="34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序号</w:t>
            </w:r>
          </w:p>
        </w:tc>
        <w:tc>
          <w:tcPr>
            <w:tcW w:w="3712" w:type="dxa"/>
            <w:tcBorders>
              <w:top w:val="single" w:sz="4" w:space="0" w:color="auto"/>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项目名称</w:t>
            </w:r>
          </w:p>
        </w:tc>
        <w:tc>
          <w:tcPr>
            <w:tcW w:w="840" w:type="dxa"/>
            <w:tcBorders>
              <w:top w:val="single" w:sz="4" w:space="0" w:color="auto"/>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数量</w:t>
            </w:r>
          </w:p>
        </w:tc>
        <w:tc>
          <w:tcPr>
            <w:tcW w:w="1965" w:type="dxa"/>
            <w:tcBorders>
              <w:top w:val="single" w:sz="4" w:space="0" w:color="auto"/>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备注</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一</w:t>
            </w:r>
          </w:p>
        </w:tc>
        <w:tc>
          <w:tcPr>
            <w:tcW w:w="7597" w:type="dxa"/>
            <w:gridSpan w:val="4"/>
            <w:tcBorders>
              <w:top w:val="single" w:sz="4" w:space="0" w:color="auto"/>
              <w:left w:val="nil"/>
              <w:bottom w:val="single" w:sz="4" w:space="0" w:color="auto"/>
              <w:right w:val="single" w:sz="4" w:space="0" w:color="000000"/>
            </w:tcBorders>
            <w:shd w:val="clear" w:color="auto" w:fill="auto"/>
            <w:noWrap/>
            <w:vAlign w:val="center"/>
          </w:tcPr>
          <w:p w:rsidR="00820D8A" w:rsidRDefault="00D43E74">
            <w:pPr>
              <w:widowControl/>
              <w:jc w:val="center"/>
              <w:rPr>
                <w:rFonts w:ascii="宋体" w:hAnsi="宋体" w:cs="宋体"/>
                <w:b/>
                <w:bCs/>
                <w:kern w:val="0"/>
              </w:rPr>
            </w:pPr>
            <w:r>
              <w:rPr>
                <w:rFonts w:ascii="宋体" w:hAnsi="宋体" w:cs="宋体" w:hint="eastAsia"/>
                <w:b/>
                <w:bCs/>
                <w:kern w:val="0"/>
              </w:rPr>
              <w:t>设备部分</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1</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压缩机组托管、维护、维修</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台</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ind w:firstLineChars="150" w:firstLine="315"/>
              <w:rPr>
                <w:rFonts w:ascii="宋体" w:hAnsi="宋体" w:cs="宋体"/>
                <w:kern w:val="0"/>
              </w:rPr>
            </w:pPr>
            <w:r>
              <w:rPr>
                <w:rFonts w:ascii="宋体" w:hAnsi="宋体" w:cs="宋体" w:hint="eastAsia"/>
                <w:kern w:val="0"/>
              </w:rPr>
              <w:t>19</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设备</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2</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蒸发式冷凝器托管、维护、维修</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台</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17</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设备</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3</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末端换热设备托管、维护、维修</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台</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49</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设备</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4</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冷库门</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台</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51</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设备</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5</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升降平台</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台</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32</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设备</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二</w:t>
            </w:r>
          </w:p>
        </w:tc>
        <w:tc>
          <w:tcPr>
            <w:tcW w:w="7597" w:type="dxa"/>
            <w:gridSpan w:val="4"/>
            <w:tcBorders>
              <w:top w:val="single" w:sz="4" w:space="0" w:color="auto"/>
              <w:left w:val="nil"/>
              <w:bottom w:val="single" w:sz="4" w:space="0" w:color="auto"/>
              <w:right w:val="single" w:sz="4" w:space="0" w:color="000000"/>
            </w:tcBorders>
            <w:shd w:val="clear" w:color="auto" w:fill="auto"/>
            <w:noWrap/>
            <w:vAlign w:val="center"/>
          </w:tcPr>
          <w:p w:rsidR="00820D8A" w:rsidRDefault="00D43E74">
            <w:pPr>
              <w:widowControl/>
              <w:jc w:val="center"/>
              <w:rPr>
                <w:rFonts w:ascii="宋体" w:hAnsi="宋体" w:cs="宋体"/>
                <w:b/>
                <w:bCs/>
                <w:kern w:val="0"/>
              </w:rPr>
            </w:pPr>
            <w:r>
              <w:rPr>
                <w:rFonts w:ascii="宋体" w:hAnsi="宋体" w:cs="宋体" w:hint="eastAsia"/>
                <w:b/>
                <w:bCs/>
                <w:kern w:val="0"/>
              </w:rPr>
              <w:t>系统部分</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1</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管道检漏</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套</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1</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系统</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2</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阀门管道托管、维护、维修</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套</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19</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系统</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3</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系统电路托管、维护、维修</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套</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19</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系统</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4</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安全阀托管、维护、维修</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套</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19</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系统</w:t>
            </w:r>
          </w:p>
        </w:tc>
      </w:tr>
      <w:tr w:rsidR="00820D8A">
        <w:trPr>
          <w:trHeight w:val="340"/>
        </w:trPr>
        <w:tc>
          <w:tcPr>
            <w:tcW w:w="696"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5</w:t>
            </w:r>
          </w:p>
        </w:tc>
        <w:tc>
          <w:tcPr>
            <w:tcW w:w="3712"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盐水制冷系统托管、维护、维修</w:t>
            </w:r>
          </w:p>
        </w:tc>
        <w:tc>
          <w:tcPr>
            <w:tcW w:w="84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套</w:t>
            </w:r>
          </w:p>
        </w:tc>
        <w:tc>
          <w:tcPr>
            <w:tcW w:w="1080"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kern w:val="0"/>
              </w:rPr>
              <w:t>3</w:t>
            </w:r>
          </w:p>
        </w:tc>
        <w:tc>
          <w:tcPr>
            <w:tcW w:w="1965" w:type="dxa"/>
            <w:tcBorders>
              <w:top w:val="nil"/>
              <w:left w:val="nil"/>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kern w:val="0"/>
              </w:rPr>
            </w:pPr>
            <w:r>
              <w:rPr>
                <w:rFonts w:ascii="宋体" w:hAnsi="宋体" w:cs="宋体" w:hint="eastAsia"/>
                <w:b/>
                <w:bCs/>
                <w:kern w:val="0"/>
              </w:rPr>
              <w:t>系统</w:t>
            </w:r>
          </w:p>
        </w:tc>
      </w:tr>
    </w:tbl>
    <w:p w:rsidR="00820D8A" w:rsidRDefault="00820D8A">
      <w:pPr>
        <w:spacing w:line="360" w:lineRule="auto"/>
        <w:rPr>
          <w:rFonts w:ascii="宋体" w:hAnsi="宋体"/>
          <w:b/>
          <w:bCs/>
        </w:rPr>
      </w:pPr>
    </w:p>
    <w:p w:rsidR="00820D8A" w:rsidRDefault="00D43E74">
      <w:pPr>
        <w:numPr>
          <w:ilvl w:val="0"/>
          <w:numId w:val="3"/>
        </w:numPr>
        <w:tabs>
          <w:tab w:val="left" w:pos="7200"/>
        </w:tabs>
        <w:spacing w:line="360" w:lineRule="auto"/>
        <w:ind w:firstLineChars="200" w:firstLine="482"/>
        <w:rPr>
          <w:rFonts w:ascii="宋体" w:hAnsi="宋体" w:cs="宋体"/>
          <w:b/>
          <w:sz w:val="24"/>
        </w:rPr>
      </w:pPr>
      <w:r>
        <w:rPr>
          <w:rFonts w:ascii="宋体" w:hAnsi="宋体" w:cs="宋体" w:hint="eastAsia"/>
          <w:b/>
          <w:sz w:val="24"/>
        </w:rPr>
        <w:t>智慧监控安装调试工程</w:t>
      </w:r>
    </w:p>
    <w:p w:rsidR="00820D8A" w:rsidRDefault="00D43E74">
      <w:pPr>
        <w:pStyle w:val="2"/>
        <w:ind w:firstLineChars="0" w:firstLine="0"/>
        <w:rPr>
          <w:b/>
          <w:sz w:val="24"/>
          <w:szCs w:val="21"/>
        </w:rPr>
      </w:pPr>
      <w:r>
        <w:rPr>
          <w:rFonts w:hint="eastAsia"/>
          <w:b/>
          <w:sz w:val="24"/>
          <w:szCs w:val="21"/>
        </w:rPr>
        <w:t>智慧监控工期</w:t>
      </w:r>
      <w:r>
        <w:rPr>
          <w:rFonts w:hint="eastAsia"/>
          <w:b/>
          <w:sz w:val="24"/>
          <w:szCs w:val="21"/>
        </w:rPr>
        <w:t>2</w:t>
      </w:r>
      <w:r>
        <w:rPr>
          <w:rFonts w:hint="eastAsia"/>
          <w:b/>
          <w:sz w:val="24"/>
          <w:szCs w:val="21"/>
        </w:rPr>
        <w:t>个月，工程质保期</w:t>
      </w:r>
      <w:r>
        <w:rPr>
          <w:rFonts w:hint="eastAsia"/>
          <w:b/>
          <w:sz w:val="24"/>
          <w:szCs w:val="21"/>
        </w:rPr>
        <w:t>2</w:t>
      </w:r>
      <w:r>
        <w:rPr>
          <w:rFonts w:hint="eastAsia"/>
          <w:b/>
          <w:sz w:val="24"/>
          <w:szCs w:val="21"/>
        </w:rPr>
        <w:t>年。</w:t>
      </w:r>
    </w:p>
    <w:p w:rsidR="00820D8A" w:rsidRDefault="00820D8A">
      <w:pPr>
        <w:pStyle w:val="2"/>
        <w:ind w:firstLineChars="0" w:firstLine="0"/>
      </w:pPr>
    </w:p>
    <w:p w:rsidR="00820D8A" w:rsidRDefault="00D43E74">
      <w:pPr>
        <w:widowControl/>
        <w:spacing w:line="360" w:lineRule="auto"/>
        <w:rPr>
          <w:rFonts w:ascii="宋体" w:hAnsi="宋体"/>
          <w:b/>
          <w:bCs/>
          <w:sz w:val="24"/>
        </w:rPr>
      </w:pPr>
      <w:r>
        <w:rPr>
          <w:rFonts w:ascii="宋体" w:hAnsi="宋体" w:hint="eastAsia"/>
          <w:b/>
          <w:bCs/>
          <w:sz w:val="24"/>
        </w:rPr>
        <w:t>1</w:t>
      </w:r>
      <w:r>
        <w:rPr>
          <w:rFonts w:ascii="宋体" w:hAnsi="宋体" w:hint="eastAsia"/>
          <w:b/>
          <w:bCs/>
          <w:sz w:val="24"/>
        </w:rPr>
        <w:t>、数据采集和传输功能</w:t>
      </w:r>
    </w:p>
    <w:p w:rsidR="00820D8A" w:rsidRDefault="00D43E74">
      <w:pPr>
        <w:widowControl/>
        <w:spacing w:line="360" w:lineRule="auto"/>
        <w:jc w:val="left"/>
        <w:rPr>
          <w:rFonts w:ascii="宋体" w:hAnsi="宋体"/>
          <w:bCs/>
          <w:sz w:val="24"/>
        </w:rPr>
      </w:pPr>
      <w:r>
        <w:rPr>
          <w:rFonts w:ascii="宋体" w:hAnsi="宋体" w:hint="eastAsia"/>
          <w:bCs/>
          <w:sz w:val="24"/>
        </w:rPr>
        <w:t>1</w:t>
      </w:r>
      <w:r>
        <w:rPr>
          <w:rFonts w:ascii="宋体" w:hAnsi="宋体" w:hint="eastAsia"/>
          <w:bCs/>
          <w:sz w:val="24"/>
        </w:rPr>
        <w:t>）将现场制冷系统</w:t>
      </w:r>
      <w:r>
        <w:rPr>
          <w:rFonts w:ascii="宋体" w:hAnsi="宋体" w:hint="eastAsia"/>
          <w:bCs/>
          <w:sz w:val="24"/>
        </w:rPr>
        <w:t>PLC</w:t>
      </w:r>
      <w:r>
        <w:rPr>
          <w:rFonts w:ascii="宋体" w:hAnsi="宋体" w:hint="eastAsia"/>
          <w:bCs/>
          <w:sz w:val="24"/>
        </w:rPr>
        <w:t>中的数据接入到网络，将现场制冷系统设备的运行状态进行远程监视，集成制冷系统的所有监控功能，可在电脑端和手机端</w:t>
      </w:r>
      <w:r>
        <w:rPr>
          <w:rFonts w:ascii="宋体" w:hAnsi="宋体" w:hint="eastAsia"/>
          <w:bCs/>
          <w:sz w:val="24"/>
        </w:rPr>
        <w:t>APP</w:t>
      </w:r>
      <w:r>
        <w:rPr>
          <w:rFonts w:ascii="宋体" w:hAnsi="宋体" w:hint="eastAsia"/>
          <w:bCs/>
          <w:sz w:val="24"/>
        </w:rPr>
        <w:t>可读取制冷系统的数据。</w:t>
      </w:r>
    </w:p>
    <w:p w:rsidR="00820D8A" w:rsidRDefault="00D43E74">
      <w:pPr>
        <w:widowControl/>
        <w:spacing w:line="360" w:lineRule="auto"/>
        <w:rPr>
          <w:rFonts w:ascii="宋体" w:hAnsi="宋体"/>
          <w:bCs/>
          <w:sz w:val="24"/>
        </w:rPr>
      </w:pPr>
      <w:r>
        <w:rPr>
          <w:rFonts w:ascii="宋体" w:hAnsi="宋体" w:hint="eastAsia"/>
          <w:bCs/>
          <w:sz w:val="24"/>
        </w:rPr>
        <w:t>2</w:t>
      </w:r>
      <w:r>
        <w:rPr>
          <w:rFonts w:ascii="宋体" w:hAnsi="宋体" w:hint="eastAsia"/>
          <w:bCs/>
          <w:sz w:val="24"/>
        </w:rPr>
        <w:t>）系统要采集的监测点包括但不限于以下要求：</w:t>
      </w:r>
    </w:p>
    <w:p w:rsidR="00820D8A" w:rsidRDefault="00D43E74">
      <w:pPr>
        <w:widowControl/>
        <w:spacing w:line="360" w:lineRule="auto"/>
        <w:jc w:val="left"/>
        <w:rPr>
          <w:rFonts w:ascii="宋体" w:hAnsi="宋体"/>
          <w:bCs/>
          <w:sz w:val="24"/>
        </w:rPr>
      </w:pPr>
      <w:r>
        <w:rPr>
          <w:rFonts w:ascii="宋体" w:hAnsi="宋体" w:hint="eastAsia"/>
          <w:bCs/>
          <w:sz w:val="24"/>
        </w:rPr>
        <w:lastRenderedPageBreak/>
        <w:t>（</w:t>
      </w:r>
      <w:r>
        <w:rPr>
          <w:rFonts w:ascii="宋体" w:hAnsi="宋体" w:hint="eastAsia"/>
          <w:bCs/>
          <w:sz w:val="24"/>
        </w:rPr>
        <w:t>1</w:t>
      </w:r>
      <w:r>
        <w:rPr>
          <w:rFonts w:ascii="宋体" w:hAnsi="宋体" w:hint="eastAsia"/>
          <w:bCs/>
          <w:sz w:val="24"/>
        </w:rPr>
        <w:t>）制冷机组：压缩机启停信号、压缩机能调参数、排气压力、排气温度、吸气压力、加载压力、减载压力，停机压力，启动压力、吸气温度、压缩机的运行电流、机组的报警和故障信号等。</w:t>
      </w:r>
    </w:p>
    <w:p w:rsidR="00820D8A" w:rsidRDefault="00D43E74">
      <w:pPr>
        <w:widowControl/>
        <w:spacing w:line="360" w:lineRule="auto"/>
        <w:jc w:val="left"/>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）蒸发式冷凝器：风机、水泵的运行状态，启动压力设置。</w:t>
      </w:r>
    </w:p>
    <w:p w:rsidR="00820D8A" w:rsidRDefault="00D43E74">
      <w:pPr>
        <w:widowControl/>
        <w:spacing w:line="360" w:lineRule="auto"/>
        <w:jc w:val="left"/>
        <w:rPr>
          <w:rFonts w:ascii="宋体" w:hAnsi="宋体"/>
          <w:bCs/>
          <w:sz w:val="24"/>
        </w:rPr>
      </w:pPr>
      <w:r>
        <w:rPr>
          <w:rFonts w:ascii="宋体" w:hAnsi="宋体" w:hint="eastAsia"/>
          <w:bCs/>
          <w:sz w:val="24"/>
        </w:rPr>
        <w:t>机组压力、液位、压差保护报警信号、维持机组的启动停止压力、膨胀阀开度等。</w:t>
      </w:r>
    </w:p>
    <w:p w:rsidR="00820D8A" w:rsidRDefault="00D43E74">
      <w:pPr>
        <w:widowControl/>
        <w:spacing w:line="360" w:lineRule="auto"/>
        <w:jc w:val="left"/>
        <w:rPr>
          <w:rFonts w:ascii="宋体" w:hAnsi="宋体"/>
        </w:rPr>
      </w:pPr>
      <w:r>
        <w:rPr>
          <w:rFonts w:ascii="宋体" w:hAnsi="宋体" w:hint="eastAsia"/>
          <w:bCs/>
          <w:sz w:val="24"/>
        </w:rPr>
        <w:t>（</w:t>
      </w:r>
      <w:r>
        <w:rPr>
          <w:rFonts w:ascii="宋体" w:hAnsi="宋体" w:hint="eastAsia"/>
          <w:bCs/>
          <w:sz w:val="24"/>
        </w:rPr>
        <w:t>3</w:t>
      </w:r>
      <w:r>
        <w:rPr>
          <w:rFonts w:ascii="宋体" w:hAnsi="宋体" w:hint="eastAsia"/>
          <w:bCs/>
          <w:sz w:val="24"/>
        </w:rPr>
        <w:t>）冷风机：风机启停、故障报警信息，制冷阀门开启状态，冲霜阀门状态，化霜时间、泄水时间等参数。</w:t>
      </w:r>
    </w:p>
    <w:p w:rsidR="00820D8A" w:rsidRDefault="00D43E74">
      <w:pPr>
        <w:widowControl/>
        <w:spacing w:line="360" w:lineRule="auto"/>
        <w:jc w:val="left"/>
        <w:rPr>
          <w:rFonts w:ascii="宋体" w:hAnsi="宋体"/>
          <w:bCs/>
          <w:sz w:val="24"/>
        </w:rPr>
      </w:pPr>
      <w:r>
        <w:rPr>
          <w:rFonts w:ascii="宋体" w:hAnsi="宋体" w:hint="eastAsia"/>
          <w:bCs/>
          <w:sz w:val="24"/>
        </w:rPr>
        <w:t>（</w:t>
      </w:r>
      <w:r>
        <w:rPr>
          <w:rFonts w:ascii="宋体" w:hAnsi="宋体" w:hint="eastAsia"/>
          <w:bCs/>
          <w:sz w:val="24"/>
        </w:rPr>
        <w:t>4</w:t>
      </w:r>
      <w:r>
        <w:rPr>
          <w:rFonts w:ascii="宋体" w:hAnsi="宋体" w:hint="eastAsia"/>
          <w:bCs/>
          <w:sz w:val="24"/>
        </w:rPr>
        <w:t>）库房：温度、温度上下限设置、库门开关信号。</w:t>
      </w:r>
    </w:p>
    <w:p w:rsidR="00820D8A" w:rsidRDefault="00D43E74">
      <w:pPr>
        <w:widowControl/>
        <w:spacing w:line="360" w:lineRule="auto"/>
        <w:jc w:val="left"/>
        <w:rPr>
          <w:rFonts w:ascii="宋体" w:hAnsi="宋体"/>
          <w:bCs/>
          <w:sz w:val="24"/>
        </w:rPr>
      </w:pPr>
      <w:r>
        <w:rPr>
          <w:rFonts w:ascii="宋体" w:hAnsi="宋体" w:hint="eastAsia"/>
          <w:bCs/>
          <w:sz w:val="24"/>
        </w:rPr>
        <w:t>（</w:t>
      </w:r>
      <w:r>
        <w:rPr>
          <w:rFonts w:ascii="宋体" w:hAnsi="宋体" w:hint="eastAsia"/>
          <w:bCs/>
          <w:sz w:val="24"/>
        </w:rPr>
        <w:t>5</w:t>
      </w:r>
      <w:r>
        <w:rPr>
          <w:rFonts w:ascii="宋体" w:hAnsi="宋体" w:hint="eastAsia"/>
          <w:bCs/>
          <w:sz w:val="24"/>
        </w:rPr>
        <w:t>）电表：各设备电表。</w:t>
      </w:r>
    </w:p>
    <w:p w:rsidR="00820D8A" w:rsidRDefault="00D43E74">
      <w:pPr>
        <w:widowControl/>
        <w:spacing w:line="360" w:lineRule="auto"/>
        <w:jc w:val="left"/>
        <w:rPr>
          <w:rFonts w:ascii="宋体" w:hAnsi="宋体"/>
          <w:b/>
          <w:sz w:val="24"/>
        </w:rPr>
      </w:pPr>
      <w:r>
        <w:rPr>
          <w:rFonts w:ascii="宋体" w:hAnsi="宋体" w:hint="eastAsia"/>
          <w:b/>
          <w:sz w:val="24"/>
        </w:rPr>
        <w:t>2</w:t>
      </w:r>
      <w:r>
        <w:rPr>
          <w:rFonts w:ascii="宋体" w:hAnsi="宋体" w:hint="eastAsia"/>
          <w:b/>
          <w:sz w:val="24"/>
        </w:rPr>
        <w:t>、数据监控分析功能</w:t>
      </w:r>
    </w:p>
    <w:p w:rsidR="00820D8A" w:rsidRDefault="00D43E74">
      <w:pPr>
        <w:widowControl/>
        <w:spacing w:line="360" w:lineRule="auto"/>
        <w:jc w:val="left"/>
        <w:rPr>
          <w:rFonts w:ascii="宋体" w:hAnsi="宋体"/>
          <w:sz w:val="24"/>
        </w:rPr>
      </w:pPr>
      <w:r>
        <w:rPr>
          <w:rFonts w:ascii="宋体" w:hAnsi="宋体" w:hint="eastAsia"/>
          <w:sz w:val="24"/>
        </w:rPr>
        <w:t>1</w:t>
      </w:r>
      <w:r>
        <w:rPr>
          <w:rFonts w:ascii="宋体" w:hAnsi="宋体" w:hint="eastAsia"/>
          <w:sz w:val="24"/>
        </w:rPr>
        <w:t>）组态监控</w:t>
      </w:r>
    </w:p>
    <w:p w:rsidR="00820D8A" w:rsidRDefault="00D43E74">
      <w:pPr>
        <w:widowControl/>
        <w:spacing w:line="360" w:lineRule="auto"/>
        <w:ind w:firstLineChars="200" w:firstLine="480"/>
        <w:jc w:val="left"/>
        <w:rPr>
          <w:rFonts w:ascii="宋体" w:hAnsi="宋体"/>
          <w:bCs/>
          <w:sz w:val="24"/>
        </w:rPr>
      </w:pPr>
      <w:r>
        <w:rPr>
          <w:rFonts w:ascii="宋体" w:hAnsi="宋体" w:hint="eastAsia"/>
          <w:bCs/>
          <w:sz w:val="24"/>
        </w:rPr>
        <w:t>制冷系统平面组态、系统组态，对系统构成结构进行形象展示。在组态上可展示压缩机组、蒸发式冷凝器、泵、冷风机运行停止实时状态，可显示设备铭牌关键参数，设备实时运行的关键参数，库房实时库温。</w:t>
      </w:r>
    </w:p>
    <w:p w:rsidR="00820D8A" w:rsidRDefault="00D43E74">
      <w:pPr>
        <w:widowControl/>
        <w:spacing w:line="360" w:lineRule="auto"/>
        <w:rPr>
          <w:rFonts w:ascii="宋体" w:hAnsi="宋体"/>
          <w:sz w:val="24"/>
        </w:rPr>
      </w:pPr>
      <w:r>
        <w:rPr>
          <w:rFonts w:ascii="宋体" w:hAnsi="宋体" w:hint="eastAsia"/>
          <w:sz w:val="24"/>
        </w:rPr>
        <w:t>2</w:t>
      </w:r>
      <w:r>
        <w:rPr>
          <w:rFonts w:ascii="宋体" w:hAnsi="宋体" w:hint="eastAsia"/>
          <w:sz w:val="24"/>
        </w:rPr>
        <w:t>）能耗监控分析</w:t>
      </w:r>
    </w:p>
    <w:p w:rsidR="00820D8A" w:rsidRDefault="00D43E74">
      <w:pPr>
        <w:widowControl/>
        <w:spacing w:line="360" w:lineRule="auto"/>
        <w:ind w:firstLineChars="200" w:firstLine="480"/>
        <w:jc w:val="left"/>
        <w:rPr>
          <w:rFonts w:ascii="宋体" w:hAnsi="宋体"/>
          <w:bCs/>
          <w:sz w:val="24"/>
        </w:rPr>
      </w:pPr>
      <w:r>
        <w:rPr>
          <w:rFonts w:ascii="宋体" w:hAnsi="宋体" w:hint="eastAsia"/>
          <w:bCs/>
          <w:sz w:val="24"/>
        </w:rPr>
        <w:t>对能源使用的情况，包括用量、费用、谷峰时段、类别等进行统计和比较。掌握能耗的分布和变化状态，查询出同一用能单元不同统计周期的能耗数据进行对比，并可将统计分析情况柱状图模式进行展示。</w:t>
      </w:r>
    </w:p>
    <w:p w:rsidR="00820D8A" w:rsidRDefault="00D43E74">
      <w:pPr>
        <w:widowControl/>
        <w:spacing w:line="360" w:lineRule="auto"/>
        <w:rPr>
          <w:rFonts w:ascii="宋体" w:hAnsi="宋体"/>
          <w:sz w:val="24"/>
        </w:rPr>
      </w:pPr>
      <w:r>
        <w:rPr>
          <w:rFonts w:ascii="宋体" w:hAnsi="宋体" w:hint="eastAsia"/>
          <w:sz w:val="24"/>
        </w:rPr>
        <w:t>3</w:t>
      </w:r>
      <w:r>
        <w:rPr>
          <w:rFonts w:ascii="宋体" w:hAnsi="宋体" w:hint="eastAsia"/>
          <w:sz w:val="24"/>
        </w:rPr>
        <w:t>）库门监控分析</w:t>
      </w:r>
    </w:p>
    <w:p w:rsidR="00820D8A" w:rsidRDefault="00D43E74">
      <w:pPr>
        <w:widowControl/>
        <w:spacing w:line="360" w:lineRule="auto"/>
        <w:ind w:firstLineChars="200" w:firstLine="480"/>
        <w:rPr>
          <w:rFonts w:ascii="宋体" w:hAnsi="宋体"/>
          <w:bCs/>
          <w:sz w:val="24"/>
        </w:rPr>
      </w:pPr>
      <w:r>
        <w:rPr>
          <w:rFonts w:ascii="宋体" w:hAnsi="宋体"/>
          <w:bCs/>
          <w:sz w:val="24"/>
        </w:rPr>
        <w:t>对库门</w:t>
      </w:r>
      <w:r>
        <w:rPr>
          <w:rFonts w:ascii="宋体" w:hAnsi="宋体" w:hint="eastAsia"/>
          <w:bCs/>
          <w:sz w:val="24"/>
        </w:rPr>
        <w:t>开启状态、开启次数、开启时长统计，可设置库门开启超时报警。</w:t>
      </w:r>
    </w:p>
    <w:p w:rsidR="00820D8A" w:rsidRDefault="00D43E74">
      <w:pPr>
        <w:widowControl/>
        <w:spacing w:line="360" w:lineRule="auto"/>
        <w:rPr>
          <w:rFonts w:ascii="宋体" w:hAnsi="宋体"/>
          <w:sz w:val="24"/>
        </w:rPr>
      </w:pPr>
      <w:r>
        <w:rPr>
          <w:rFonts w:ascii="宋体" w:hAnsi="宋体" w:hint="eastAsia"/>
          <w:sz w:val="24"/>
        </w:rPr>
        <w:t>4</w:t>
      </w:r>
      <w:r>
        <w:rPr>
          <w:rFonts w:ascii="宋体" w:hAnsi="宋体" w:hint="eastAsia"/>
          <w:sz w:val="24"/>
        </w:rPr>
        <w:t>）设备运行分析</w:t>
      </w:r>
    </w:p>
    <w:p w:rsidR="00820D8A" w:rsidRDefault="00D43E74">
      <w:pPr>
        <w:widowControl/>
        <w:spacing w:line="360" w:lineRule="auto"/>
        <w:ind w:firstLineChars="200" w:firstLine="480"/>
        <w:rPr>
          <w:rFonts w:ascii="宋体" w:hAnsi="宋体"/>
          <w:bCs/>
          <w:sz w:val="24"/>
        </w:rPr>
      </w:pPr>
      <w:r>
        <w:rPr>
          <w:rFonts w:ascii="宋体" w:hAnsi="宋体" w:hint="eastAsia"/>
          <w:bCs/>
          <w:sz w:val="24"/>
        </w:rPr>
        <w:t>提供各台压缩机组、冷风机等设备开启频数、每次开启时长、每日累计运行时间统计。</w:t>
      </w:r>
    </w:p>
    <w:p w:rsidR="00820D8A" w:rsidRDefault="00D43E74">
      <w:pPr>
        <w:widowControl/>
        <w:spacing w:line="360" w:lineRule="auto"/>
        <w:rPr>
          <w:rFonts w:ascii="宋体" w:hAnsi="宋体"/>
          <w:b/>
          <w:bCs/>
          <w:sz w:val="24"/>
        </w:rPr>
      </w:pPr>
      <w:r>
        <w:rPr>
          <w:rFonts w:ascii="宋体" w:hAnsi="宋体" w:hint="eastAsia"/>
          <w:b/>
          <w:bCs/>
          <w:sz w:val="24"/>
        </w:rPr>
        <w:t>3</w:t>
      </w:r>
      <w:r>
        <w:rPr>
          <w:rFonts w:ascii="宋体" w:hAnsi="宋体" w:hint="eastAsia"/>
          <w:b/>
          <w:bCs/>
          <w:sz w:val="24"/>
        </w:rPr>
        <w:t>、预警及报警功能</w:t>
      </w:r>
    </w:p>
    <w:p w:rsidR="00820D8A" w:rsidRDefault="00D43E74">
      <w:pPr>
        <w:widowControl/>
        <w:spacing w:line="360" w:lineRule="auto"/>
        <w:jc w:val="left"/>
        <w:rPr>
          <w:rFonts w:ascii="宋体" w:hAnsi="宋体"/>
          <w:bCs/>
          <w:sz w:val="24"/>
        </w:rPr>
      </w:pPr>
      <w:r>
        <w:rPr>
          <w:rFonts w:ascii="宋体" w:hAnsi="宋体" w:hint="eastAsia"/>
          <w:bCs/>
          <w:sz w:val="24"/>
        </w:rPr>
        <w:t>1</w:t>
      </w:r>
      <w:r>
        <w:rPr>
          <w:rFonts w:ascii="宋体" w:hAnsi="宋体" w:hint="eastAsia"/>
          <w:bCs/>
          <w:sz w:val="24"/>
        </w:rPr>
        <w:t>）按照报警点发生对系统影响程度，设置轻微、一般、严重分级报警。报警发生前设置预警，降低设备出现异常的概率。</w:t>
      </w:r>
    </w:p>
    <w:p w:rsidR="00820D8A" w:rsidRDefault="00D43E74">
      <w:pPr>
        <w:widowControl/>
        <w:spacing w:line="360" w:lineRule="auto"/>
        <w:jc w:val="left"/>
        <w:rPr>
          <w:rFonts w:ascii="宋体" w:hAnsi="宋体"/>
          <w:bCs/>
          <w:sz w:val="24"/>
        </w:rPr>
      </w:pPr>
      <w:r>
        <w:rPr>
          <w:rFonts w:ascii="宋体" w:hAnsi="宋体" w:hint="eastAsia"/>
          <w:bCs/>
          <w:sz w:val="24"/>
        </w:rPr>
        <w:t>2</w:t>
      </w:r>
      <w:r>
        <w:rPr>
          <w:rFonts w:ascii="宋体" w:hAnsi="宋体" w:hint="eastAsia"/>
          <w:bCs/>
          <w:sz w:val="24"/>
        </w:rPr>
        <w:t>）预警报警实时监控</w:t>
      </w:r>
      <w:r>
        <w:rPr>
          <w:rFonts w:ascii="宋体" w:hAnsi="宋体" w:hint="eastAsia"/>
          <w:bCs/>
          <w:sz w:val="24"/>
        </w:rPr>
        <w:t>，要将制冷系统预警、报警短信实时推送相关人员。</w:t>
      </w:r>
    </w:p>
    <w:p w:rsidR="00820D8A" w:rsidRDefault="00D43E74">
      <w:pPr>
        <w:widowControl/>
        <w:spacing w:line="360" w:lineRule="auto"/>
        <w:jc w:val="left"/>
        <w:rPr>
          <w:rFonts w:ascii="宋体" w:hAnsi="宋体"/>
          <w:bCs/>
          <w:sz w:val="24"/>
        </w:rPr>
      </w:pPr>
      <w:r>
        <w:rPr>
          <w:rFonts w:ascii="宋体" w:hAnsi="宋体" w:hint="eastAsia"/>
          <w:bCs/>
          <w:sz w:val="24"/>
        </w:rPr>
        <w:t>3</w:t>
      </w:r>
      <w:r>
        <w:rPr>
          <w:rFonts w:ascii="宋体" w:hAnsi="宋体" w:hint="eastAsia"/>
          <w:bCs/>
          <w:sz w:val="24"/>
        </w:rPr>
        <w:t>）能够统计报警发生频次，报警发生时间、</w:t>
      </w:r>
      <w:r>
        <w:rPr>
          <w:rFonts w:ascii="宋体" w:hAnsi="宋体"/>
          <w:bCs/>
          <w:sz w:val="24"/>
        </w:rPr>
        <w:t>恢复时间</w:t>
      </w:r>
      <w:r>
        <w:rPr>
          <w:rFonts w:ascii="宋体" w:hAnsi="宋体" w:hint="eastAsia"/>
          <w:bCs/>
          <w:sz w:val="24"/>
        </w:rPr>
        <w:t>、报警持续时长。</w:t>
      </w:r>
    </w:p>
    <w:p w:rsidR="00820D8A" w:rsidRDefault="00D43E74">
      <w:pPr>
        <w:pStyle w:val="2"/>
        <w:ind w:firstLineChars="0" w:firstLine="0"/>
        <w:rPr>
          <w:b/>
        </w:rPr>
      </w:pPr>
      <w:r>
        <w:rPr>
          <w:rFonts w:hint="eastAsia"/>
          <w:b/>
          <w:sz w:val="24"/>
        </w:rPr>
        <w:t>4</w:t>
      </w:r>
      <w:r>
        <w:rPr>
          <w:rFonts w:hint="eastAsia"/>
          <w:b/>
          <w:sz w:val="24"/>
        </w:rPr>
        <w:t>、数据管理</w:t>
      </w:r>
    </w:p>
    <w:p w:rsidR="00820D8A" w:rsidRDefault="00D43E74">
      <w:pPr>
        <w:widowControl/>
        <w:spacing w:line="360" w:lineRule="auto"/>
        <w:rPr>
          <w:rFonts w:ascii="宋体" w:hAnsi="宋体"/>
          <w:sz w:val="24"/>
        </w:rPr>
      </w:pPr>
      <w:r>
        <w:rPr>
          <w:rFonts w:ascii="宋体" w:hAnsi="宋体" w:hint="eastAsia"/>
          <w:sz w:val="24"/>
        </w:rPr>
        <w:t>1</w:t>
      </w:r>
      <w:r>
        <w:rPr>
          <w:rFonts w:ascii="宋体" w:hAnsi="宋体" w:hint="eastAsia"/>
          <w:sz w:val="24"/>
        </w:rPr>
        <w:t>）历史数据追溯</w:t>
      </w:r>
    </w:p>
    <w:p w:rsidR="00820D8A" w:rsidRDefault="00D43E74">
      <w:pPr>
        <w:widowControl/>
        <w:spacing w:line="360" w:lineRule="auto"/>
        <w:ind w:firstLineChars="200" w:firstLine="480"/>
        <w:jc w:val="left"/>
        <w:rPr>
          <w:rFonts w:ascii="宋体" w:hAnsi="宋体"/>
          <w:bCs/>
          <w:sz w:val="24"/>
        </w:rPr>
      </w:pPr>
      <w:r>
        <w:rPr>
          <w:rFonts w:ascii="宋体" w:hAnsi="宋体" w:hint="eastAsia"/>
          <w:bCs/>
          <w:sz w:val="24"/>
        </w:rPr>
        <w:lastRenderedPageBreak/>
        <w:t>查询方式可按照监测点、时间段进行查询。支持多监测点叠加查询分析，以曲线的形式显示数据的变化趋势。</w:t>
      </w:r>
    </w:p>
    <w:p w:rsidR="00820D8A" w:rsidRDefault="00D43E74">
      <w:pPr>
        <w:widowControl/>
        <w:spacing w:line="360" w:lineRule="auto"/>
        <w:rPr>
          <w:rFonts w:ascii="宋体" w:hAnsi="宋体"/>
          <w:sz w:val="24"/>
        </w:rPr>
      </w:pPr>
      <w:r>
        <w:rPr>
          <w:rFonts w:ascii="宋体" w:hAnsi="宋体" w:hint="eastAsia"/>
          <w:sz w:val="24"/>
        </w:rPr>
        <w:t>2</w:t>
      </w:r>
      <w:r>
        <w:rPr>
          <w:rFonts w:ascii="宋体" w:hAnsi="宋体" w:hint="eastAsia"/>
          <w:sz w:val="24"/>
        </w:rPr>
        <w:t>）生成数据报表</w:t>
      </w:r>
    </w:p>
    <w:p w:rsidR="00820D8A" w:rsidRDefault="00D43E74">
      <w:pPr>
        <w:widowControl/>
        <w:spacing w:line="360" w:lineRule="auto"/>
        <w:jc w:val="center"/>
        <w:rPr>
          <w:rFonts w:ascii="宋体" w:hAnsi="宋体"/>
          <w:bCs/>
          <w:sz w:val="24"/>
        </w:rPr>
      </w:pPr>
      <w:r>
        <w:rPr>
          <w:rFonts w:ascii="宋体" w:hAnsi="宋体" w:hint="eastAsia"/>
          <w:bCs/>
          <w:sz w:val="24"/>
        </w:rPr>
        <w:t xml:space="preserve">   </w:t>
      </w:r>
      <w:r>
        <w:rPr>
          <w:rFonts w:ascii="宋体" w:hAnsi="宋体" w:hint="eastAsia"/>
          <w:bCs/>
          <w:sz w:val="24"/>
        </w:rPr>
        <w:t>可按照数据参数点、时间段进行查询。可以多条数据同时显示，并可将查询结果导</w:t>
      </w:r>
    </w:p>
    <w:p w:rsidR="00820D8A" w:rsidRDefault="00D43E74">
      <w:pPr>
        <w:widowControl/>
        <w:spacing w:line="360" w:lineRule="auto"/>
        <w:rPr>
          <w:rFonts w:ascii="宋体" w:hAnsi="宋体"/>
          <w:bCs/>
          <w:sz w:val="24"/>
        </w:rPr>
      </w:pPr>
      <w:r>
        <w:rPr>
          <w:rFonts w:ascii="宋体" w:hAnsi="宋体" w:hint="eastAsia"/>
          <w:bCs/>
          <w:sz w:val="24"/>
        </w:rPr>
        <w:t>出。</w:t>
      </w:r>
    </w:p>
    <w:p w:rsidR="00820D8A" w:rsidRDefault="00D43E74">
      <w:pPr>
        <w:widowControl/>
        <w:spacing w:line="360" w:lineRule="auto"/>
        <w:rPr>
          <w:rFonts w:ascii="宋体" w:hAnsi="宋体"/>
          <w:sz w:val="24"/>
        </w:rPr>
      </w:pPr>
      <w:r>
        <w:rPr>
          <w:rFonts w:ascii="宋体" w:hAnsi="宋体" w:hint="eastAsia"/>
          <w:sz w:val="24"/>
        </w:rPr>
        <w:t>3</w:t>
      </w:r>
      <w:r>
        <w:rPr>
          <w:rFonts w:ascii="宋体" w:hAnsi="宋体" w:hint="eastAsia"/>
          <w:sz w:val="24"/>
        </w:rPr>
        <w:t>）冷间库温日报</w:t>
      </w:r>
    </w:p>
    <w:p w:rsidR="00820D8A" w:rsidRDefault="00D43E74">
      <w:pPr>
        <w:widowControl/>
        <w:spacing w:line="360" w:lineRule="auto"/>
        <w:ind w:firstLineChars="200" w:firstLine="480"/>
        <w:rPr>
          <w:rFonts w:ascii="宋体" w:hAnsi="宋体"/>
          <w:bCs/>
          <w:sz w:val="24"/>
        </w:rPr>
      </w:pPr>
      <w:r>
        <w:rPr>
          <w:rFonts w:ascii="宋体" w:hAnsi="宋体" w:hint="eastAsia"/>
          <w:bCs/>
          <w:sz w:val="24"/>
        </w:rPr>
        <w:t>按照小时展示当天库房温度，最高温度、最低温度、库温上下限。</w:t>
      </w:r>
    </w:p>
    <w:p w:rsidR="00820D8A" w:rsidRDefault="00D43E74">
      <w:pPr>
        <w:widowControl/>
        <w:spacing w:line="360" w:lineRule="auto"/>
        <w:rPr>
          <w:rFonts w:ascii="宋体" w:hAnsi="宋体"/>
          <w:b/>
          <w:bCs/>
          <w:sz w:val="24"/>
        </w:rPr>
      </w:pPr>
      <w:r>
        <w:rPr>
          <w:rFonts w:ascii="宋体" w:hAnsi="宋体" w:hint="eastAsia"/>
          <w:b/>
          <w:bCs/>
          <w:sz w:val="24"/>
        </w:rPr>
        <w:t>5</w:t>
      </w:r>
      <w:r>
        <w:rPr>
          <w:rFonts w:ascii="宋体" w:hAnsi="宋体" w:hint="eastAsia"/>
          <w:b/>
          <w:bCs/>
          <w:sz w:val="24"/>
        </w:rPr>
        <w:t>、档案管理功能</w:t>
      </w:r>
    </w:p>
    <w:p w:rsidR="00820D8A" w:rsidRDefault="00D43E74">
      <w:pPr>
        <w:widowControl/>
        <w:spacing w:line="360" w:lineRule="auto"/>
        <w:ind w:firstLineChars="200" w:firstLine="480"/>
        <w:jc w:val="left"/>
        <w:rPr>
          <w:rFonts w:ascii="宋体" w:hAnsi="宋体"/>
          <w:bCs/>
          <w:sz w:val="24"/>
        </w:rPr>
      </w:pPr>
      <w:r>
        <w:rPr>
          <w:rFonts w:ascii="宋体" w:hAnsi="宋体" w:hint="eastAsia"/>
          <w:bCs/>
          <w:sz w:val="24"/>
        </w:rPr>
        <w:t>在线制定维保计划，到期前系统自动提醒运维人员进行保养。维保人员将设备保养日志、保养计划上传系统，总部人员可在线查看制冷运维保养记录资料。</w:t>
      </w:r>
    </w:p>
    <w:p w:rsidR="00820D8A" w:rsidRDefault="00D43E74">
      <w:pPr>
        <w:widowControl/>
        <w:spacing w:line="360" w:lineRule="auto"/>
        <w:rPr>
          <w:rFonts w:ascii="宋体" w:hAnsi="宋体"/>
          <w:b/>
          <w:bCs/>
          <w:sz w:val="24"/>
        </w:rPr>
      </w:pPr>
      <w:r>
        <w:rPr>
          <w:rFonts w:ascii="宋体" w:hAnsi="宋体" w:hint="eastAsia"/>
          <w:b/>
          <w:bCs/>
          <w:sz w:val="24"/>
        </w:rPr>
        <w:t>6</w:t>
      </w:r>
      <w:r>
        <w:rPr>
          <w:rFonts w:ascii="宋体" w:hAnsi="宋体" w:hint="eastAsia"/>
          <w:b/>
          <w:bCs/>
          <w:sz w:val="24"/>
        </w:rPr>
        <w:t>、数据存储及更新功能</w:t>
      </w:r>
    </w:p>
    <w:p w:rsidR="00820D8A" w:rsidRDefault="00D43E74">
      <w:pPr>
        <w:widowControl/>
        <w:spacing w:line="360" w:lineRule="auto"/>
        <w:ind w:firstLineChars="200" w:firstLine="480"/>
        <w:rPr>
          <w:rFonts w:ascii="宋体" w:hAnsi="宋体"/>
          <w:bCs/>
          <w:sz w:val="24"/>
        </w:rPr>
      </w:pPr>
      <w:r>
        <w:rPr>
          <w:rFonts w:ascii="宋体" w:hAnsi="宋体" w:hint="eastAsia"/>
          <w:bCs/>
          <w:sz w:val="24"/>
        </w:rPr>
        <w:t>实现数据</w:t>
      </w:r>
      <w:r>
        <w:rPr>
          <w:rFonts w:ascii="宋体" w:hAnsi="宋体" w:hint="eastAsia"/>
          <w:bCs/>
          <w:sz w:val="24"/>
        </w:rPr>
        <w:t>5</w:t>
      </w:r>
      <w:r>
        <w:rPr>
          <w:rFonts w:ascii="宋体" w:hAnsi="宋体" w:hint="eastAsia"/>
          <w:bCs/>
          <w:sz w:val="24"/>
        </w:rPr>
        <w:t>秒刷新，关键</w:t>
      </w:r>
      <w:r>
        <w:rPr>
          <w:rFonts w:ascii="宋体" w:hAnsi="宋体"/>
          <w:bCs/>
          <w:sz w:val="24"/>
        </w:rPr>
        <w:t>数据</w:t>
      </w:r>
      <w:r>
        <w:rPr>
          <w:rFonts w:ascii="宋体" w:hAnsi="宋体" w:hint="eastAsia"/>
          <w:bCs/>
          <w:sz w:val="24"/>
        </w:rPr>
        <w:t>保存期限不少于两年。</w:t>
      </w:r>
    </w:p>
    <w:p w:rsidR="00820D8A" w:rsidRDefault="00D43E74">
      <w:pPr>
        <w:widowControl/>
        <w:spacing w:line="360" w:lineRule="auto"/>
        <w:rPr>
          <w:rFonts w:ascii="宋体" w:hAnsi="宋体"/>
          <w:b/>
          <w:bCs/>
          <w:sz w:val="24"/>
        </w:rPr>
      </w:pPr>
      <w:r>
        <w:rPr>
          <w:rFonts w:ascii="宋体" w:hAnsi="宋体" w:hint="eastAsia"/>
          <w:b/>
          <w:bCs/>
          <w:sz w:val="24"/>
        </w:rPr>
        <w:t>7</w:t>
      </w:r>
      <w:r>
        <w:rPr>
          <w:rFonts w:ascii="宋体" w:hAnsi="宋体" w:hint="eastAsia"/>
          <w:b/>
          <w:bCs/>
          <w:sz w:val="24"/>
        </w:rPr>
        <w:t>、数据权限分配功能</w:t>
      </w:r>
    </w:p>
    <w:p w:rsidR="00820D8A" w:rsidRDefault="00D43E74">
      <w:pPr>
        <w:widowControl/>
        <w:spacing w:line="360" w:lineRule="auto"/>
        <w:rPr>
          <w:rFonts w:ascii="宋体" w:hAnsi="宋体"/>
          <w:bCs/>
          <w:sz w:val="24"/>
        </w:rPr>
      </w:pPr>
      <w:r>
        <w:rPr>
          <w:rFonts w:ascii="宋体" w:hAnsi="宋体" w:hint="eastAsia"/>
          <w:bCs/>
          <w:sz w:val="24"/>
        </w:rPr>
        <w:t>1</w:t>
      </w:r>
      <w:r>
        <w:rPr>
          <w:rFonts w:ascii="宋体" w:hAnsi="宋体" w:hint="eastAsia"/>
          <w:bCs/>
          <w:sz w:val="24"/>
        </w:rPr>
        <w:t>）可以根据不同的职务，设置不同的数据查看、修改权限。</w:t>
      </w:r>
    </w:p>
    <w:p w:rsidR="00820D8A" w:rsidRDefault="00D43E74">
      <w:pPr>
        <w:widowControl/>
        <w:spacing w:line="360" w:lineRule="auto"/>
        <w:jc w:val="left"/>
        <w:rPr>
          <w:rFonts w:ascii="宋体" w:hAnsi="宋体"/>
          <w:bCs/>
          <w:sz w:val="24"/>
        </w:rPr>
      </w:pPr>
      <w:r>
        <w:rPr>
          <w:rFonts w:ascii="宋体" w:hAnsi="宋体" w:hint="eastAsia"/>
          <w:bCs/>
          <w:sz w:val="24"/>
        </w:rPr>
        <w:t>2</w:t>
      </w:r>
      <w:r>
        <w:rPr>
          <w:rFonts w:ascii="宋体" w:hAnsi="宋体" w:hint="eastAsia"/>
          <w:bCs/>
          <w:sz w:val="24"/>
        </w:rPr>
        <w:t>）系统可以配置不同的使用方（比如业主，物业公司，租户等），使用方可以自定义权限、角色，并分配给自己的用户。</w:t>
      </w:r>
    </w:p>
    <w:p w:rsidR="00820D8A" w:rsidRDefault="00D43E74">
      <w:pPr>
        <w:widowControl/>
        <w:spacing w:line="360" w:lineRule="auto"/>
        <w:jc w:val="center"/>
        <w:rPr>
          <w:b/>
          <w:sz w:val="24"/>
        </w:rPr>
      </w:pPr>
      <w:r>
        <w:rPr>
          <w:rFonts w:ascii="宋体" w:hAnsi="宋体" w:hint="eastAsia"/>
          <w:bCs/>
          <w:sz w:val="24"/>
        </w:rPr>
        <w:t>3</w:t>
      </w:r>
      <w:r>
        <w:rPr>
          <w:rFonts w:ascii="宋体" w:hAnsi="宋体" w:hint="eastAsia"/>
          <w:bCs/>
          <w:sz w:val="24"/>
        </w:rPr>
        <w:t>）数据权限的细分和配置（比如</w:t>
      </w:r>
      <w:r>
        <w:rPr>
          <w:rFonts w:ascii="宋体" w:hAnsi="宋体" w:hint="eastAsia"/>
          <w:bCs/>
          <w:sz w:val="24"/>
        </w:rPr>
        <w:t>2</w:t>
      </w:r>
      <w:r>
        <w:rPr>
          <w:rFonts w:ascii="宋体" w:hAnsi="宋体" w:hint="eastAsia"/>
          <w:bCs/>
          <w:sz w:val="24"/>
        </w:rPr>
        <w:t>号冷库的租户只能看到</w:t>
      </w:r>
      <w:r>
        <w:rPr>
          <w:rFonts w:ascii="宋体" w:hAnsi="宋体" w:hint="eastAsia"/>
          <w:bCs/>
          <w:sz w:val="24"/>
        </w:rPr>
        <w:t>2</w:t>
      </w:r>
      <w:r>
        <w:rPr>
          <w:rFonts w:ascii="宋体" w:hAnsi="宋体" w:hint="eastAsia"/>
          <w:bCs/>
          <w:sz w:val="24"/>
        </w:rPr>
        <w:t>号冷库的相应的设备数据）。</w:t>
      </w:r>
    </w:p>
    <w:p w:rsidR="00820D8A" w:rsidRDefault="00D43E74">
      <w:pPr>
        <w:pStyle w:val="2"/>
        <w:ind w:firstLineChars="0" w:firstLine="0"/>
        <w:rPr>
          <w:bCs/>
          <w:sz w:val="24"/>
          <w:szCs w:val="21"/>
        </w:rPr>
      </w:pPr>
      <w:r>
        <w:rPr>
          <w:rFonts w:hint="eastAsia"/>
          <w:b/>
          <w:sz w:val="24"/>
          <w:szCs w:val="21"/>
        </w:rPr>
        <w:t>（三）合同金额</w:t>
      </w:r>
    </w:p>
    <w:p w:rsidR="00820D8A" w:rsidRDefault="00D43E74">
      <w:pPr>
        <w:tabs>
          <w:tab w:val="left" w:pos="7200"/>
        </w:tabs>
        <w:spacing w:line="360" w:lineRule="auto"/>
        <w:ind w:firstLineChars="200" w:firstLine="482"/>
        <w:rPr>
          <w:rFonts w:ascii="宋体" w:hAnsi="宋体" w:cs="宋体"/>
          <w:b/>
          <w:sz w:val="24"/>
        </w:rPr>
      </w:pPr>
      <w:r>
        <w:rPr>
          <w:rFonts w:ascii="宋体" w:hAnsi="宋体" w:cs="宋体" w:hint="eastAsia"/>
          <w:b/>
          <w:kern w:val="0"/>
          <w:sz w:val="24"/>
          <w:szCs w:val="24"/>
        </w:rPr>
        <w:t>合计总价：￥元，（其中</w:t>
      </w:r>
      <w:r>
        <w:rPr>
          <w:rFonts w:ascii="宋体" w:hAnsi="宋体" w:cs="宋体" w:hint="eastAsia"/>
          <w:b/>
          <w:sz w:val="24"/>
        </w:rPr>
        <w:t>设备托管维护维修费用元，</w:t>
      </w:r>
      <w:r>
        <w:rPr>
          <w:rFonts w:ascii="宋体" w:hAnsi="宋体" w:cs="宋体" w:hint="eastAsia"/>
          <w:b/>
          <w:sz w:val="24"/>
        </w:rPr>
        <w:t xml:space="preserve"> </w:t>
      </w:r>
      <w:r>
        <w:rPr>
          <w:rFonts w:ascii="宋体" w:hAnsi="宋体" w:cs="宋体" w:hint="eastAsia"/>
          <w:b/>
          <w:sz w:val="24"/>
        </w:rPr>
        <w:t>智慧监控安装调试费用元</w:t>
      </w:r>
      <w:r>
        <w:rPr>
          <w:rFonts w:ascii="宋体" w:hAnsi="宋体" w:cs="宋体" w:hint="eastAsia"/>
          <w:b/>
          <w:kern w:val="0"/>
          <w:sz w:val="24"/>
          <w:szCs w:val="24"/>
        </w:rPr>
        <w:t>）。</w:t>
      </w:r>
      <w:r>
        <w:rPr>
          <w:rFonts w:ascii="宋体" w:hAnsi="宋体" w:cs="宋体" w:hint="eastAsia"/>
          <w:bCs/>
          <w:kern w:val="0"/>
          <w:sz w:val="24"/>
          <w:szCs w:val="24"/>
        </w:rPr>
        <w:t>乙方</w:t>
      </w:r>
      <w:r>
        <w:rPr>
          <w:rFonts w:ascii="宋体" w:hAnsi="宋体" w:hint="eastAsia"/>
          <w:sz w:val="24"/>
          <w:szCs w:val="24"/>
        </w:rPr>
        <w:t>需提供增值税专用发票，税率</w:t>
      </w:r>
      <w:r>
        <w:rPr>
          <w:rFonts w:ascii="宋体" w:hAnsi="宋体" w:hint="eastAsia"/>
          <w:sz w:val="24"/>
          <w:szCs w:val="24"/>
        </w:rPr>
        <w:t>13%</w:t>
      </w:r>
      <w:r>
        <w:rPr>
          <w:rFonts w:ascii="宋体" w:hAnsi="宋体" w:hint="eastAsia"/>
          <w:sz w:val="24"/>
          <w:szCs w:val="24"/>
        </w:rPr>
        <w:t>，（如国家临时调整相关税率，则执行国家相关政策）。</w:t>
      </w:r>
    </w:p>
    <w:p w:rsidR="00820D8A" w:rsidRDefault="00D43E74">
      <w:pPr>
        <w:spacing w:line="360" w:lineRule="auto"/>
        <w:rPr>
          <w:rFonts w:ascii="宋体" w:hAnsi="宋体"/>
          <w:b/>
          <w:bCs/>
          <w:sz w:val="24"/>
          <w:szCs w:val="24"/>
        </w:rPr>
      </w:pPr>
      <w:r>
        <w:rPr>
          <w:rFonts w:ascii="宋体" w:hAnsi="宋体" w:hint="eastAsia"/>
          <w:b/>
          <w:bCs/>
          <w:sz w:val="24"/>
          <w:szCs w:val="24"/>
        </w:rPr>
        <w:t>二、双方的工作职责</w:t>
      </w:r>
    </w:p>
    <w:p w:rsidR="00820D8A" w:rsidRDefault="00D43E74">
      <w:pPr>
        <w:spacing w:line="360" w:lineRule="auto"/>
        <w:ind w:firstLine="435"/>
        <w:rPr>
          <w:rFonts w:ascii="宋体" w:hAnsi="宋体"/>
          <w:b/>
          <w:bCs/>
          <w:sz w:val="24"/>
          <w:szCs w:val="24"/>
        </w:rPr>
      </w:pPr>
      <w:r>
        <w:rPr>
          <w:rFonts w:ascii="宋体" w:hAnsi="宋体" w:hint="eastAsia"/>
          <w:b/>
          <w:bCs/>
          <w:sz w:val="24"/>
          <w:szCs w:val="24"/>
        </w:rPr>
        <w:t>1</w:t>
      </w:r>
      <w:r>
        <w:rPr>
          <w:rFonts w:ascii="宋体" w:hAnsi="宋体" w:hint="eastAsia"/>
          <w:b/>
          <w:bCs/>
          <w:sz w:val="24"/>
          <w:szCs w:val="24"/>
        </w:rPr>
        <w:t>、甲方的工作职责：</w:t>
      </w:r>
    </w:p>
    <w:p w:rsidR="00820D8A" w:rsidRDefault="00D43E74">
      <w:pPr>
        <w:spacing w:line="360" w:lineRule="auto"/>
        <w:ind w:firstLine="435"/>
        <w:rPr>
          <w:rFonts w:ascii="宋体" w:hAnsi="宋体"/>
          <w:sz w:val="24"/>
          <w:szCs w:val="24"/>
        </w:rPr>
      </w:pPr>
      <w:r>
        <w:rPr>
          <w:rFonts w:ascii="宋体" w:hAnsi="宋体" w:hint="eastAsia"/>
          <w:sz w:val="24"/>
          <w:szCs w:val="24"/>
        </w:rPr>
        <w:t>1.1.</w:t>
      </w:r>
      <w:r>
        <w:rPr>
          <w:rFonts w:ascii="宋体" w:hAnsi="宋体" w:hint="eastAsia"/>
          <w:sz w:val="24"/>
          <w:szCs w:val="24"/>
        </w:rPr>
        <w:t>甲方有义务向乙方提供制冷系统操作运行保养维修必须的水、电、维修场地及安全协作、运货电梯等的配合，配合乙方做好设备的安全运行。</w:t>
      </w:r>
    </w:p>
    <w:p w:rsidR="00820D8A" w:rsidRDefault="00D43E74">
      <w:pPr>
        <w:spacing w:line="360" w:lineRule="auto"/>
        <w:ind w:firstLine="435"/>
        <w:rPr>
          <w:rFonts w:ascii="宋体" w:hAnsi="宋体"/>
          <w:sz w:val="24"/>
          <w:szCs w:val="24"/>
        </w:rPr>
      </w:pPr>
      <w:r>
        <w:rPr>
          <w:rFonts w:ascii="宋体" w:hAnsi="宋体" w:hint="eastAsia"/>
          <w:sz w:val="24"/>
          <w:szCs w:val="24"/>
        </w:rPr>
        <w:t>1.2.</w:t>
      </w:r>
      <w:r>
        <w:rPr>
          <w:rFonts w:ascii="宋体" w:hAnsi="宋体" w:hint="eastAsia"/>
          <w:sz w:val="24"/>
          <w:szCs w:val="24"/>
        </w:rPr>
        <w:t>及时签收确认托管期间的书面资料。</w:t>
      </w:r>
    </w:p>
    <w:p w:rsidR="00820D8A" w:rsidRDefault="00D43E74">
      <w:pPr>
        <w:spacing w:line="360" w:lineRule="auto"/>
        <w:ind w:firstLine="435"/>
        <w:rPr>
          <w:rFonts w:ascii="宋体" w:hAnsi="宋体"/>
          <w:sz w:val="24"/>
          <w:szCs w:val="24"/>
        </w:rPr>
      </w:pPr>
      <w:r>
        <w:rPr>
          <w:rFonts w:ascii="宋体" w:hAnsi="宋体" w:hint="eastAsia"/>
          <w:sz w:val="24"/>
          <w:szCs w:val="24"/>
        </w:rPr>
        <w:t>1.3.</w:t>
      </w:r>
      <w:r>
        <w:rPr>
          <w:rFonts w:ascii="宋体" w:hAnsi="宋体" w:hint="eastAsia"/>
          <w:sz w:val="24"/>
          <w:szCs w:val="24"/>
        </w:rPr>
        <w:t>为乙方驻场服务人员配合提供必要的办公场所并给予办公便利。</w:t>
      </w:r>
    </w:p>
    <w:p w:rsidR="00820D8A" w:rsidRDefault="00D43E74">
      <w:pPr>
        <w:spacing w:line="360" w:lineRule="auto"/>
        <w:ind w:firstLine="435"/>
        <w:rPr>
          <w:rFonts w:ascii="宋体" w:hAnsi="宋体"/>
          <w:sz w:val="24"/>
          <w:szCs w:val="24"/>
        </w:rPr>
      </w:pPr>
      <w:r>
        <w:rPr>
          <w:rFonts w:ascii="宋体" w:hAnsi="宋体" w:hint="eastAsia"/>
          <w:sz w:val="24"/>
          <w:szCs w:val="24"/>
        </w:rPr>
        <w:t>1.4.</w:t>
      </w:r>
      <w:r>
        <w:rPr>
          <w:rFonts w:ascii="宋体" w:hAnsi="宋体" w:hint="eastAsia"/>
          <w:sz w:val="24"/>
          <w:szCs w:val="24"/>
        </w:rPr>
        <w:t>甲方提供合适的室内仓库（或独立房间）存放工具易损的备品备件。</w:t>
      </w:r>
    </w:p>
    <w:p w:rsidR="00820D8A" w:rsidRDefault="00D43E74">
      <w:pPr>
        <w:spacing w:line="360" w:lineRule="auto"/>
        <w:ind w:firstLine="435"/>
        <w:rPr>
          <w:rFonts w:ascii="宋体" w:hAnsi="宋体"/>
          <w:b/>
          <w:bCs/>
          <w:sz w:val="24"/>
          <w:szCs w:val="24"/>
        </w:rPr>
      </w:pPr>
      <w:r>
        <w:rPr>
          <w:rFonts w:ascii="宋体" w:hAnsi="宋体" w:hint="eastAsia"/>
          <w:b/>
          <w:bCs/>
          <w:sz w:val="24"/>
          <w:szCs w:val="24"/>
        </w:rPr>
        <w:t>2</w:t>
      </w:r>
      <w:r>
        <w:rPr>
          <w:rFonts w:ascii="宋体" w:hAnsi="宋体" w:hint="eastAsia"/>
          <w:b/>
          <w:bCs/>
          <w:sz w:val="24"/>
          <w:szCs w:val="24"/>
        </w:rPr>
        <w:t>、乙方的工作职责：</w:t>
      </w:r>
    </w:p>
    <w:p w:rsidR="00820D8A" w:rsidRDefault="00D43E74">
      <w:pPr>
        <w:spacing w:line="360" w:lineRule="auto"/>
        <w:ind w:firstLine="435"/>
        <w:rPr>
          <w:rFonts w:ascii="宋体" w:hAnsi="宋体"/>
          <w:sz w:val="24"/>
          <w:szCs w:val="24"/>
        </w:rPr>
      </w:pPr>
      <w:r>
        <w:rPr>
          <w:rFonts w:ascii="宋体" w:hAnsi="宋体" w:hint="eastAsia"/>
          <w:sz w:val="24"/>
          <w:szCs w:val="24"/>
        </w:rPr>
        <w:t xml:space="preserve">2.1. </w:t>
      </w:r>
      <w:r>
        <w:rPr>
          <w:rFonts w:ascii="宋体" w:hAnsi="宋体" w:hint="eastAsia"/>
          <w:sz w:val="24"/>
          <w:szCs w:val="24"/>
        </w:rPr>
        <w:t>乙方至少安排</w:t>
      </w:r>
      <w:r>
        <w:rPr>
          <w:rFonts w:ascii="宋体" w:hAnsi="宋体" w:hint="eastAsia"/>
          <w:sz w:val="24"/>
          <w:szCs w:val="24"/>
        </w:rPr>
        <w:t>3</w:t>
      </w:r>
      <w:r>
        <w:rPr>
          <w:rFonts w:ascii="宋体" w:hAnsi="宋体" w:hint="eastAsia"/>
          <w:sz w:val="24"/>
          <w:szCs w:val="24"/>
        </w:rPr>
        <w:t>人常驻甲方，对甲方设备进行托管运行。确保其安排的人员遵守甲方场所的管理规定。</w:t>
      </w:r>
    </w:p>
    <w:p w:rsidR="00820D8A" w:rsidRDefault="00D43E74">
      <w:pPr>
        <w:spacing w:line="360" w:lineRule="auto"/>
        <w:ind w:firstLine="435"/>
        <w:rPr>
          <w:rFonts w:ascii="宋体" w:hAnsi="宋体"/>
          <w:sz w:val="24"/>
          <w:szCs w:val="24"/>
        </w:rPr>
      </w:pPr>
      <w:r>
        <w:rPr>
          <w:rFonts w:ascii="宋体" w:hAnsi="宋体" w:hint="eastAsia"/>
          <w:sz w:val="24"/>
          <w:szCs w:val="24"/>
        </w:rPr>
        <w:lastRenderedPageBreak/>
        <w:t>2.2</w:t>
      </w:r>
      <w:r>
        <w:rPr>
          <w:rFonts w:ascii="宋体" w:hAnsi="宋体" w:hint="eastAsia"/>
          <w:sz w:val="24"/>
          <w:szCs w:val="24"/>
        </w:rPr>
        <w:t>．负责设备日常运行管理，建立维护保养档案，记录历次的工作内容、工作日、工作人员、遗留问题、解决方法等内容。该档案提供给甲方一份电子档，同时提供一份盖有</w:t>
      </w:r>
      <w:r>
        <w:rPr>
          <w:rFonts w:ascii="宋体" w:hAnsi="宋体"/>
          <w:sz w:val="24"/>
          <w:szCs w:val="24"/>
        </w:rPr>
        <w:t>乙方</w:t>
      </w:r>
      <w:r>
        <w:rPr>
          <w:rFonts w:ascii="宋体" w:hAnsi="宋体" w:hint="eastAsia"/>
          <w:sz w:val="24"/>
          <w:szCs w:val="24"/>
        </w:rPr>
        <w:t>公司公章的纸质文档，每次检查和检修应及时记录工作内容、机组的运行建议等，工作报告均须有甲方的签字确认。</w:t>
      </w:r>
    </w:p>
    <w:p w:rsidR="00820D8A" w:rsidRDefault="00D43E74">
      <w:pPr>
        <w:spacing w:line="360" w:lineRule="auto"/>
        <w:ind w:firstLine="435"/>
        <w:rPr>
          <w:rFonts w:ascii="宋体" w:hAnsi="宋体"/>
          <w:sz w:val="24"/>
          <w:szCs w:val="24"/>
        </w:rPr>
      </w:pPr>
      <w:r>
        <w:rPr>
          <w:rFonts w:ascii="宋体" w:hAnsi="宋体" w:hint="eastAsia"/>
          <w:sz w:val="24"/>
          <w:szCs w:val="24"/>
        </w:rPr>
        <w:t>2.3</w:t>
      </w:r>
      <w:r>
        <w:rPr>
          <w:rFonts w:ascii="宋体" w:hAnsi="宋体" w:hint="eastAsia"/>
          <w:sz w:val="24"/>
          <w:szCs w:val="24"/>
        </w:rPr>
        <w:t>．甲方设备出现突发故障，乙方应无条件的进行立即维</w:t>
      </w:r>
      <w:r>
        <w:rPr>
          <w:rFonts w:ascii="宋体" w:hAnsi="宋体" w:hint="eastAsia"/>
          <w:sz w:val="24"/>
          <w:szCs w:val="24"/>
        </w:rPr>
        <w:t>修，维修所需的配件（包括但不限于制冷压缩机、驱动电机等）费用乙方应先行进行垫资，配件费用报甲方</w:t>
      </w:r>
      <w:r>
        <w:rPr>
          <w:rFonts w:ascii="宋体" w:hAnsi="宋体" w:hint="eastAsia"/>
          <w:sz w:val="24"/>
          <w:szCs w:val="24"/>
        </w:rPr>
        <w:t>，</w:t>
      </w:r>
      <w:r>
        <w:rPr>
          <w:rFonts w:ascii="宋体" w:hAnsi="宋体" w:hint="eastAsia"/>
          <w:b/>
          <w:sz w:val="24"/>
          <w:szCs w:val="24"/>
        </w:rPr>
        <w:t>甲方对相关费用报价进行先期核算</w:t>
      </w:r>
      <w:r>
        <w:rPr>
          <w:rFonts w:ascii="宋体" w:hAnsi="宋体" w:hint="eastAsia"/>
          <w:sz w:val="24"/>
          <w:szCs w:val="24"/>
        </w:rPr>
        <w:t>，</w:t>
      </w:r>
      <w:r>
        <w:rPr>
          <w:rFonts w:ascii="宋体" w:hAnsi="宋体" w:hint="eastAsia"/>
          <w:b/>
          <w:sz w:val="24"/>
          <w:szCs w:val="24"/>
        </w:rPr>
        <w:t>甲方核算期间不影响乙方维修进度，</w:t>
      </w:r>
      <w:r>
        <w:rPr>
          <w:rFonts w:ascii="宋体" w:hAnsi="宋体" w:hint="eastAsia"/>
          <w:sz w:val="24"/>
          <w:szCs w:val="24"/>
        </w:rPr>
        <w:t>待设备正常</w:t>
      </w:r>
      <w:r>
        <w:rPr>
          <w:rFonts w:ascii="宋体" w:hAnsi="宋体" w:hint="eastAsia"/>
          <w:sz w:val="24"/>
          <w:szCs w:val="24"/>
        </w:rPr>
        <w:t>运行后再与甲方进行费用结算。</w:t>
      </w:r>
    </w:p>
    <w:p w:rsidR="00820D8A" w:rsidRDefault="00D43E74">
      <w:pPr>
        <w:spacing w:line="360" w:lineRule="auto"/>
        <w:ind w:firstLine="435"/>
        <w:rPr>
          <w:rFonts w:ascii="宋体" w:hAnsi="宋体"/>
          <w:sz w:val="24"/>
          <w:szCs w:val="24"/>
        </w:rPr>
      </w:pPr>
      <w:r>
        <w:rPr>
          <w:rFonts w:ascii="宋体" w:hAnsi="宋体" w:hint="eastAsia"/>
          <w:sz w:val="24"/>
          <w:szCs w:val="24"/>
        </w:rPr>
        <w:t>2.4</w:t>
      </w:r>
      <w:r>
        <w:rPr>
          <w:rFonts w:ascii="宋体" w:hAnsi="宋体" w:hint="eastAsia"/>
          <w:sz w:val="24"/>
          <w:szCs w:val="24"/>
        </w:rPr>
        <w:t>．甲方机组正常运行期间乙方至少每三个月对甲方的机组进行维护保养（乙方在合同期间内不向甲方收取维护保养费用，维护保养费用包括但不限于交通费、手机费等），并对检查中发现的问题及时处理解决。</w:t>
      </w:r>
    </w:p>
    <w:p w:rsidR="00820D8A" w:rsidRDefault="00D43E74">
      <w:pPr>
        <w:spacing w:line="360" w:lineRule="auto"/>
        <w:ind w:firstLine="435"/>
        <w:rPr>
          <w:rFonts w:ascii="宋体" w:hAnsi="宋体"/>
          <w:sz w:val="24"/>
          <w:szCs w:val="24"/>
        </w:rPr>
      </w:pPr>
      <w:r>
        <w:rPr>
          <w:rFonts w:ascii="宋体" w:hAnsi="宋体" w:hint="eastAsia"/>
          <w:sz w:val="24"/>
          <w:szCs w:val="24"/>
        </w:rPr>
        <w:t>2.5</w:t>
      </w:r>
      <w:r>
        <w:rPr>
          <w:rFonts w:ascii="宋体" w:hAnsi="宋体" w:hint="eastAsia"/>
          <w:sz w:val="24"/>
          <w:szCs w:val="24"/>
        </w:rPr>
        <w:t>．乙方视具体情况进行更换润滑油，油过滤器滤芯，干燥过滤器和添加制冷剂及检查调整控制部分等工作，使机组投入正常运行。</w:t>
      </w:r>
      <w:r>
        <w:rPr>
          <w:rFonts w:ascii="宋体" w:hAnsi="宋体" w:hint="eastAsia"/>
          <w:sz w:val="24"/>
          <w:szCs w:val="24"/>
        </w:rPr>
        <w:t>（材料费由乙方报价，甲方确认报价，）</w:t>
      </w:r>
    </w:p>
    <w:p w:rsidR="00820D8A" w:rsidRDefault="00D43E74">
      <w:pPr>
        <w:spacing w:line="360" w:lineRule="auto"/>
        <w:ind w:firstLine="435"/>
        <w:rPr>
          <w:rFonts w:ascii="宋体" w:hAnsi="宋体"/>
          <w:b/>
          <w:sz w:val="24"/>
          <w:szCs w:val="24"/>
        </w:rPr>
      </w:pPr>
      <w:r>
        <w:rPr>
          <w:rFonts w:ascii="宋体" w:hAnsi="宋体" w:hint="eastAsia"/>
          <w:sz w:val="24"/>
          <w:szCs w:val="24"/>
        </w:rPr>
        <w:t xml:space="preserve">2.6. </w:t>
      </w:r>
      <w:r>
        <w:rPr>
          <w:rFonts w:ascii="宋体" w:hAnsi="宋体" w:hint="eastAsia"/>
          <w:sz w:val="24"/>
          <w:szCs w:val="24"/>
        </w:rPr>
        <w:t>合同期内乙方负责报检甲方所属压力容器（含压力管道），并确保压力容器（含压力管道）通过年审，甲方取得设备年审合格证书后，</w:t>
      </w:r>
      <w:r>
        <w:rPr>
          <w:rFonts w:ascii="宋体" w:hAnsi="宋体" w:hint="eastAsia"/>
          <w:b/>
          <w:sz w:val="24"/>
          <w:szCs w:val="24"/>
        </w:rPr>
        <w:t>甲方支付特检院收取的检测费用</w:t>
      </w:r>
      <w:r>
        <w:rPr>
          <w:rFonts w:ascii="宋体" w:hAnsi="宋体" w:hint="eastAsia"/>
          <w:sz w:val="24"/>
          <w:szCs w:val="24"/>
        </w:rPr>
        <w:t>。</w:t>
      </w:r>
      <w:r>
        <w:rPr>
          <w:rFonts w:ascii="宋体" w:hAnsi="宋体" w:hint="eastAsia"/>
          <w:b/>
          <w:sz w:val="24"/>
          <w:szCs w:val="24"/>
        </w:rPr>
        <w:t>（特别说明：特检院收取的检测费用是指由特检院开出的票据上的金额）</w:t>
      </w:r>
    </w:p>
    <w:p w:rsidR="00820D8A" w:rsidRDefault="00D43E74">
      <w:pPr>
        <w:spacing w:line="360" w:lineRule="auto"/>
        <w:ind w:firstLine="437"/>
        <w:rPr>
          <w:rFonts w:ascii="宋体" w:hAnsi="宋体"/>
          <w:sz w:val="24"/>
          <w:szCs w:val="24"/>
        </w:rPr>
      </w:pPr>
      <w:r>
        <w:rPr>
          <w:rFonts w:ascii="宋体" w:hAnsi="宋体" w:hint="eastAsia"/>
          <w:sz w:val="24"/>
          <w:szCs w:val="24"/>
        </w:rPr>
        <w:t>2.7</w:t>
      </w:r>
      <w:r>
        <w:rPr>
          <w:rFonts w:ascii="宋体" w:hAnsi="宋体" w:hint="eastAsia"/>
          <w:sz w:val="24"/>
          <w:szCs w:val="24"/>
        </w:rPr>
        <w:t>、乙方应按照《劳动法》及相关法律法规规定履行用人单位对劳动者的相关责任，包括但不限于办理社会保险、支付工资、福利、加班费等，乙方应承担所有赔偿责任。乙方确认，就本合同的签订和执行，甲方与乙方人员之间不视为建立任何性质的劳动、劳务、劳务派遣、代理或其他性质的法律关系。</w:t>
      </w:r>
      <w:r>
        <w:rPr>
          <w:rFonts w:ascii="宋体" w:hAnsi="宋体" w:hint="eastAsia"/>
          <w:sz w:val="24"/>
          <w:szCs w:val="24"/>
        </w:rPr>
        <w:t xml:space="preserve"> </w:t>
      </w:r>
    </w:p>
    <w:p w:rsidR="00820D8A" w:rsidRDefault="00D43E74">
      <w:pPr>
        <w:spacing w:line="360" w:lineRule="auto"/>
        <w:ind w:firstLineChars="150" w:firstLine="361"/>
        <w:jc w:val="left"/>
        <w:rPr>
          <w:rFonts w:ascii="宋体" w:hAnsi="宋体"/>
          <w:b/>
          <w:sz w:val="24"/>
          <w:szCs w:val="24"/>
        </w:rPr>
      </w:pPr>
      <w:r>
        <w:rPr>
          <w:rFonts w:ascii="宋体" w:hAnsi="宋体" w:hint="eastAsia"/>
          <w:b/>
          <w:sz w:val="24"/>
          <w:szCs w:val="24"/>
        </w:rPr>
        <w:t>3</w:t>
      </w:r>
      <w:r>
        <w:rPr>
          <w:rFonts w:ascii="宋体" w:hAnsi="宋体" w:hint="eastAsia"/>
          <w:b/>
          <w:sz w:val="24"/>
          <w:szCs w:val="24"/>
        </w:rPr>
        <w:t>、</w:t>
      </w:r>
      <w:r>
        <w:rPr>
          <w:rFonts w:ascii="宋体" w:hAnsi="宋体"/>
          <w:b/>
          <w:sz w:val="24"/>
          <w:szCs w:val="24"/>
        </w:rPr>
        <w:t>保密条款</w:t>
      </w:r>
      <w:r>
        <w:rPr>
          <w:rFonts w:ascii="宋体" w:hAnsi="宋体"/>
          <w:b/>
          <w:sz w:val="24"/>
          <w:szCs w:val="24"/>
        </w:rPr>
        <w:t xml:space="preserve"> </w:t>
      </w:r>
    </w:p>
    <w:p w:rsidR="00820D8A" w:rsidRDefault="00D43E74">
      <w:pPr>
        <w:spacing w:line="360" w:lineRule="auto"/>
        <w:ind w:firstLine="357"/>
        <w:jc w:val="left"/>
        <w:rPr>
          <w:rFonts w:ascii="宋体" w:hAnsi="宋体"/>
          <w:sz w:val="24"/>
          <w:szCs w:val="24"/>
        </w:rPr>
      </w:pPr>
      <w:r>
        <w:rPr>
          <w:rFonts w:ascii="宋体" w:hAnsi="宋体" w:hint="eastAsia"/>
          <w:sz w:val="24"/>
          <w:szCs w:val="24"/>
        </w:rPr>
        <w:t xml:space="preserve">3.1 </w:t>
      </w:r>
      <w:r>
        <w:rPr>
          <w:rFonts w:ascii="宋体" w:hAnsi="宋体" w:hint="eastAsia"/>
          <w:sz w:val="24"/>
          <w:szCs w:val="24"/>
        </w:rPr>
        <w:t>、</w:t>
      </w:r>
      <w:r>
        <w:rPr>
          <w:rFonts w:ascii="宋体" w:hAnsi="宋体"/>
          <w:sz w:val="24"/>
          <w:szCs w:val="24"/>
        </w:rPr>
        <w:t>乙方对在合作过程中所获知的甲方未向社会公开的技术情报和商业秘密均负有保密义务，未经甲方书面许可，乙方不得将其泄露给第三方，否则应承担违约责任并赔偿损失。</w:t>
      </w:r>
      <w:r>
        <w:rPr>
          <w:rFonts w:ascii="宋体" w:hAnsi="宋体"/>
          <w:sz w:val="24"/>
          <w:szCs w:val="24"/>
        </w:rPr>
        <w:t xml:space="preserve"> </w:t>
      </w:r>
    </w:p>
    <w:p w:rsidR="00820D8A" w:rsidRDefault="00D43E74">
      <w:pPr>
        <w:spacing w:line="360" w:lineRule="auto"/>
        <w:ind w:firstLine="357"/>
        <w:jc w:val="left"/>
        <w:rPr>
          <w:rFonts w:ascii="宋体" w:hAnsi="宋体"/>
          <w:sz w:val="24"/>
          <w:szCs w:val="24"/>
        </w:rPr>
      </w:pPr>
      <w:r>
        <w:rPr>
          <w:rFonts w:ascii="宋体" w:hAnsi="宋体" w:hint="eastAsia"/>
          <w:sz w:val="24"/>
          <w:szCs w:val="24"/>
        </w:rPr>
        <w:t>3.2</w:t>
      </w:r>
      <w:r>
        <w:rPr>
          <w:rFonts w:ascii="宋体" w:hAnsi="宋体" w:hint="eastAsia"/>
          <w:sz w:val="24"/>
          <w:szCs w:val="24"/>
        </w:rPr>
        <w:t>、</w:t>
      </w:r>
      <w:r>
        <w:rPr>
          <w:rFonts w:ascii="宋体" w:hAnsi="宋体"/>
          <w:sz w:val="24"/>
          <w:szCs w:val="24"/>
        </w:rPr>
        <w:t>甲、乙双方对本次合作及本合同的具体内容负有保密</w:t>
      </w:r>
      <w:r>
        <w:rPr>
          <w:rFonts w:ascii="宋体" w:hAnsi="宋体"/>
          <w:sz w:val="24"/>
          <w:szCs w:val="24"/>
        </w:rPr>
        <w:t>责任。未经一方事先书面同意，另一方不得将双方的合作的具体内容及其相关信息给任何第三方。</w:t>
      </w:r>
    </w:p>
    <w:p w:rsidR="00820D8A" w:rsidRDefault="00D43E74">
      <w:pPr>
        <w:spacing w:line="360" w:lineRule="auto"/>
        <w:ind w:firstLineChars="100" w:firstLine="241"/>
        <w:rPr>
          <w:rFonts w:ascii="宋体" w:hAnsi="宋体"/>
          <w:b/>
          <w:sz w:val="24"/>
          <w:szCs w:val="24"/>
        </w:rPr>
      </w:pPr>
      <w:r>
        <w:rPr>
          <w:rFonts w:ascii="宋体" w:hAnsi="宋体" w:hint="eastAsia"/>
          <w:b/>
          <w:sz w:val="24"/>
          <w:szCs w:val="24"/>
        </w:rPr>
        <w:t>三、双方的违约责任：</w:t>
      </w:r>
    </w:p>
    <w:p w:rsidR="00820D8A" w:rsidRDefault="00D43E74">
      <w:pPr>
        <w:spacing w:line="360" w:lineRule="auto"/>
        <w:ind w:firstLine="435"/>
        <w:rPr>
          <w:rFonts w:ascii="宋体" w:hAnsi="宋体"/>
          <w:sz w:val="24"/>
          <w:szCs w:val="24"/>
        </w:rPr>
      </w:pPr>
      <w:r>
        <w:rPr>
          <w:rFonts w:ascii="宋体" w:hAnsi="宋体" w:hint="eastAsia"/>
          <w:sz w:val="24"/>
          <w:szCs w:val="24"/>
        </w:rPr>
        <w:t>1.</w:t>
      </w:r>
      <w:r>
        <w:rPr>
          <w:rFonts w:ascii="宋体" w:hAnsi="宋体" w:hint="eastAsia"/>
          <w:sz w:val="24"/>
          <w:szCs w:val="24"/>
        </w:rPr>
        <w:t>甲方的违约责任：</w:t>
      </w:r>
    </w:p>
    <w:p w:rsidR="00820D8A" w:rsidRDefault="00D43E74">
      <w:pPr>
        <w:spacing w:line="360" w:lineRule="auto"/>
        <w:ind w:firstLine="435"/>
        <w:rPr>
          <w:rFonts w:ascii="宋体" w:hAnsi="宋体"/>
          <w:sz w:val="24"/>
          <w:szCs w:val="24"/>
        </w:rPr>
      </w:pPr>
      <w:r>
        <w:rPr>
          <w:rFonts w:ascii="宋体" w:hAnsi="宋体" w:hint="eastAsia"/>
          <w:sz w:val="24"/>
          <w:szCs w:val="24"/>
        </w:rPr>
        <w:t>甲方应向乙方提供符合要求的水、电供应。如不能提供，所造成的设备故障以及库房财产损失由甲方自行承担。</w:t>
      </w:r>
    </w:p>
    <w:p w:rsidR="00820D8A" w:rsidRDefault="00D43E74">
      <w:pPr>
        <w:spacing w:line="360" w:lineRule="auto"/>
        <w:ind w:firstLine="435"/>
        <w:rPr>
          <w:rFonts w:ascii="宋体" w:hAnsi="宋体"/>
          <w:sz w:val="24"/>
          <w:szCs w:val="24"/>
        </w:rPr>
      </w:pPr>
      <w:r>
        <w:rPr>
          <w:rFonts w:ascii="宋体" w:hAnsi="宋体" w:hint="eastAsia"/>
          <w:sz w:val="24"/>
          <w:szCs w:val="24"/>
        </w:rPr>
        <w:lastRenderedPageBreak/>
        <w:t>2.</w:t>
      </w:r>
      <w:r>
        <w:rPr>
          <w:rFonts w:ascii="宋体" w:hAnsi="宋体" w:hint="eastAsia"/>
          <w:sz w:val="24"/>
          <w:szCs w:val="24"/>
        </w:rPr>
        <w:t>乙方的违约责任：</w:t>
      </w:r>
    </w:p>
    <w:p w:rsidR="00820D8A" w:rsidRDefault="00D43E74">
      <w:pPr>
        <w:spacing w:line="360" w:lineRule="auto"/>
        <w:ind w:firstLine="435"/>
        <w:rPr>
          <w:rFonts w:ascii="宋体" w:hAnsi="宋体"/>
          <w:sz w:val="24"/>
          <w:szCs w:val="24"/>
        </w:rPr>
      </w:pPr>
      <w:r>
        <w:rPr>
          <w:rFonts w:ascii="宋体" w:hAnsi="宋体" w:hint="eastAsia"/>
          <w:sz w:val="24"/>
          <w:szCs w:val="24"/>
        </w:rPr>
        <w:t xml:space="preserve">2.1 </w:t>
      </w:r>
      <w:r>
        <w:rPr>
          <w:rFonts w:ascii="宋体" w:hAnsi="宋体" w:hint="eastAsia"/>
          <w:sz w:val="24"/>
          <w:szCs w:val="24"/>
        </w:rPr>
        <w:t>乙方安排至少</w:t>
      </w:r>
      <w:r>
        <w:rPr>
          <w:rFonts w:ascii="宋体" w:hAnsi="宋体" w:hint="eastAsia"/>
          <w:sz w:val="24"/>
          <w:szCs w:val="24"/>
        </w:rPr>
        <w:t>3</w:t>
      </w:r>
      <w:r>
        <w:rPr>
          <w:rFonts w:ascii="宋体" w:hAnsi="宋体" w:hint="eastAsia"/>
          <w:sz w:val="24"/>
          <w:szCs w:val="24"/>
        </w:rPr>
        <w:t>人进驻甲方，进行设备托管的人员应持证制冷与空调作业证（乙方提供相关证件的复印件，盖乙方公司公章）。相关人员不持证或持证已过期，甲方有权要求乙方更换人员，如乙方拒不更换，甲方有权终止合同，乙方无权向甲方提出索赔。</w:t>
      </w:r>
    </w:p>
    <w:p w:rsidR="00820D8A" w:rsidRDefault="00D43E74">
      <w:pPr>
        <w:spacing w:line="360" w:lineRule="auto"/>
        <w:ind w:firstLine="435"/>
        <w:rPr>
          <w:rFonts w:ascii="宋体" w:hAnsi="宋体"/>
          <w:sz w:val="24"/>
          <w:szCs w:val="24"/>
        </w:rPr>
      </w:pPr>
      <w:r>
        <w:rPr>
          <w:rFonts w:ascii="宋体" w:hAnsi="宋体" w:hint="eastAsia"/>
          <w:sz w:val="24"/>
          <w:szCs w:val="24"/>
        </w:rPr>
        <w:t xml:space="preserve">2.2 </w:t>
      </w:r>
      <w:r>
        <w:rPr>
          <w:rFonts w:ascii="宋体" w:hAnsi="宋体" w:hint="eastAsia"/>
          <w:sz w:val="24"/>
          <w:szCs w:val="24"/>
        </w:rPr>
        <w:t>乙方对派驻人员的</w:t>
      </w:r>
      <w:r>
        <w:rPr>
          <w:rFonts w:ascii="宋体" w:hAnsi="宋体" w:hint="eastAsia"/>
          <w:sz w:val="24"/>
          <w:szCs w:val="24"/>
        </w:rPr>
        <w:t>工作时间安排应符合</w:t>
      </w:r>
      <w:r>
        <w:rPr>
          <w:rFonts w:ascii="宋体" w:hAnsi="宋体"/>
          <w:sz w:val="24"/>
          <w:szCs w:val="24"/>
        </w:rPr>
        <w:t>《</w:t>
      </w:r>
      <w:hyperlink r:id="rId8" w:tgtFrame="_blank" w:history="1">
        <w:r>
          <w:rPr>
            <w:rFonts w:ascii="宋体" w:hAnsi="宋体"/>
            <w:sz w:val="24"/>
            <w:szCs w:val="24"/>
          </w:rPr>
          <w:t>中华人民共和国劳动法</w:t>
        </w:r>
      </w:hyperlink>
      <w:r>
        <w:rPr>
          <w:rFonts w:ascii="宋体" w:hAnsi="宋体"/>
          <w:sz w:val="24"/>
          <w:szCs w:val="24"/>
        </w:rPr>
        <w:t>》</w:t>
      </w:r>
      <w:r>
        <w:rPr>
          <w:rFonts w:ascii="宋体" w:hAnsi="宋体" w:hint="eastAsia"/>
          <w:sz w:val="24"/>
          <w:szCs w:val="24"/>
        </w:rPr>
        <w:t>相关规定，不得违法延长派驻人员的工作时长，如遇到相关劳动纠纷，乙方应付全责。</w:t>
      </w:r>
    </w:p>
    <w:p w:rsidR="00820D8A" w:rsidRDefault="00D43E74">
      <w:pPr>
        <w:spacing w:line="360" w:lineRule="auto"/>
        <w:ind w:firstLine="435"/>
        <w:rPr>
          <w:rFonts w:ascii="宋体" w:hAnsi="宋体"/>
          <w:sz w:val="24"/>
          <w:szCs w:val="24"/>
        </w:rPr>
      </w:pPr>
      <w:r>
        <w:rPr>
          <w:rFonts w:ascii="宋体" w:hAnsi="宋体" w:hint="eastAsia"/>
          <w:sz w:val="24"/>
          <w:szCs w:val="24"/>
        </w:rPr>
        <w:t xml:space="preserve">2.3 </w:t>
      </w:r>
      <w:r>
        <w:rPr>
          <w:rFonts w:ascii="宋体" w:hAnsi="宋体" w:hint="eastAsia"/>
          <w:sz w:val="24"/>
          <w:szCs w:val="24"/>
        </w:rPr>
        <w:t>乙方派驻人员在甲方进行工作时，发生的一切事件由此造成的人员人身伤害损失，乙方付全责。</w:t>
      </w:r>
    </w:p>
    <w:p w:rsidR="00820D8A" w:rsidRDefault="00D43E74">
      <w:pPr>
        <w:spacing w:line="360" w:lineRule="auto"/>
        <w:ind w:firstLine="435"/>
        <w:rPr>
          <w:rFonts w:ascii="宋体" w:hAnsi="宋体"/>
          <w:sz w:val="24"/>
          <w:szCs w:val="24"/>
        </w:rPr>
      </w:pPr>
      <w:r>
        <w:rPr>
          <w:rFonts w:ascii="宋体" w:hAnsi="宋体" w:hint="eastAsia"/>
          <w:sz w:val="24"/>
          <w:szCs w:val="24"/>
        </w:rPr>
        <w:t xml:space="preserve">2.4 </w:t>
      </w:r>
      <w:r>
        <w:rPr>
          <w:rFonts w:ascii="宋体" w:hAnsi="宋体" w:hint="eastAsia"/>
          <w:sz w:val="24"/>
          <w:szCs w:val="24"/>
        </w:rPr>
        <w:t>乙方派驻人员应对甲方设备进行值班安排认真巡检，定期保养，因乙方巡检不认真、发现安全隐患不及时、操作失误或者保养不到位而引发的甲方设备故障，乙方应</w:t>
      </w:r>
      <w:r>
        <w:rPr>
          <w:rFonts w:ascii="宋体" w:hAnsi="宋体" w:hint="eastAsia"/>
          <w:sz w:val="24"/>
          <w:szCs w:val="24"/>
        </w:rPr>
        <w:t>对甲方设备的损失付全部责任，乙方应免费对甲方设备进行维修，直至甲方设备正常运行为止。甲方对于乙方的失误造成的甲方损失，甲方有权对乙方缴纳的质保金进行扣减，并保留进一步向乙方索赔的权利。</w:t>
      </w:r>
    </w:p>
    <w:p w:rsidR="00820D8A" w:rsidRDefault="00D43E74">
      <w:pPr>
        <w:spacing w:line="360" w:lineRule="auto"/>
        <w:ind w:firstLine="435"/>
        <w:rPr>
          <w:rFonts w:ascii="宋体" w:hAnsi="宋体"/>
          <w:sz w:val="24"/>
          <w:szCs w:val="24"/>
        </w:rPr>
      </w:pPr>
      <w:r>
        <w:rPr>
          <w:rFonts w:ascii="宋体" w:hAnsi="宋体" w:hint="eastAsia"/>
          <w:sz w:val="24"/>
          <w:szCs w:val="24"/>
        </w:rPr>
        <w:t xml:space="preserve">2.5 </w:t>
      </w:r>
      <w:r>
        <w:rPr>
          <w:rFonts w:ascii="宋体" w:hAnsi="宋体" w:hint="eastAsia"/>
          <w:sz w:val="24"/>
          <w:szCs w:val="24"/>
        </w:rPr>
        <w:t>甲方设备出现故障，乙方因立即通知甲方，同时对相关设备进行维修，所需费用应由乙方先行垫付，费用报甲方，乙方不得以甲方未支付相关设备维修费为由延迟或拒绝对设备进行维修，否则甲方有权终止合同，并保留向乙方提出因设备故障造成的库房损失的权利。</w:t>
      </w:r>
    </w:p>
    <w:p w:rsidR="00820D8A" w:rsidRDefault="00D43E74">
      <w:pPr>
        <w:spacing w:line="360" w:lineRule="auto"/>
        <w:ind w:firstLine="435"/>
        <w:rPr>
          <w:rFonts w:ascii="宋体" w:hAnsi="宋体"/>
          <w:sz w:val="24"/>
          <w:szCs w:val="24"/>
        </w:rPr>
      </w:pPr>
      <w:r>
        <w:rPr>
          <w:rFonts w:ascii="宋体" w:hAnsi="宋体" w:hint="eastAsia"/>
          <w:sz w:val="24"/>
          <w:szCs w:val="24"/>
        </w:rPr>
        <w:t>设备维修结束后，相关方对设备故障进行分析得出结论后，按照甲乙双方的责任比例，进行费用结算。</w:t>
      </w:r>
    </w:p>
    <w:p w:rsidR="00820D8A" w:rsidRDefault="00D43E74">
      <w:pPr>
        <w:spacing w:line="360" w:lineRule="auto"/>
        <w:ind w:firstLine="435"/>
        <w:rPr>
          <w:rFonts w:ascii="宋体" w:hAnsi="宋体"/>
          <w:b/>
          <w:sz w:val="24"/>
          <w:szCs w:val="24"/>
        </w:rPr>
      </w:pPr>
      <w:r>
        <w:rPr>
          <w:rFonts w:ascii="宋体" w:hAnsi="宋体" w:hint="eastAsia"/>
          <w:b/>
          <w:sz w:val="24"/>
          <w:szCs w:val="24"/>
        </w:rPr>
        <w:t>四、零备件供应及保质</w:t>
      </w:r>
    </w:p>
    <w:p w:rsidR="00820D8A" w:rsidRDefault="00D43E74">
      <w:pPr>
        <w:spacing w:line="360" w:lineRule="auto"/>
        <w:ind w:firstLine="435"/>
        <w:rPr>
          <w:rFonts w:ascii="宋体" w:hAnsi="宋体"/>
          <w:sz w:val="24"/>
          <w:szCs w:val="24"/>
        </w:rPr>
      </w:pPr>
      <w:r>
        <w:rPr>
          <w:rFonts w:ascii="宋体" w:hAnsi="宋体" w:hint="eastAsia"/>
          <w:sz w:val="24"/>
          <w:szCs w:val="24"/>
        </w:rPr>
        <w:t>乙方保证以优惠价向甲方及时提供优质原装机组材料、开具全额增值税专用发票、并对售出的零备件质量担保、质保期不小于验收合格后三个月（由乙方人员更换安装调试验收合格时计）。</w:t>
      </w:r>
    </w:p>
    <w:p w:rsidR="00820D8A" w:rsidRDefault="00D43E74">
      <w:pPr>
        <w:spacing w:line="360" w:lineRule="auto"/>
        <w:ind w:firstLine="435"/>
        <w:rPr>
          <w:rFonts w:ascii="宋体" w:hAnsi="宋体"/>
          <w:b/>
          <w:sz w:val="24"/>
          <w:szCs w:val="24"/>
        </w:rPr>
      </w:pPr>
      <w:r>
        <w:rPr>
          <w:rFonts w:ascii="宋体" w:hAnsi="宋体" w:hint="eastAsia"/>
          <w:b/>
          <w:sz w:val="24"/>
          <w:szCs w:val="24"/>
        </w:rPr>
        <w:t>五、费用及付款方式</w:t>
      </w:r>
    </w:p>
    <w:p w:rsidR="00820D8A" w:rsidRDefault="00D43E74">
      <w:pPr>
        <w:spacing w:line="360" w:lineRule="auto"/>
        <w:ind w:firstLine="435"/>
        <w:rPr>
          <w:rFonts w:ascii="宋体" w:hAnsi="宋体"/>
          <w:sz w:val="24"/>
          <w:szCs w:val="24"/>
        </w:rPr>
      </w:pPr>
      <w:r>
        <w:rPr>
          <w:rFonts w:ascii="宋体" w:hAnsi="宋体" w:hint="eastAsia"/>
          <w:sz w:val="24"/>
          <w:szCs w:val="24"/>
        </w:rPr>
        <w:t>1.</w:t>
      </w:r>
      <w:r>
        <w:rPr>
          <w:rFonts w:ascii="宋体" w:hAnsi="宋体" w:cs="宋体" w:hint="eastAsia"/>
          <w:b/>
          <w:sz w:val="24"/>
        </w:rPr>
        <w:t>设备托管维护维修：</w:t>
      </w:r>
      <w:r>
        <w:rPr>
          <w:rFonts w:ascii="宋体" w:hAnsi="宋体" w:hint="eastAsia"/>
          <w:sz w:val="24"/>
          <w:szCs w:val="24"/>
        </w:rPr>
        <w:t>合同签订完成，乙方完成合同约定的设备托管维护维修的工作内容并提交相应报告，甲方确认通过后，甲方每三个月支付合同价金额的</w:t>
      </w:r>
      <w:r>
        <w:rPr>
          <w:rFonts w:ascii="宋体" w:hAnsi="宋体" w:hint="eastAsia"/>
          <w:sz w:val="24"/>
          <w:szCs w:val="24"/>
        </w:rPr>
        <w:t>25%</w:t>
      </w:r>
      <w:r>
        <w:rPr>
          <w:rFonts w:ascii="宋体" w:hAnsi="宋体" w:hint="eastAsia"/>
          <w:sz w:val="24"/>
          <w:szCs w:val="24"/>
        </w:rPr>
        <w:t>款项，甲方于合同结束日期后</w:t>
      </w:r>
      <w:r>
        <w:rPr>
          <w:rFonts w:ascii="宋体" w:hAnsi="宋体" w:hint="eastAsia"/>
          <w:sz w:val="24"/>
          <w:szCs w:val="24"/>
        </w:rPr>
        <w:t>1</w:t>
      </w:r>
      <w:r>
        <w:rPr>
          <w:rFonts w:ascii="宋体" w:hAnsi="宋体" w:hint="eastAsia"/>
          <w:sz w:val="24"/>
          <w:szCs w:val="24"/>
        </w:rPr>
        <w:t>个月内付清设备托管维护维修合同价</w:t>
      </w:r>
      <w:r>
        <w:rPr>
          <w:rFonts w:ascii="宋体" w:hAnsi="宋体" w:hint="eastAsia"/>
          <w:sz w:val="24"/>
          <w:szCs w:val="24"/>
        </w:rPr>
        <w:t>(</w:t>
      </w:r>
      <w:r>
        <w:rPr>
          <w:rFonts w:ascii="宋体" w:hAnsi="宋体" w:hint="eastAsia"/>
          <w:sz w:val="24"/>
          <w:szCs w:val="24"/>
        </w:rPr>
        <w:t>剩</w:t>
      </w:r>
      <w:r>
        <w:rPr>
          <w:rFonts w:ascii="宋体" w:hAnsi="宋体" w:hint="eastAsia"/>
          <w:sz w:val="24"/>
          <w:szCs w:val="24"/>
        </w:rPr>
        <w:t>余部分</w:t>
      </w:r>
      <w:r>
        <w:rPr>
          <w:rFonts w:ascii="宋体" w:hAnsi="宋体" w:hint="eastAsia"/>
          <w:sz w:val="24"/>
          <w:szCs w:val="24"/>
        </w:rPr>
        <w:t>)</w:t>
      </w:r>
      <w:r>
        <w:rPr>
          <w:rFonts w:ascii="宋体" w:hAnsi="宋体" w:hint="eastAsia"/>
          <w:sz w:val="24"/>
          <w:szCs w:val="24"/>
        </w:rPr>
        <w:t>全部款项。</w:t>
      </w:r>
    </w:p>
    <w:p w:rsidR="00820D8A" w:rsidRDefault="00D43E74">
      <w:pPr>
        <w:spacing w:line="360" w:lineRule="auto"/>
        <w:ind w:firstLine="435"/>
        <w:rPr>
          <w:rFonts w:ascii="宋体" w:hAnsi="宋体"/>
          <w:sz w:val="24"/>
          <w:szCs w:val="24"/>
        </w:rPr>
      </w:pPr>
      <w:r>
        <w:rPr>
          <w:rFonts w:ascii="宋体" w:hAnsi="宋体" w:hint="eastAsia"/>
          <w:sz w:val="24"/>
          <w:szCs w:val="24"/>
        </w:rPr>
        <w:t>2.</w:t>
      </w:r>
      <w:r>
        <w:rPr>
          <w:rFonts w:ascii="宋体" w:hAnsi="宋体" w:hint="eastAsia"/>
          <w:b/>
          <w:bCs/>
          <w:sz w:val="29"/>
        </w:rPr>
        <w:t>智慧监控安装：</w:t>
      </w:r>
      <w:r>
        <w:rPr>
          <w:rFonts w:ascii="宋体" w:hAnsi="宋体" w:hint="eastAsia"/>
          <w:sz w:val="24"/>
          <w:szCs w:val="24"/>
        </w:rPr>
        <w:t>合同签订完成，乙方完成合同约定的智慧监控安装工作，甲方确认通过后，支付智慧监控合同价金额的</w:t>
      </w:r>
      <w:r>
        <w:rPr>
          <w:rFonts w:ascii="宋体" w:hAnsi="宋体" w:hint="eastAsia"/>
          <w:sz w:val="24"/>
          <w:szCs w:val="24"/>
        </w:rPr>
        <w:t>90%</w:t>
      </w:r>
      <w:r>
        <w:rPr>
          <w:rFonts w:ascii="宋体" w:hAnsi="宋体" w:hint="eastAsia"/>
          <w:sz w:val="24"/>
          <w:szCs w:val="24"/>
        </w:rPr>
        <w:t>款项，工程质保期满后</w:t>
      </w:r>
      <w:r>
        <w:rPr>
          <w:rFonts w:ascii="宋体" w:hAnsi="宋体" w:hint="eastAsia"/>
          <w:sz w:val="24"/>
          <w:szCs w:val="24"/>
        </w:rPr>
        <w:t>1</w:t>
      </w:r>
      <w:r>
        <w:rPr>
          <w:rFonts w:ascii="宋体" w:hAnsi="宋体" w:hint="eastAsia"/>
          <w:sz w:val="24"/>
          <w:szCs w:val="24"/>
        </w:rPr>
        <w:t>个月内付清剩余</w:t>
      </w:r>
      <w:r>
        <w:rPr>
          <w:rFonts w:ascii="宋体" w:hAnsi="宋体" w:hint="eastAsia"/>
          <w:sz w:val="24"/>
          <w:szCs w:val="24"/>
        </w:rPr>
        <w:t>10%</w:t>
      </w:r>
      <w:r>
        <w:rPr>
          <w:rFonts w:ascii="宋体" w:hAnsi="宋体" w:hint="eastAsia"/>
          <w:sz w:val="24"/>
          <w:szCs w:val="24"/>
        </w:rPr>
        <w:t>款项。</w:t>
      </w:r>
    </w:p>
    <w:p w:rsidR="00820D8A" w:rsidRDefault="00D43E74">
      <w:pPr>
        <w:spacing w:line="360" w:lineRule="auto"/>
        <w:ind w:firstLineChars="200" w:firstLine="480"/>
        <w:rPr>
          <w:rFonts w:ascii="宋体" w:hAnsi="宋体"/>
          <w:sz w:val="24"/>
          <w:szCs w:val="24"/>
        </w:rPr>
      </w:pPr>
      <w:r>
        <w:rPr>
          <w:rFonts w:ascii="宋体" w:hAnsi="宋体" w:hint="eastAsia"/>
          <w:sz w:val="24"/>
          <w:szCs w:val="24"/>
        </w:rPr>
        <w:lastRenderedPageBreak/>
        <w:t xml:space="preserve">3. </w:t>
      </w:r>
      <w:r>
        <w:rPr>
          <w:rFonts w:ascii="宋体" w:hAnsi="宋体" w:hint="eastAsia"/>
          <w:sz w:val="24"/>
          <w:szCs w:val="24"/>
        </w:rPr>
        <w:t>乙方需提供增值税专用发票，税率</w:t>
      </w:r>
      <w:r>
        <w:rPr>
          <w:rFonts w:ascii="宋体" w:hAnsi="宋体" w:hint="eastAsia"/>
          <w:sz w:val="24"/>
          <w:szCs w:val="24"/>
        </w:rPr>
        <w:t>13%</w:t>
      </w:r>
      <w:r>
        <w:rPr>
          <w:rFonts w:ascii="宋体" w:hAnsi="宋体" w:hint="eastAsia"/>
          <w:sz w:val="24"/>
          <w:szCs w:val="24"/>
        </w:rPr>
        <w:t>，（如国家临时调整相关税率，则执行国家相关政策）。</w:t>
      </w:r>
    </w:p>
    <w:p w:rsidR="00820D8A" w:rsidRDefault="00D43E74">
      <w:pPr>
        <w:spacing w:line="360" w:lineRule="auto"/>
        <w:ind w:firstLine="435"/>
        <w:rPr>
          <w:rFonts w:ascii="宋体" w:hAnsi="宋体"/>
          <w:b/>
          <w:sz w:val="24"/>
          <w:szCs w:val="24"/>
        </w:rPr>
      </w:pPr>
      <w:r>
        <w:rPr>
          <w:rFonts w:ascii="宋体" w:hAnsi="宋体" w:hint="eastAsia"/>
          <w:b/>
          <w:sz w:val="24"/>
          <w:szCs w:val="24"/>
        </w:rPr>
        <w:t>六、不可抗力</w:t>
      </w:r>
    </w:p>
    <w:p w:rsidR="00820D8A" w:rsidRDefault="00D43E74">
      <w:pPr>
        <w:spacing w:line="360" w:lineRule="auto"/>
        <w:ind w:firstLine="435"/>
        <w:rPr>
          <w:rFonts w:ascii="宋体" w:hAnsi="宋体"/>
          <w:sz w:val="24"/>
          <w:szCs w:val="24"/>
        </w:rPr>
      </w:pPr>
      <w:r>
        <w:rPr>
          <w:rFonts w:ascii="宋体" w:hAnsi="宋体"/>
          <w:sz w:val="24"/>
          <w:szCs w:val="24"/>
        </w:rPr>
        <w:t>当</w:t>
      </w:r>
      <w:r>
        <w:rPr>
          <w:rFonts w:ascii="宋体" w:hAnsi="宋体" w:hint="eastAsia"/>
          <w:sz w:val="24"/>
          <w:szCs w:val="24"/>
        </w:rPr>
        <w:t>甲</w:t>
      </w:r>
      <w:r>
        <w:rPr>
          <w:rFonts w:ascii="宋体" w:hAnsi="宋体"/>
          <w:sz w:val="24"/>
          <w:szCs w:val="24"/>
        </w:rPr>
        <w:t>方或</w:t>
      </w:r>
      <w:r>
        <w:rPr>
          <w:rFonts w:ascii="宋体" w:hAnsi="宋体" w:hint="eastAsia"/>
          <w:sz w:val="24"/>
          <w:szCs w:val="24"/>
        </w:rPr>
        <w:t>乙</w:t>
      </w:r>
      <w:r>
        <w:rPr>
          <w:rFonts w:ascii="宋体" w:hAnsi="宋体"/>
          <w:sz w:val="24"/>
          <w:szCs w:val="24"/>
        </w:rPr>
        <w:t>方因不可抗力的影响不能履行合同责任时，</w:t>
      </w:r>
      <w:r>
        <w:rPr>
          <w:rFonts w:ascii="宋体" w:hAnsi="宋体" w:hint="eastAsia"/>
          <w:sz w:val="24"/>
          <w:szCs w:val="24"/>
        </w:rPr>
        <w:t>任何一方均因提前</w:t>
      </w:r>
      <w:r>
        <w:rPr>
          <w:rFonts w:ascii="宋体" w:hAnsi="宋体" w:hint="eastAsia"/>
          <w:sz w:val="24"/>
          <w:szCs w:val="24"/>
        </w:rPr>
        <w:t>3</w:t>
      </w:r>
      <w:r>
        <w:rPr>
          <w:rFonts w:ascii="宋体" w:hAnsi="宋体" w:hint="eastAsia"/>
          <w:sz w:val="24"/>
          <w:szCs w:val="24"/>
        </w:rPr>
        <w:t>个月书面通知对方</w:t>
      </w:r>
      <w:r>
        <w:rPr>
          <w:rFonts w:ascii="宋体" w:hAnsi="宋体"/>
          <w:sz w:val="24"/>
          <w:szCs w:val="24"/>
        </w:rPr>
        <w:t>，</w:t>
      </w:r>
      <w:r>
        <w:rPr>
          <w:rFonts w:ascii="宋体" w:hAnsi="宋体" w:hint="eastAsia"/>
          <w:sz w:val="24"/>
          <w:szCs w:val="24"/>
        </w:rPr>
        <w:t>合同自动解除，双方中任意一方均无权对对方提出索赔。</w:t>
      </w:r>
    </w:p>
    <w:p w:rsidR="00820D8A" w:rsidRDefault="00D43E74">
      <w:pPr>
        <w:spacing w:line="360" w:lineRule="auto"/>
        <w:ind w:firstLine="435"/>
        <w:rPr>
          <w:rFonts w:ascii="宋体" w:hAnsi="宋体"/>
          <w:sz w:val="24"/>
          <w:szCs w:val="24"/>
        </w:rPr>
      </w:pPr>
      <w:r>
        <w:rPr>
          <w:rFonts w:ascii="宋体" w:hAnsi="宋体"/>
          <w:sz w:val="24"/>
          <w:szCs w:val="24"/>
        </w:rPr>
        <w:t>不可抗力是指战争、台风、地震、水灾、禁运、罢工、</w:t>
      </w:r>
      <w:r>
        <w:rPr>
          <w:rFonts w:ascii="宋体" w:hAnsi="宋体" w:hint="eastAsia"/>
          <w:sz w:val="24"/>
          <w:szCs w:val="24"/>
        </w:rPr>
        <w:t>突发疫情</w:t>
      </w:r>
      <w:r>
        <w:rPr>
          <w:rFonts w:ascii="宋体" w:hAnsi="宋体"/>
          <w:sz w:val="24"/>
          <w:szCs w:val="24"/>
        </w:rPr>
        <w:t>、</w:t>
      </w:r>
      <w:r>
        <w:rPr>
          <w:rFonts w:ascii="宋体" w:hAnsi="宋体" w:hint="eastAsia"/>
          <w:sz w:val="24"/>
          <w:szCs w:val="24"/>
        </w:rPr>
        <w:t>政府对冷库进行搬迁或拆迁</w:t>
      </w:r>
      <w:r>
        <w:rPr>
          <w:rFonts w:ascii="宋体" w:hAnsi="宋体"/>
          <w:sz w:val="24"/>
          <w:szCs w:val="24"/>
        </w:rPr>
        <w:t>等以及法律规定的其他情形。</w:t>
      </w:r>
    </w:p>
    <w:p w:rsidR="00820D8A" w:rsidRDefault="00D43E74">
      <w:pPr>
        <w:spacing w:line="360" w:lineRule="auto"/>
        <w:ind w:firstLine="435"/>
        <w:rPr>
          <w:rFonts w:ascii="宋体" w:hAnsi="宋体"/>
          <w:b/>
          <w:sz w:val="24"/>
          <w:szCs w:val="24"/>
        </w:rPr>
      </w:pPr>
      <w:r>
        <w:rPr>
          <w:rFonts w:ascii="宋体" w:hAnsi="宋体" w:hint="eastAsia"/>
          <w:b/>
          <w:sz w:val="24"/>
          <w:szCs w:val="24"/>
        </w:rPr>
        <w:t>七、合同签订及有效期</w:t>
      </w:r>
    </w:p>
    <w:p w:rsidR="00820D8A" w:rsidRDefault="00D43E74" w:rsidP="00B72118">
      <w:pPr>
        <w:spacing w:line="360" w:lineRule="auto"/>
        <w:ind w:leftChars="114" w:left="239" w:firstLineChars="107" w:firstLine="257"/>
        <w:rPr>
          <w:rFonts w:ascii="宋体" w:hAnsi="宋体"/>
          <w:sz w:val="24"/>
          <w:szCs w:val="24"/>
        </w:rPr>
      </w:pPr>
      <w:r>
        <w:rPr>
          <w:rFonts w:ascii="宋体" w:hAnsi="宋体" w:hint="eastAsia"/>
          <w:sz w:val="24"/>
          <w:szCs w:val="24"/>
        </w:rPr>
        <w:t>1</w:t>
      </w:r>
      <w:r>
        <w:rPr>
          <w:rFonts w:ascii="宋体" w:hAnsi="宋体" w:hint="eastAsia"/>
          <w:sz w:val="24"/>
          <w:szCs w:val="24"/>
        </w:rPr>
        <w:t>、本合同</w:t>
      </w:r>
      <w:r>
        <w:rPr>
          <w:rFonts w:ascii="宋体" w:hAnsi="宋体"/>
          <w:sz w:val="24"/>
          <w:szCs w:val="24"/>
        </w:rPr>
        <w:t>一式</w:t>
      </w:r>
      <w:r>
        <w:rPr>
          <w:rFonts w:ascii="宋体" w:hAnsi="宋体" w:hint="eastAsia"/>
          <w:sz w:val="24"/>
          <w:szCs w:val="24"/>
        </w:rPr>
        <w:t>肆份，甲乙双方各贰份，合同自盖章后即生效。合同期由年月</w:t>
      </w:r>
      <w:r>
        <w:rPr>
          <w:rFonts w:ascii="宋体" w:hAnsi="宋体" w:hint="eastAsia"/>
          <w:sz w:val="24"/>
          <w:szCs w:val="24"/>
        </w:rPr>
        <w:t xml:space="preserve"> </w:t>
      </w:r>
      <w:r>
        <w:rPr>
          <w:rFonts w:ascii="宋体" w:hAnsi="宋体" w:hint="eastAsia"/>
          <w:sz w:val="24"/>
          <w:szCs w:val="24"/>
        </w:rPr>
        <w:t>日至年月日终止。</w:t>
      </w:r>
    </w:p>
    <w:p w:rsidR="00820D8A" w:rsidRDefault="00D43E74">
      <w:pPr>
        <w:spacing w:line="360" w:lineRule="auto"/>
        <w:ind w:firstLine="435"/>
        <w:rPr>
          <w:rFonts w:ascii="宋体" w:hAnsi="宋体"/>
          <w:sz w:val="24"/>
          <w:szCs w:val="24"/>
        </w:rPr>
      </w:pPr>
      <w:r>
        <w:rPr>
          <w:rFonts w:ascii="宋体" w:hAnsi="宋体" w:hint="eastAsia"/>
          <w:sz w:val="24"/>
          <w:szCs w:val="24"/>
        </w:rPr>
        <w:t>2</w:t>
      </w:r>
      <w:r>
        <w:rPr>
          <w:rFonts w:ascii="宋体" w:hAnsi="宋体" w:hint="eastAsia"/>
          <w:sz w:val="24"/>
          <w:szCs w:val="24"/>
        </w:rPr>
        <w:t>、招标文件、乙方投标文件及其他附件皆为本合同重要组成部分与本合同具有同等法律效力。</w:t>
      </w:r>
    </w:p>
    <w:p w:rsidR="00820D8A" w:rsidRDefault="00D43E74">
      <w:pPr>
        <w:spacing w:line="360" w:lineRule="auto"/>
        <w:ind w:firstLine="435"/>
        <w:rPr>
          <w:rFonts w:ascii="宋体" w:hAnsi="宋体"/>
          <w:sz w:val="24"/>
          <w:szCs w:val="24"/>
        </w:rPr>
      </w:pPr>
      <w:r>
        <w:rPr>
          <w:rFonts w:ascii="宋体" w:hAnsi="宋体" w:hint="eastAsia"/>
          <w:sz w:val="24"/>
          <w:szCs w:val="24"/>
        </w:rPr>
        <w:t>3</w:t>
      </w:r>
      <w:r>
        <w:rPr>
          <w:rFonts w:ascii="宋体" w:hAnsi="宋体"/>
          <w:sz w:val="24"/>
          <w:szCs w:val="24"/>
        </w:rPr>
        <w:t>本合同未尽事宜</w:t>
      </w:r>
      <w:r>
        <w:rPr>
          <w:rFonts w:ascii="宋体" w:hAnsi="宋体" w:hint="eastAsia"/>
          <w:sz w:val="24"/>
          <w:szCs w:val="24"/>
        </w:rPr>
        <w:t>，由</w:t>
      </w:r>
      <w:r>
        <w:rPr>
          <w:rFonts w:ascii="宋体" w:hAnsi="宋体"/>
          <w:sz w:val="24"/>
          <w:szCs w:val="24"/>
        </w:rPr>
        <w:t>甲乙双方另行签订补充协议，补充协议是合同组成部分</w:t>
      </w:r>
      <w:r>
        <w:rPr>
          <w:rFonts w:ascii="宋体" w:hAnsi="宋体" w:hint="eastAsia"/>
          <w:sz w:val="24"/>
          <w:szCs w:val="24"/>
        </w:rPr>
        <w:t>，</w:t>
      </w:r>
      <w:r>
        <w:rPr>
          <w:rFonts w:ascii="宋体" w:hAnsi="宋体"/>
          <w:sz w:val="24"/>
          <w:szCs w:val="24"/>
        </w:rPr>
        <w:t>具有同等法律效力</w:t>
      </w:r>
      <w:r>
        <w:rPr>
          <w:rFonts w:ascii="宋体" w:hAnsi="宋体" w:hint="eastAsia"/>
          <w:sz w:val="24"/>
          <w:szCs w:val="24"/>
        </w:rPr>
        <w:t>。</w:t>
      </w:r>
    </w:p>
    <w:p w:rsidR="00820D8A" w:rsidRDefault="00D43E74">
      <w:pPr>
        <w:spacing w:line="360" w:lineRule="auto"/>
        <w:ind w:firstLine="435"/>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sz w:val="24"/>
          <w:szCs w:val="24"/>
        </w:rPr>
        <w:t>合同执行过程中如有发生纠纷，双方须协商解决，协商不成可向南通市人民法院起诉</w:t>
      </w:r>
      <w:r>
        <w:rPr>
          <w:rFonts w:ascii="宋体" w:hAnsi="宋体" w:hint="eastAsia"/>
          <w:sz w:val="24"/>
          <w:szCs w:val="24"/>
        </w:rPr>
        <w:t>。</w:t>
      </w:r>
    </w:p>
    <w:p w:rsidR="00820D8A" w:rsidRDefault="00D43E74" w:rsidP="00B72118">
      <w:pPr>
        <w:tabs>
          <w:tab w:val="left" w:pos="1440"/>
        </w:tabs>
        <w:spacing w:line="480" w:lineRule="auto"/>
        <w:ind w:left="1433" w:hangingChars="597" w:hanging="1433"/>
        <w:rPr>
          <w:rFonts w:ascii="宋体" w:hAnsi="宋体"/>
          <w:bCs/>
          <w:sz w:val="24"/>
          <w:szCs w:val="24"/>
        </w:rPr>
      </w:pPr>
      <w:r>
        <w:rPr>
          <w:rFonts w:ascii="宋体" w:hAnsi="宋体"/>
          <w:sz w:val="24"/>
          <w:szCs w:val="24"/>
        </w:rPr>
        <w:t>甲方：</w:t>
      </w:r>
      <w:r>
        <w:rPr>
          <w:rFonts w:ascii="宋体" w:hAnsi="宋体" w:hint="eastAsia"/>
          <w:bCs/>
          <w:sz w:val="24"/>
          <w:szCs w:val="24"/>
        </w:rPr>
        <w:t>南通农副产品物流有限公司</w:t>
      </w:r>
      <w:r>
        <w:rPr>
          <w:rFonts w:ascii="宋体" w:hAnsi="宋体" w:hint="eastAsia"/>
          <w:bCs/>
          <w:sz w:val="24"/>
          <w:szCs w:val="24"/>
        </w:rPr>
        <w:t xml:space="preserve">           </w:t>
      </w:r>
      <w:r>
        <w:rPr>
          <w:rFonts w:ascii="宋体" w:hAnsi="宋体"/>
          <w:sz w:val="24"/>
          <w:szCs w:val="24"/>
        </w:rPr>
        <w:t>乙方：</w:t>
      </w:r>
    </w:p>
    <w:p w:rsidR="00820D8A" w:rsidRDefault="00D43E74">
      <w:pPr>
        <w:spacing w:line="480" w:lineRule="auto"/>
        <w:rPr>
          <w:rFonts w:ascii="宋体" w:hAnsi="宋体"/>
          <w:sz w:val="24"/>
          <w:szCs w:val="24"/>
        </w:rPr>
      </w:pPr>
      <w:r>
        <w:rPr>
          <w:rFonts w:ascii="宋体" w:hAnsi="宋体" w:hint="eastAsia"/>
          <w:sz w:val="24"/>
          <w:szCs w:val="24"/>
        </w:rPr>
        <w:t>（</w:t>
      </w:r>
      <w:r>
        <w:rPr>
          <w:rFonts w:ascii="宋体" w:hAnsi="宋体"/>
          <w:sz w:val="24"/>
          <w:szCs w:val="24"/>
        </w:rPr>
        <w:t>盖章）</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（盖章）</w:t>
      </w:r>
    </w:p>
    <w:p w:rsidR="00820D8A" w:rsidRDefault="00D43E74">
      <w:pPr>
        <w:spacing w:line="480" w:lineRule="auto"/>
        <w:rPr>
          <w:rFonts w:ascii="宋体" w:hAnsi="宋体"/>
        </w:rPr>
      </w:pPr>
      <w:r>
        <w:rPr>
          <w:rFonts w:ascii="宋体" w:hAnsi="宋体"/>
          <w:sz w:val="24"/>
          <w:szCs w:val="24"/>
        </w:rPr>
        <w:t>日期：</w:t>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ab/>
      </w:r>
      <w:r>
        <w:rPr>
          <w:rFonts w:ascii="宋体" w:hAnsi="宋体"/>
          <w:sz w:val="24"/>
          <w:szCs w:val="24"/>
        </w:rPr>
        <w:t>日期：</w:t>
      </w:r>
    </w:p>
    <w:p w:rsidR="00820D8A" w:rsidRDefault="00820D8A">
      <w:pPr>
        <w:jc w:val="center"/>
        <w:rPr>
          <w:rFonts w:ascii="宋体" w:hAnsi="宋体"/>
        </w:rPr>
      </w:pPr>
    </w:p>
    <w:p w:rsidR="00820D8A" w:rsidRDefault="00820D8A">
      <w:pPr>
        <w:pStyle w:val="2"/>
      </w:pPr>
    </w:p>
    <w:p w:rsidR="00820D8A" w:rsidRDefault="00D43E74">
      <w:pPr>
        <w:snapToGrid w:val="0"/>
        <w:spacing w:line="360" w:lineRule="auto"/>
        <w:jc w:val="center"/>
        <w:rPr>
          <w:rFonts w:ascii="宋体" w:hAnsi="宋体"/>
          <w:b/>
          <w:bCs/>
          <w:sz w:val="36"/>
          <w:szCs w:val="36"/>
        </w:rPr>
      </w:pPr>
      <w:bookmarkStart w:id="156" w:name="_Toc16938590"/>
      <w:bookmarkStart w:id="157" w:name="_Hlt16619350"/>
      <w:bookmarkStart w:id="158" w:name="_Toc120614244"/>
      <w:bookmarkStart w:id="159" w:name="_Toc479962292"/>
      <w:bookmarkStart w:id="160" w:name="_Toc20823346"/>
      <w:bookmarkStart w:id="161" w:name="_Toc479757211"/>
      <w:bookmarkStart w:id="162" w:name="_Toc462564139"/>
      <w:bookmarkEnd w:id="150"/>
      <w:bookmarkEnd w:id="151"/>
      <w:bookmarkEnd w:id="152"/>
      <w:bookmarkEnd w:id="153"/>
      <w:bookmarkEnd w:id="154"/>
      <w:bookmarkEnd w:id="155"/>
      <w:r>
        <w:rPr>
          <w:rFonts w:ascii="宋体" w:hAnsi="宋体" w:hint="eastAsia"/>
          <w:b/>
          <w:bCs/>
          <w:sz w:val="36"/>
          <w:szCs w:val="36"/>
        </w:rPr>
        <w:t>第四章</w:t>
      </w:r>
      <w:r>
        <w:rPr>
          <w:rFonts w:ascii="宋体" w:hAnsi="宋体" w:hint="eastAsia"/>
          <w:b/>
          <w:bCs/>
          <w:sz w:val="36"/>
          <w:szCs w:val="36"/>
        </w:rPr>
        <w:t xml:space="preserve">  </w:t>
      </w:r>
      <w:r>
        <w:rPr>
          <w:rFonts w:ascii="宋体" w:hAnsi="宋体" w:hint="eastAsia"/>
          <w:b/>
          <w:bCs/>
          <w:sz w:val="36"/>
          <w:szCs w:val="36"/>
        </w:rPr>
        <w:t>项目需求</w:t>
      </w:r>
    </w:p>
    <w:p w:rsidR="00820D8A" w:rsidRDefault="00D43E74">
      <w:pPr>
        <w:snapToGrid w:val="0"/>
        <w:spacing w:line="360" w:lineRule="auto"/>
        <w:ind w:firstLineChars="750" w:firstLine="2409"/>
        <w:rPr>
          <w:rFonts w:ascii="宋体" w:hAnsi="宋体"/>
          <w:b/>
          <w:bCs/>
          <w:sz w:val="36"/>
          <w:szCs w:val="36"/>
        </w:rPr>
      </w:pPr>
      <w:bookmarkStart w:id="163" w:name="_Toc479962293"/>
      <w:bookmarkStart w:id="164" w:name="_Toc49090575"/>
      <w:bookmarkStart w:id="165" w:name="_Toc120614281"/>
      <w:bookmarkStart w:id="166" w:name="_Toc26554093"/>
      <w:bookmarkEnd w:id="156"/>
      <w:bookmarkEnd w:id="157"/>
      <w:bookmarkEnd w:id="158"/>
      <w:bookmarkEnd w:id="159"/>
      <w:bookmarkEnd w:id="160"/>
      <w:r>
        <w:rPr>
          <w:rFonts w:ascii="宋体" w:hAnsi="宋体" w:hint="eastAsia"/>
          <w:b/>
          <w:sz w:val="32"/>
          <w:szCs w:val="32"/>
        </w:rPr>
        <w:t>（一）</w:t>
      </w:r>
      <w:r>
        <w:rPr>
          <w:rFonts w:ascii="宋体" w:hAnsi="宋体" w:hint="eastAsia"/>
          <w:b/>
          <w:sz w:val="24"/>
          <w:szCs w:val="24"/>
        </w:rPr>
        <w:t>冷链部制冷设备托管，维保，维修</w:t>
      </w:r>
    </w:p>
    <w:p w:rsidR="00820D8A" w:rsidRDefault="00D43E74">
      <w:pPr>
        <w:spacing w:line="360" w:lineRule="auto"/>
        <w:jc w:val="left"/>
        <w:rPr>
          <w:rFonts w:ascii="宋体" w:hAnsi="宋体"/>
        </w:rPr>
      </w:pPr>
      <w:r>
        <w:rPr>
          <w:rFonts w:ascii="宋体" w:hAnsi="宋体" w:hint="eastAsia"/>
          <w:bCs/>
          <w:sz w:val="24"/>
        </w:rPr>
        <w:t xml:space="preserve"> </w:t>
      </w:r>
      <w:r>
        <w:rPr>
          <w:rFonts w:ascii="宋体" w:hAnsi="宋体" w:hint="eastAsia"/>
          <w:bCs/>
          <w:sz w:val="24"/>
        </w:rPr>
        <w:t>冷库制冷系统托管，维保，维修要配备人负责，将制冷设备的日常运行与定期检修保养、维修结合起来，切实把制冷设备维护好，使其处于良好的工作状态。</w:t>
      </w:r>
    </w:p>
    <w:p w:rsidR="00820D8A" w:rsidRDefault="00D43E74">
      <w:pPr>
        <w:keepNext/>
        <w:adjustRightInd w:val="0"/>
        <w:spacing w:line="360" w:lineRule="auto"/>
        <w:jc w:val="left"/>
        <w:outlineLvl w:val="0"/>
        <w:rPr>
          <w:rFonts w:ascii="宋体" w:hAnsi="宋体"/>
          <w:b/>
          <w:bCs/>
          <w:sz w:val="24"/>
          <w:szCs w:val="28"/>
        </w:rPr>
      </w:pPr>
      <w:r>
        <w:rPr>
          <w:rFonts w:ascii="宋体" w:hAnsi="宋体" w:hint="eastAsia"/>
          <w:b/>
          <w:bCs/>
          <w:sz w:val="24"/>
          <w:szCs w:val="28"/>
        </w:rPr>
        <w:t>一</w:t>
      </w:r>
      <w:r>
        <w:rPr>
          <w:rFonts w:ascii="宋体" w:hAnsi="宋体"/>
          <w:b/>
          <w:bCs/>
          <w:sz w:val="24"/>
          <w:szCs w:val="28"/>
        </w:rPr>
        <w:t>、</w:t>
      </w:r>
      <w:r>
        <w:rPr>
          <w:rFonts w:ascii="宋体" w:hAnsi="宋体" w:hint="eastAsia"/>
          <w:b/>
          <w:bCs/>
          <w:sz w:val="24"/>
          <w:szCs w:val="28"/>
        </w:rPr>
        <w:t>制冷系统概况</w:t>
      </w:r>
    </w:p>
    <w:p w:rsidR="00820D8A" w:rsidRDefault="00D43E74">
      <w:pPr>
        <w:keepNext/>
        <w:spacing w:line="360" w:lineRule="auto"/>
        <w:jc w:val="left"/>
        <w:outlineLvl w:val="1"/>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、制冷系统</w:t>
      </w:r>
    </w:p>
    <w:p w:rsidR="00820D8A" w:rsidRDefault="00D43E74">
      <w:pPr>
        <w:spacing w:line="360" w:lineRule="auto"/>
        <w:rPr>
          <w:rFonts w:ascii="宋体" w:hAnsi="宋体"/>
          <w:sz w:val="24"/>
        </w:rPr>
      </w:pPr>
      <w:r>
        <w:rPr>
          <w:rFonts w:ascii="宋体" w:hAnsi="宋体" w:hint="eastAsia"/>
          <w:sz w:val="24"/>
        </w:rPr>
        <w:t>一共包括</w:t>
      </w:r>
      <w:r>
        <w:rPr>
          <w:rFonts w:ascii="宋体" w:hAnsi="宋体" w:hint="eastAsia"/>
          <w:sz w:val="24"/>
        </w:rPr>
        <w:t>19</w:t>
      </w:r>
      <w:r>
        <w:rPr>
          <w:rFonts w:ascii="宋体" w:hAnsi="宋体" w:hint="eastAsia"/>
          <w:sz w:val="24"/>
        </w:rPr>
        <w:t>套制冷系统；其中</w:t>
      </w:r>
      <w:r>
        <w:rPr>
          <w:rFonts w:ascii="宋体" w:hAnsi="宋体" w:hint="eastAsia"/>
          <w:sz w:val="24"/>
        </w:rPr>
        <w:t>1#</w:t>
      </w:r>
      <w:r>
        <w:rPr>
          <w:rFonts w:ascii="宋体" w:hAnsi="宋体" w:hint="eastAsia"/>
          <w:sz w:val="24"/>
        </w:rPr>
        <w:t>库</w:t>
      </w:r>
      <w:r>
        <w:rPr>
          <w:rFonts w:ascii="宋体" w:hAnsi="宋体" w:hint="eastAsia"/>
          <w:sz w:val="24"/>
        </w:rPr>
        <w:t>11</w:t>
      </w:r>
      <w:r>
        <w:rPr>
          <w:rFonts w:ascii="宋体" w:hAnsi="宋体" w:hint="eastAsia"/>
          <w:sz w:val="24"/>
        </w:rPr>
        <w:t>套，</w:t>
      </w:r>
      <w:r>
        <w:rPr>
          <w:rFonts w:ascii="宋体" w:hAnsi="宋体" w:hint="eastAsia"/>
          <w:sz w:val="24"/>
        </w:rPr>
        <w:t>2#</w:t>
      </w:r>
      <w:r>
        <w:rPr>
          <w:rFonts w:ascii="宋体" w:hAnsi="宋体" w:hint="eastAsia"/>
          <w:sz w:val="24"/>
        </w:rPr>
        <w:t>库</w:t>
      </w:r>
      <w:r>
        <w:rPr>
          <w:rFonts w:ascii="宋体" w:hAnsi="宋体" w:hint="eastAsia"/>
          <w:sz w:val="24"/>
        </w:rPr>
        <w:t>8</w:t>
      </w:r>
      <w:r>
        <w:rPr>
          <w:rFonts w:ascii="宋体" w:hAnsi="宋体" w:hint="eastAsia"/>
          <w:sz w:val="24"/>
        </w:rPr>
        <w:t>套</w:t>
      </w:r>
    </w:p>
    <w:p w:rsidR="00820D8A" w:rsidRDefault="00D43E74">
      <w:pPr>
        <w:spacing w:line="360" w:lineRule="auto"/>
        <w:rPr>
          <w:rFonts w:ascii="宋体" w:hAnsi="宋体"/>
          <w:sz w:val="24"/>
        </w:rPr>
      </w:pPr>
      <w:r>
        <w:rPr>
          <w:rFonts w:ascii="宋体" w:hAnsi="宋体" w:hint="eastAsia"/>
          <w:sz w:val="24"/>
        </w:rPr>
        <w:lastRenderedPageBreak/>
        <w:t>1#</w:t>
      </w:r>
      <w:r>
        <w:rPr>
          <w:rFonts w:ascii="宋体" w:hAnsi="宋体" w:hint="eastAsia"/>
          <w:sz w:val="24"/>
        </w:rPr>
        <w:t>库：</w:t>
      </w:r>
    </w:p>
    <w:p w:rsidR="00820D8A" w:rsidRDefault="00D43E74">
      <w:pPr>
        <w:spacing w:line="360" w:lineRule="auto"/>
        <w:rPr>
          <w:rFonts w:ascii="宋体" w:hAnsi="宋体"/>
          <w:sz w:val="24"/>
        </w:rPr>
      </w:pPr>
      <w:r>
        <w:rPr>
          <w:rFonts w:ascii="宋体" w:hAnsi="宋体" w:hint="eastAsia"/>
          <w:sz w:val="24"/>
        </w:rPr>
        <w:t>低温库风机制冷系统（</w:t>
      </w:r>
      <w:r>
        <w:rPr>
          <w:rFonts w:ascii="宋体" w:hAnsi="宋体" w:hint="eastAsia"/>
          <w:sz w:val="24"/>
        </w:rPr>
        <w:t>-20</w:t>
      </w:r>
      <w:r>
        <w:rPr>
          <w:rFonts w:ascii="宋体" w:hAnsi="宋体" w:hint="eastAsia"/>
          <w:sz w:val="24"/>
        </w:rPr>
        <w:t>℃）：</w:t>
      </w:r>
      <w:r>
        <w:rPr>
          <w:rFonts w:ascii="宋体" w:hAnsi="宋体" w:hint="eastAsia"/>
          <w:sz w:val="24"/>
        </w:rPr>
        <w:t>2</w:t>
      </w:r>
      <w:r>
        <w:rPr>
          <w:rFonts w:ascii="宋体" w:hAnsi="宋体" w:hint="eastAsia"/>
          <w:sz w:val="24"/>
        </w:rPr>
        <w:t>套；</w:t>
      </w:r>
    </w:p>
    <w:p w:rsidR="00820D8A" w:rsidRDefault="00D43E74">
      <w:pPr>
        <w:spacing w:line="360" w:lineRule="auto"/>
        <w:rPr>
          <w:rFonts w:ascii="宋体" w:hAnsi="宋体"/>
          <w:sz w:val="24"/>
        </w:rPr>
      </w:pPr>
      <w:r>
        <w:rPr>
          <w:rFonts w:ascii="宋体" w:hAnsi="宋体" w:hint="eastAsia"/>
          <w:sz w:val="24"/>
        </w:rPr>
        <w:t>低温库铝排管制冷系统（</w:t>
      </w:r>
      <w:r>
        <w:rPr>
          <w:rFonts w:ascii="宋体" w:hAnsi="宋体" w:hint="eastAsia"/>
          <w:sz w:val="24"/>
        </w:rPr>
        <w:t>-20</w:t>
      </w:r>
      <w:r>
        <w:rPr>
          <w:rFonts w:ascii="宋体" w:hAnsi="宋体" w:hint="eastAsia"/>
          <w:sz w:val="24"/>
        </w:rPr>
        <w:t>℃）：</w:t>
      </w:r>
      <w:r>
        <w:rPr>
          <w:rFonts w:ascii="宋体" w:hAnsi="宋体" w:hint="eastAsia"/>
          <w:sz w:val="24"/>
        </w:rPr>
        <w:t>4</w:t>
      </w:r>
      <w:r>
        <w:rPr>
          <w:rFonts w:ascii="宋体" w:hAnsi="宋体" w:hint="eastAsia"/>
          <w:sz w:val="24"/>
        </w:rPr>
        <w:t>套；</w:t>
      </w:r>
    </w:p>
    <w:p w:rsidR="00820D8A" w:rsidRDefault="00D43E74">
      <w:pPr>
        <w:spacing w:line="360" w:lineRule="auto"/>
        <w:rPr>
          <w:rFonts w:ascii="宋体" w:hAnsi="宋体"/>
          <w:sz w:val="24"/>
        </w:rPr>
      </w:pPr>
      <w:r>
        <w:rPr>
          <w:rFonts w:ascii="宋体" w:hAnsi="宋体" w:hint="eastAsia"/>
          <w:sz w:val="24"/>
        </w:rPr>
        <w:t>高温库风机制冷系统（</w:t>
      </w:r>
      <w:r>
        <w:rPr>
          <w:rFonts w:ascii="宋体" w:hAnsi="宋体" w:hint="eastAsia"/>
          <w:sz w:val="24"/>
        </w:rPr>
        <w:t>0</w:t>
      </w:r>
      <w:r>
        <w:rPr>
          <w:rFonts w:ascii="宋体" w:hAnsi="宋体" w:hint="eastAsia"/>
          <w:sz w:val="24"/>
        </w:rPr>
        <w:t>℃）：</w:t>
      </w:r>
      <w:r>
        <w:rPr>
          <w:rFonts w:ascii="宋体" w:hAnsi="宋体" w:hint="eastAsia"/>
          <w:sz w:val="24"/>
        </w:rPr>
        <w:t>2</w:t>
      </w:r>
      <w:r>
        <w:rPr>
          <w:rFonts w:ascii="宋体" w:hAnsi="宋体" w:hint="eastAsia"/>
          <w:sz w:val="24"/>
        </w:rPr>
        <w:t>套；</w:t>
      </w:r>
    </w:p>
    <w:p w:rsidR="00820D8A" w:rsidRDefault="00D43E74">
      <w:pPr>
        <w:spacing w:line="360" w:lineRule="auto"/>
        <w:rPr>
          <w:rFonts w:ascii="宋体" w:hAnsi="宋体"/>
          <w:sz w:val="24"/>
        </w:rPr>
      </w:pPr>
      <w:r>
        <w:rPr>
          <w:rFonts w:ascii="宋体" w:hAnsi="宋体" w:hint="eastAsia"/>
          <w:sz w:val="24"/>
        </w:rPr>
        <w:t>盐水制冰系统：</w:t>
      </w:r>
      <w:r>
        <w:rPr>
          <w:rFonts w:ascii="宋体" w:hAnsi="宋体" w:hint="eastAsia"/>
          <w:sz w:val="24"/>
        </w:rPr>
        <w:t>3</w:t>
      </w:r>
      <w:r>
        <w:rPr>
          <w:rFonts w:ascii="宋体" w:hAnsi="宋体" w:hint="eastAsia"/>
          <w:sz w:val="24"/>
        </w:rPr>
        <w:t>台机组（约克</w:t>
      </w:r>
      <w:r>
        <w:rPr>
          <w:rFonts w:ascii="宋体" w:hAnsi="宋体"/>
          <w:sz w:val="24"/>
        </w:rPr>
        <w:t>RXF68-CM</w:t>
      </w:r>
      <w:r>
        <w:rPr>
          <w:rFonts w:ascii="宋体" w:hAnsi="宋体" w:hint="eastAsia"/>
          <w:sz w:val="24"/>
        </w:rPr>
        <w:t>），制冰系统</w:t>
      </w:r>
      <w:r>
        <w:rPr>
          <w:rFonts w:ascii="宋体" w:hAnsi="宋体" w:hint="eastAsia"/>
          <w:sz w:val="24"/>
        </w:rPr>
        <w:t>3</w:t>
      </w:r>
      <w:r>
        <w:rPr>
          <w:rFonts w:ascii="宋体" w:hAnsi="宋体" w:hint="eastAsia"/>
          <w:sz w:val="24"/>
        </w:rPr>
        <w:t>套。</w:t>
      </w:r>
    </w:p>
    <w:p w:rsidR="00820D8A" w:rsidRDefault="00D43E74">
      <w:pPr>
        <w:spacing w:line="360" w:lineRule="auto"/>
        <w:rPr>
          <w:rFonts w:ascii="宋体" w:hAnsi="宋体"/>
          <w:sz w:val="24"/>
        </w:rPr>
      </w:pPr>
      <w:r>
        <w:rPr>
          <w:rFonts w:ascii="宋体" w:hAnsi="宋体" w:hint="eastAsia"/>
          <w:sz w:val="24"/>
        </w:rPr>
        <w:t>2#</w:t>
      </w:r>
      <w:r>
        <w:rPr>
          <w:rFonts w:ascii="宋体" w:hAnsi="宋体" w:hint="eastAsia"/>
          <w:sz w:val="24"/>
        </w:rPr>
        <w:t>库：</w:t>
      </w:r>
    </w:p>
    <w:p w:rsidR="00820D8A" w:rsidRDefault="00D43E74">
      <w:pPr>
        <w:spacing w:line="360" w:lineRule="auto"/>
        <w:rPr>
          <w:rFonts w:ascii="宋体" w:hAnsi="宋体"/>
          <w:sz w:val="24"/>
        </w:rPr>
      </w:pPr>
      <w:r>
        <w:rPr>
          <w:rFonts w:ascii="宋体" w:hAnsi="宋体" w:hint="eastAsia"/>
          <w:sz w:val="24"/>
        </w:rPr>
        <w:t>低温库风机制冷系统（</w:t>
      </w:r>
      <w:r>
        <w:rPr>
          <w:rFonts w:ascii="宋体" w:hAnsi="宋体" w:hint="eastAsia"/>
          <w:sz w:val="24"/>
        </w:rPr>
        <w:t>-20</w:t>
      </w:r>
      <w:r>
        <w:rPr>
          <w:rFonts w:ascii="宋体" w:hAnsi="宋体" w:hint="eastAsia"/>
          <w:sz w:val="24"/>
        </w:rPr>
        <w:t>℃）：</w:t>
      </w:r>
      <w:r>
        <w:rPr>
          <w:rFonts w:ascii="宋体" w:hAnsi="宋体" w:hint="eastAsia"/>
          <w:sz w:val="24"/>
        </w:rPr>
        <w:t>2</w:t>
      </w:r>
      <w:r>
        <w:rPr>
          <w:rFonts w:ascii="宋体" w:hAnsi="宋体" w:hint="eastAsia"/>
          <w:sz w:val="24"/>
        </w:rPr>
        <w:t>套；</w:t>
      </w:r>
    </w:p>
    <w:p w:rsidR="00820D8A" w:rsidRDefault="00D43E74">
      <w:pPr>
        <w:spacing w:line="360" w:lineRule="auto"/>
        <w:rPr>
          <w:rFonts w:ascii="宋体" w:hAnsi="宋体"/>
          <w:sz w:val="24"/>
        </w:rPr>
      </w:pPr>
      <w:r>
        <w:rPr>
          <w:rFonts w:ascii="宋体" w:hAnsi="宋体" w:hint="eastAsia"/>
          <w:sz w:val="24"/>
        </w:rPr>
        <w:t>低温库铝排管制冷系统（</w:t>
      </w:r>
      <w:r>
        <w:rPr>
          <w:rFonts w:ascii="宋体" w:hAnsi="宋体" w:hint="eastAsia"/>
          <w:sz w:val="24"/>
        </w:rPr>
        <w:t>-20</w:t>
      </w:r>
      <w:r>
        <w:rPr>
          <w:rFonts w:ascii="宋体" w:hAnsi="宋体" w:hint="eastAsia"/>
          <w:sz w:val="24"/>
        </w:rPr>
        <w:t>℃）：</w:t>
      </w:r>
      <w:r>
        <w:rPr>
          <w:rFonts w:ascii="宋体" w:hAnsi="宋体" w:hint="eastAsia"/>
          <w:sz w:val="24"/>
        </w:rPr>
        <w:t>4</w:t>
      </w:r>
      <w:r>
        <w:rPr>
          <w:rFonts w:ascii="宋体" w:hAnsi="宋体" w:hint="eastAsia"/>
          <w:sz w:val="24"/>
        </w:rPr>
        <w:t>套；</w:t>
      </w:r>
    </w:p>
    <w:p w:rsidR="00820D8A" w:rsidRDefault="00D43E74">
      <w:pPr>
        <w:spacing w:line="360" w:lineRule="auto"/>
        <w:rPr>
          <w:rFonts w:ascii="宋体" w:hAnsi="宋体"/>
          <w:sz w:val="24"/>
        </w:rPr>
      </w:pPr>
      <w:r>
        <w:rPr>
          <w:rFonts w:ascii="宋体" w:hAnsi="宋体" w:hint="eastAsia"/>
          <w:sz w:val="24"/>
        </w:rPr>
        <w:t>高温库风机制冷系统（</w:t>
      </w:r>
      <w:r>
        <w:rPr>
          <w:rFonts w:ascii="宋体" w:hAnsi="宋体" w:hint="eastAsia"/>
          <w:sz w:val="24"/>
        </w:rPr>
        <w:t>0</w:t>
      </w:r>
      <w:r>
        <w:rPr>
          <w:rFonts w:ascii="宋体" w:hAnsi="宋体" w:hint="eastAsia"/>
          <w:sz w:val="24"/>
        </w:rPr>
        <w:t>℃）：</w:t>
      </w:r>
      <w:r>
        <w:rPr>
          <w:rFonts w:ascii="宋体" w:hAnsi="宋体" w:hint="eastAsia"/>
          <w:sz w:val="24"/>
        </w:rPr>
        <w:t>2</w:t>
      </w:r>
      <w:r>
        <w:rPr>
          <w:rFonts w:ascii="宋体" w:hAnsi="宋体" w:hint="eastAsia"/>
          <w:sz w:val="24"/>
        </w:rPr>
        <w:t>套；</w:t>
      </w:r>
    </w:p>
    <w:p w:rsidR="00820D8A" w:rsidRDefault="00D43E74">
      <w:pPr>
        <w:spacing w:line="360" w:lineRule="auto"/>
        <w:rPr>
          <w:rFonts w:ascii="宋体" w:hAnsi="宋体"/>
          <w:b/>
          <w:sz w:val="24"/>
        </w:rPr>
      </w:pPr>
      <w:r>
        <w:rPr>
          <w:rFonts w:ascii="宋体" w:hAnsi="宋体" w:hint="eastAsia"/>
          <w:b/>
          <w:sz w:val="24"/>
        </w:rPr>
        <w:t>2</w:t>
      </w:r>
      <w:r>
        <w:rPr>
          <w:rFonts w:ascii="宋体" w:hAnsi="宋体" w:hint="eastAsia"/>
          <w:b/>
          <w:sz w:val="24"/>
        </w:rPr>
        <w:t>、制冷系统</w:t>
      </w:r>
    </w:p>
    <w:p w:rsidR="00820D8A" w:rsidRDefault="00D43E74">
      <w:pPr>
        <w:spacing w:line="360" w:lineRule="auto"/>
        <w:rPr>
          <w:rFonts w:ascii="宋体" w:hAnsi="宋体"/>
          <w:sz w:val="24"/>
        </w:rPr>
      </w:pPr>
      <w:r>
        <w:rPr>
          <w:rFonts w:ascii="宋体" w:hAnsi="宋体" w:hint="eastAsia"/>
          <w:sz w:val="24"/>
        </w:rPr>
        <w:t>1#</w:t>
      </w:r>
      <w:r>
        <w:rPr>
          <w:rFonts w:ascii="宋体" w:hAnsi="宋体" w:hint="eastAsia"/>
          <w:sz w:val="24"/>
        </w:rPr>
        <w:t>库</w:t>
      </w:r>
    </w:p>
    <w:p w:rsidR="00820D8A" w:rsidRDefault="00D43E74">
      <w:pPr>
        <w:spacing w:line="360" w:lineRule="auto"/>
        <w:rPr>
          <w:rFonts w:ascii="宋体" w:hAnsi="宋体"/>
          <w:sz w:val="24"/>
        </w:rPr>
      </w:pPr>
      <w:r>
        <w:rPr>
          <w:rFonts w:ascii="宋体" w:hAnsi="宋体" w:hint="eastAsia"/>
          <w:sz w:val="24"/>
        </w:rPr>
        <w:t>约克</w:t>
      </w:r>
      <w:r>
        <w:rPr>
          <w:rFonts w:ascii="宋体" w:hAnsi="宋体" w:hint="eastAsia"/>
          <w:sz w:val="24"/>
        </w:rPr>
        <w:t>RWF</w:t>
      </w:r>
      <w:r>
        <w:rPr>
          <w:rFonts w:ascii="宋体" w:hAnsi="宋体" w:hint="eastAsia"/>
          <w:sz w:val="24"/>
        </w:rPr>
        <w:t>Ⅱ</w:t>
      </w:r>
      <w:r>
        <w:rPr>
          <w:rFonts w:ascii="宋体" w:hAnsi="宋体" w:hint="eastAsia"/>
          <w:sz w:val="24"/>
        </w:rPr>
        <w:t>134E-CM</w:t>
      </w:r>
      <w:r>
        <w:rPr>
          <w:rFonts w:ascii="宋体" w:hAnsi="宋体" w:hint="eastAsia"/>
          <w:sz w:val="24"/>
        </w:rPr>
        <w:t>机组：</w:t>
      </w:r>
      <w:r>
        <w:rPr>
          <w:rFonts w:ascii="宋体" w:hAnsi="宋体" w:hint="eastAsia"/>
          <w:sz w:val="24"/>
        </w:rPr>
        <w:t>2</w:t>
      </w:r>
      <w:r>
        <w:rPr>
          <w:rFonts w:ascii="宋体" w:hAnsi="宋体" w:hint="eastAsia"/>
          <w:sz w:val="24"/>
        </w:rPr>
        <w:t>台；</w:t>
      </w:r>
    </w:p>
    <w:p w:rsidR="00820D8A" w:rsidRDefault="00D43E74">
      <w:pPr>
        <w:spacing w:line="360" w:lineRule="auto"/>
        <w:rPr>
          <w:rFonts w:ascii="宋体" w:hAnsi="宋体"/>
          <w:sz w:val="24"/>
        </w:rPr>
      </w:pPr>
      <w:r>
        <w:rPr>
          <w:rFonts w:ascii="宋体" w:hAnsi="宋体" w:hint="eastAsia"/>
          <w:sz w:val="24"/>
        </w:rPr>
        <w:t>约克</w:t>
      </w:r>
      <w:r>
        <w:rPr>
          <w:rFonts w:ascii="宋体" w:hAnsi="宋体" w:hint="eastAsia"/>
          <w:sz w:val="24"/>
        </w:rPr>
        <w:t>RXF101-CM</w:t>
      </w:r>
      <w:r>
        <w:rPr>
          <w:rFonts w:ascii="宋体" w:hAnsi="宋体" w:hint="eastAsia"/>
          <w:sz w:val="24"/>
        </w:rPr>
        <w:t>机组：</w:t>
      </w:r>
      <w:r>
        <w:rPr>
          <w:rFonts w:ascii="宋体" w:hAnsi="宋体" w:hint="eastAsia"/>
          <w:sz w:val="24"/>
        </w:rPr>
        <w:t>1</w:t>
      </w:r>
      <w:r>
        <w:rPr>
          <w:rFonts w:ascii="宋体" w:hAnsi="宋体" w:hint="eastAsia"/>
          <w:sz w:val="24"/>
        </w:rPr>
        <w:t>台；</w:t>
      </w:r>
    </w:p>
    <w:p w:rsidR="00820D8A" w:rsidRDefault="00D43E74">
      <w:pPr>
        <w:spacing w:line="360" w:lineRule="auto"/>
        <w:rPr>
          <w:rFonts w:ascii="宋体" w:hAnsi="宋体"/>
          <w:sz w:val="24"/>
        </w:rPr>
      </w:pPr>
      <w:r>
        <w:rPr>
          <w:rFonts w:ascii="宋体" w:hAnsi="宋体" w:hint="eastAsia"/>
          <w:sz w:val="24"/>
        </w:rPr>
        <w:t>约克</w:t>
      </w:r>
      <w:r>
        <w:rPr>
          <w:rFonts w:ascii="宋体" w:hAnsi="宋体" w:hint="eastAsia"/>
          <w:sz w:val="24"/>
        </w:rPr>
        <w:t>RXF85-CM</w:t>
      </w:r>
      <w:r>
        <w:rPr>
          <w:rFonts w:ascii="宋体" w:hAnsi="宋体" w:hint="eastAsia"/>
          <w:sz w:val="24"/>
        </w:rPr>
        <w:t>机组：</w:t>
      </w:r>
      <w:r>
        <w:rPr>
          <w:rFonts w:ascii="宋体" w:hAnsi="宋体" w:hint="eastAsia"/>
          <w:sz w:val="24"/>
        </w:rPr>
        <w:t>2</w:t>
      </w:r>
      <w:r>
        <w:rPr>
          <w:rFonts w:ascii="宋体" w:hAnsi="宋体" w:hint="eastAsia"/>
          <w:sz w:val="24"/>
        </w:rPr>
        <w:t>台；</w:t>
      </w:r>
    </w:p>
    <w:p w:rsidR="00820D8A" w:rsidRDefault="00D43E74">
      <w:pPr>
        <w:spacing w:line="360" w:lineRule="auto"/>
        <w:rPr>
          <w:rFonts w:ascii="宋体" w:hAnsi="宋体"/>
          <w:sz w:val="24"/>
        </w:rPr>
      </w:pPr>
      <w:r>
        <w:rPr>
          <w:rFonts w:ascii="宋体" w:hAnsi="宋体" w:hint="eastAsia"/>
          <w:sz w:val="24"/>
        </w:rPr>
        <w:t>约克</w:t>
      </w:r>
      <w:r>
        <w:rPr>
          <w:rFonts w:ascii="宋体" w:hAnsi="宋体"/>
          <w:sz w:val="24"/>
        </w:rPr>
        <w:t>RXF68E-CM</w:t>
      </w:r>
      <w:r>
        <w:rPr>
          <w:rFonts w:ascii="宋体" w:hAnsi="宋体" w:hint="eastAsia"/>
          <w:sz w:val="24"/>
        </w:rPr>
        <w:t>机组：</w:t>
      </w:r>
      <w:r>
        <w:rPr>
          <w:rFonts w:ascii="宋体" w:hAnsi="宋体" w:hint="eastAsia"/>
          <w:sz w:val="24"/>
        </w:rPr>
        <w:t>1</w:t>
      </w:r>
      <w:r>
        <w:rPr>
          <w:rFonts w:ascii="宋体" w:hAnsi="宋体" w:hint="eastAsia"/>
          <w:sz w:val="24"/>
        </w:rPr>
        <w:t>台</w:t>
      </w:r>
    </w:p>
    <w:p w:rsidR="00820D8A" w:rsidRDefault="00D43E74">
      <w:pPr>
        <w:spacing w:line="360" w:lineRule="auto"/>
        <w:rPr>
          <w:rFonts w:ascii="宋体" w:hAnsi="宋体"/>
          <w:sz w:val="24"/>
        </w:rPr>
      </w:pPr>
      <w:r>
        <w:rPr>
          <w:rFonts w:ascii="宋体" w:hAnsi="宋体" w:hint="eastAsia"/>
          <w:sz w:val="24"/>
        </w:rPr>
        <w:t>约克</w:t>
      </w:r>
      <w:r>
        <w:rPr>
          <w:rFonts w:ascii="宋体" w:hAnsi="宋体" w:hint="eastAsia"/>
          <w:sz w:val="24"/>
        </w:rPr>
        <w:t>RXF68-CM</w:t>
      </w:r>
      <w:r>
        <w:rPr>
          <w:rFonts w:ascii="宋体" w:hAnsi="宋体" w:hint="eastAsia"/>
          <w:sz w:val="24"/>
        </w:rPr>
        <w:t>机组：</w:t>
      </w:r>
      <w:r>
        <w:rPr>
          <w:rFonts w:ascii="宋体" w:hAnsi="宋体" w:hint="eastAsia"/>
          <w:sz w:val="24"/>
        </w:rPr>
        <w:t>5</w:t>
      </w:r>
      <w:r>
        <w:rPr>
          <w:rFonts w:ascii="宋体" w:hAnsi="宋体" w:hint="eastAsia"/>
          <w:sz w:val="24"/>
        </w:rPr>
        <w:t>台。</w:t>
      </w:r>
    </w:p>
    <w:p w:rsidR="00820D8A" w:rsidRDefault="00D43E74">
      <w:pPr>
        <w:spacing w:line="360" w:lineRule="auto"/>
        <w:rPr>
          <w:rFonts w:ascii="宋体" w:hAnsi="宋体"/>
          <w:sz w:val="24"/>
        </w:rPr>
      </w:pPr>
      <w:r>
        <w:rPr>
          <w:rFonts w:ascii="宋体" w:hAnsi="宋体" w:hint="eastAsia"/>
          <w:sz w:val="24"/>
        </w:rPr>
        <w:t>2#</w:t>
      </w:r>
      <w:r>
        <w:rPr>
          <w:rFonts w:ascii="宋体" w:hAnsi="宋体" w:hint="eastAsia"/>
          <w:sz w:val="24"/>
        </w:rPr>
        <w:t>库</w:t>
      </w:r>
    </w:p>
    <w:p w:rsidR="00820D8A" w:rsidRDefault="00D43E74">
      <w:pPr>
        <w:spacing w:line="360" w:lineRule="auto"/>
        <w:rPr>
          <w:rFonts w:ascii="宋体" w:hAnsi="宋体"/>
          <w:sz w:val="24"/>
        </w:rPr>
      </w:pPr>
      <w:r>
        <w:rPr>
          <w:rFonts w:ascii="宋体" w:hAnsi="宋体" w:hint="eastAsia"/>
          <w:sz w:val="24"/>
        </w:rPr>
        <w:t>约克</w:t>
      </w:r>
      <w:r>
        <w:rPr>
          <w:rFonts w:ascii="宋体" w:hAnsi="宋体" w:hint="eastAsia"/>
          <w:sz w:val="24"/>
        </w:rPr>
        <w:t>RWF</w:t>
      </w:r>
      <w:r>
        <w:rPr>
          <w:rFonts w:ascii="宋体" w:hAnsi="宋体" w:hint="eastAsia"/>
          <w:sz w:val="24"/>
        </w:rPr>
        <w:t>Ⅱ</w:t>
      </w:r>
      <w:r>
        <w:rPr>
          <w:rFonts w:ascii="宋体" w:hAnsi="宋体" w:hint="eastAsia"/>
          <w:sz w:val="24"/>
        </w:rPr>
        <w:t>134E-CM</w:t>
      </w:r>
      <w:r>
        <w:rPr>
          <w:rFonts w:ascii="宋体" w:hAnsi="宋体" w:hint="eastAsia"/>
          <w:sz w:val="24"/>
        </w:rPr>
        <w:t>机组：</w:t>
      </w:r>
      <w:r>
        <w:rPr>
          <w:rFonts w:ascii="宋体" w:hAnsi="宋体" w:hint="eastAsia"/>
          <w:sz w:val="24"/>
        </w:rPr>
        <w:t>1</w:t>
      </w:r>
      <w:r>
        <w:rPr>
          <w:rFonts w:ascii="宋体" w:hAnsi="宋体" w:hint="eastAsia"/>
          <w:sz w:val="24"/>
        </w:rPr>
        <w:t>台；</w:t>
      </w:r>
    </w:p>
    <w:p w:rsidR="00820D8A" w:rsidRDefault="00D43E74">
      <w:pPr>
        <w:spacing w:line="360" w:lineRule="auto"/>
        <w:rPr>
          <w:rFonts w:ascii="宋体" w:hAnsi="宋体"/>
          <w:sz w:val="24"/>
        </w:rPr>
      </w:pPr>
      <w:r>
        <w:rPr>
          <w:rFonts w:ascii="宋体" w:hAnsi="宋体" w:hint="eastAsia"/>
          <w:sz w:val="24"/>
        </w:rPr>
        <w:t>约克</w:t>
      </w:r>
      <w:r>
        <w:rPr>
          <w:rFonts w:ascii="宋体" w:hAnsi="宋体" w:hint="eastAsia"/>
          <w:sz w:val="24"/>
        </w:rPr>
        <w:t>RXF68E-CM</w:t>
      </w:r>
      <w:r>
        <w:rPr>
          <w:rFonts w:ascii="宋体" w:hAnsi="宋体" w:hint="eastAsia"/>
          <w:sz w:val="24"/>
        </w:rPr>
        <w:t>机组：</w:t>
      </w:r>
      <w:r>
        <w:rPr>
          <w:rFonts w:ascii="宋体" w:hAnsi="宋体" w:hint="eastAsia"/>
          <w:sz w:val="24"/>
        </w:rPr>
        <w:t>2</w:t>
      </w:r>
      <w:r>
        <w:rPr>
          <w:rFonts w:ascii="宋体" w:hAnsi="宋体" w:hint="eastAsia"/>
          <w:sz w:val="24"/>
        </w:rPr>
        <w:t>台；</w:t>
      </w:r>
    </w:p>
    <w:p w:rsidR="00820D8A" w:rsidRDefault="00D43E74">
      <w:pPr>
        <w:spacing w:line="360" w:lineRule="auto"/>
        <w:rPr>
          <w:rFonts w:ascii="宋体" w:hAnsi="宋体"/>
          <w:sz w:val="24"/>
        </w:rPr>
      </w:pPr>
      <w:r>
        <w:rPr>
          <w:rFonts w:ascii="宋体" w:hAnsi="宋体" w:hint="eastAsia"/>
          <w:sz w:val="24"/>
        </w:rPr>
        <w:t>约克</w:t>
      </w:r>
      <w:r>
        <w:rPr>
          <w:rFonts w:ascii="宋体" w:hAnsi="宋体" w:hint="eastAsia"/>
          <w:sz w:val="24"/>
        </w:rPr>
        <w:t>RXF68-CM</w:t>
      </w:r>
      <w:r>
        <w:rPr>
          <w:rFonts w:ascii="宋体" w:hAnsi="宋体" w:hint="eastAsia"/>
          <w:sz w:val="24"/>
        </w:rPr>
        <w:t>机组：</w:t>
      </w:r>
      <w:r>
        <w:rPr>
          <w:rFonts w:ascii="宋体" w:hAnsi="宋体" w:hint="eastAsia"/>
          <w:sz w:val="24"/>
        </w:rPr>
        <w:t>4</w:t>
      </w:r>
      <w:r>
        <w:rPr>
          <w:rFonts w:ascii="宋体" w:hAnsi="宋体" w:hint="eastAsia"/>
          <w:sz w:val="24"/>
        </w:rPr>
        <w:t>台。</w:t>
      </w:r>
    </w:p>
    <w:p w:rsidR="00820D8A" w:rsidRDefault="00D43E74">
      <w:pPr>
        <w:spacing w:line="360" w:lineRule="auto"/>
        <w:rPr>
          <w:rFonts w:ascii="宋体" w:hAnsi="宋体"/>
          <w:sz w:val="24"/>
        </w:rPr>
      </w:pPr>
      <w:r>
        <w:rPr>
          <w:rFonts w:ascii="宋体" w:hAnsi="宋体" w:hint="eastAsia"/>
          <w:sz w:val="24"/>
        </w:rPr>
        <w:t>约克</w:t>
      </w:r>
      <w:r>
        <w:rPr>
          <w:rFonts w:ascii="宋体" w:hAnsi="宋体" w:hint="eastAsia"/>
          <w:sz w:val="24"/>
        </w:rPr>
        <w:t>RXF39-CM</w:t>
      </w:r>
      <w:r>
        <w:rPr>
          <w:rFonts w:ascii="宋体" w:hAnsi="宋体" w:hint="eastAsia"/>
          <w:sz w:val="24"/>
        </w:rPr>
        <w:t>机组：</w:t>
      </w:r>
      <w:r>
        <w:rPr>
          <w:rFonts w:ascii="宋体" w:hAnsi="宋体" w:hint="eastAsia"/>
          <w:sz w:val="24"/>
        </w:rPr>
        <w:t>1</w:t>
      </w:r>
      <w:r>
        <w:rPr>
          <w:rFonts w:ascii="宋体" w:hAnsi="宋体" w:hint="eastAsia"/>
          <w:sz w:val="24"/>
        </w:rPr>
        <w:t>台。</w:t>
      </w:r>
    </w:p>
    <w:p w:rsidR="00820D8A" w:rsidRDefault="00D43E74">
      <w:pPr>
        <w:spacing w:line="360" w:lineRule="auto"/>
        <w:rPr>
          <w:rFonts w:ascii="宋体" w:hAnsi="宋体"/>
          <w:b/>
          <w:sz w:val="24"/>
        </w:rPr>
      </w:pPr>
      <w:r>
        <w:rPr>
          <w:rFonts w:ascii="宋体" w:hAnsi="宋体" w:hint="eastAsia"/>
          <w:b/>
          <w:sz w:val="24"/>
        </w:rPr>
        <w:t>3</w:t>
      </w:r>
      <w:r>
        <w:rPr>
          <w:rFonts w:ascii="宋体" w:hAnsi="宋体" w:hint="eastAsia"/>
          <w:b/>
          <w:sz w:val="24"/>
        </w:rPr>
        <w:t>、蒸发冷</w:t>
      </w:r>
    </w:p>
    <w:p w:rsidR="00820D8A" w:rsidRDefault="00D43E74">
      <w:pPr>
        <w:spacing w:line="360" w:lineRule="auto"/>
        <w:rPr>
          <w:rFonts w:ascii="宋体" w:hAnsi="宋体"/>
          <w:sz w:val="24"/>
        </w:rPr>
      </w:pPr>
      <w:r>
        <w:rPr>
          <w:rFonts w:ascii="宋体" w:hAnsi="宋体" w:hint="eastAsia"/>
          <w:sz w:val="24"/>
        </w:rPr>
        <w:t>1#</w:t>
      </w:r>
      <w:r>
        <w:rPr>
          <w:rFonts w:ascii="宋体" w:hAnsi="宋体" w:hint="eastAsia"/>
          <w:sz w:val="24"/>
        </w:rPr>
        <w:t>库</w:t>
      </w:r>
    </w:p>
    <w:p w:rsidR="00820D8A" w:rsidRDefault="00D43E74">
      <w:pPr>
        <w:spacing w:line="360" w:lineRule="auto"/>
        <w:rPr>
          <w:rFonts w:ascii="宋体" w:hAnsi="宋体"/>
          <w:sz w:val="24"/>
        </w:rPr>
      </w:pPr>
      <w:r>
        <w:rPr>
          <w:rFonts w:ascii="宋体" w:hAnsi="宋体" w:hint="eastAsia"/>
          <w:sz w:val="24"/>
        </w:rPr>
        <w:t xml:space="preserve">BAC  </w:t>
      </w:r>
      <w:r>
        <w:rPr>
          <w:rFonts w:ascii="宋体" w:hAnsi="宋体" w:hint="eastAsia"/>
          <w:sz w:val="24"/>
        </w:rPr>
        <w:t>蒸发冷</w:t>
      </w:r>
      <w:r>
        <w:rPr>
          <w:rFonts w:ascii="宋体" w:hAnsi="宋体" w:hint="eastAsia"/>
          <w:sz w:val="24"/>
        </w:rPr>
        <w:t>11</w:t>
      </w:r>
      <w:r>
        <w:rPr>
          <w:rFonts w:ascii="宋体" w:hAnsi="宋体" w:hint="eastAsia"/>
          <w:sz w:val="24"/>
        </w:rPr>
        <w:t>套</w:t>
      </w:r>
    </w:p>
    <w:p w:rsidR="00820D8A" w:rsidRDefault="00D43E74">
      <w:pPr>
        <w:spacing w:line="360" w:lineRule="auto"/>
        <w:rPr>
          <w:rFonts w:ascii="宋体" w:hAnsi="宋体"/>
          <w:sz w:val="24"/>
        </w:rPr>
      </w:pPr>
      <w:r>
        <w:rPr>
          <w:rFonts w:ascii="宋体" w:hAnsi="宋体" w:hint="eastAsia"/>
          <w:sz w:val="24"/>
        </w:rPr>
        <w:t>2#</w:t>
      </w:r>
      <w:r>
        <w:rPr>
          <w:rFonts w:ascii="宋体" w:hAnsi="宋体" w:hint="eastAsia"/>
          <w:sz w:val="24"/>
        </w:rPr>
        <w:t>库</w:t>
      </w:r>
    </w:p>
    <w:p w:rsidR="00820D8A" w:rsidRDefault="00D43E74">
      <w:pPr>
        <w:spacing w:line="360" w:lineRule="auto"/>
        <w:rPr>
          <w:rFonts w:ascii="宋体" w:hAnsi="宋体"/>
          <w:sz w:val="24"/>
        </w:rPr>
      </w:pPr>
      <w:r>
        <w:rPr>
          <w:rFonts w:ascii="宋体" w:hAnsi="宋体" w:hint="eastAsia"/>
          <w:sz w:val="24"/>
        </w:rPr>
        <w:t>BAC</w:t>
      </w:r>
      <w:r>
        <w:rPr>
          <w:rFonts w:ascii="宋体" w:hAnsi="宋体" w:hint="eastAsia"/>
          <w:sz w:val="24"/>
        </w:rPr>
        <w:t>蒸发冷</w:t>
      </w:r>
      <w:r>
        <w:rPr>
          <w:rFonts w:ascii="宋体" w:hAnsi="宋体" w:hint="eastAsia"/>
          <w:sz w:val="24"/>
        </w:rPr>
        <w:t>6</w:t>
      </w:r>
      <w:r>
        <w:rPr>
          <w:rFonts w:ascii="宋体" w:hAnsi="宋体" w:hint="eastAsia"/>
          <w:sz w:val="24"/>
        </w:rPr>
        <w:t>套</w:t>
      </w:r>
    </w:p>
    <w:p w:rsidR="00820D8A" w:rsidRDefault="00D43E74">
      <w:pPr>
        <w:spacing w:line="360" w:lineRule="auto"/>
        <w:rPr>
          <w:rFonts w:ascii="宋体" w:hAnsi="宋体"/>
          <w:b/>
          <w:sz w:val="24"/>
        </w:rPr>
      </w:pPr>
      <w:r>
        <w:rPr>
          <w:rFonts w:ascii="宋体" w:hAnsi="宋体" w:hint="eastAsia"/>
          <w:b/>
          <w:sz w:val="24"/>
        </w:rPr>
        <w:t>4</w:t>
      </w:r>
      <w:r>
        <w:rPr>
          <w:rFonts w:ascii="宋体" w:hAnsi="宋体" w:hint="eastAsia"/>
          <w:b/>
          <w:sz w:val="24"/>
        </w:rPr>
        <w:t>、末端换热设备</w:t>
      </w:r>
    </w:p>
    <w:p w:rsidR="00820D8A" w:rsidRDefault="00D43E74">
      <w:pPr>
        <w:spacing w:line="360" w:lineRule="auto"/>
        <w:rPr>
          <w:rFonts w:ascii="宋体" w:hAnsi="宋体"/>
          <w:sz w:val="24"/>
        </w:rPr>
      </w:pP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库</w:t>
      </w:r>
    </w:p>
    <w:p w:rsidR="00820D8A" w:rsidRDefault="00D43E74">
      <w:pPr>
        <w:spacing w:line="360" w:lineRule="auto"/>
        <w:rPr>
          <w:rFonts w:ascii="宋体" w:hAnsi="宋体"/>
          <w:sz w:val="24"/>
        </w:rPr>
      </w:pPr>
      <w:r>
        <w:rPr>
          <w:rFonts w:ascii="宋体" w:hAnsi="宋体" w:hint="eastAsia"/>
          <w:sz w:val="24"/>
        </w:rPr>
        <w:t>蒸发器</w:t>
      </w:r>
      <w:r>
        <w:rPr>
          <w:rFonts w:ascii="宋体" w:hAnsi="宋体" w:hint="eastAsia"/>
          <w:sz w:val="24"/>
        </w:rPr>
        <w:t>49</w:t>
      </w:r>
      <w:r>
        <w:rPr>
          <w:rFonts w:ascii="宋体" w:hAnsi="宋体" w:hint="eastAsia"/>
          <w:sz w:val="24"/>
        </w:rPr>
        <w:t>套（含冰库）</w:t>
      </w:r>
    </w:p>
    <w:p w:rsidR="00820D8A" w:rsidRDefault="00D43E74">
      <w:pPr>
        <w:spacing w:line="360" w:lineRule="auto"/>
        <w:rPr>
          <w:rFonts w:ascii="宋体" w:hAnsi="宋体"/>
          <w:sz w:val="24"/>
        </w:rPr>
      </w:pPr>
      <w:r>
        <w:rPr>
          <w:rFonts w:ascii="宋体" w:hAnsi="宋体" w:hint="eastAsia"/>
          <w:sz w:val="24"/>
        </w:rPr>
        <w:t>现制冷系统都在运转中。</w:t>
      </w:r>
    </w:p>
    <w:p w:rsidR="00820D8A" w:rsidRDefault="00D43E74">
      <w:pPr>
        <w:keepNext/>
        <w:adjustRightInd w:val="0"/>
        <w:snapToGrid w:val="0"/>
        <w:spacing w:line="360" w:lineRule="auto"/>
        <w:jc w:val="left"/>
        <w:outlineLvl w:val="0"/>
        <w:rPr>
          <w:rFonts w:ascii="宋体" w:hAnsi="宋体"/>
          <w:b/>
          <w:bCs/>
          <w:sz w:val="24"/>
          <w:szCs w:val="28"/>
        </w:rPr>
      </w:pPr>
      <w:r>
        <w:rPr>
          <w:rFonts w:ascii="宋体" w:hAnsi="宋体" w:hint="eastAsia"/>
          <w:b/>
          <w:bCs/>
          <w:sz w:val="24"/>
          <w:szCs w:val="28"/>
        </w:rPr>
        <w:lastRenderedPageBreak/>
        <w:t>二</w:t>
      </w:r>
      <w:r>
        <w:rPr>
          <w:rFonts w:ascii="宋体" w:hAnsi="宋体"/>
          <w:b/>
          <w:bCs/>
          <w:sz w:val="24"/>
          <w:szCs w:val="28"/>
        </w:rPr>
        <w:t>、</w:t>
      </w:r>
      <w:r>
        <w:rPr>
          <w:rFonts w:ascii="宋体" w:hAnsi="宋体" w:hint="eastAsia"/>
          <w:b/>
          <w:bCs/>
          <w:sz w:val="24"/>
          <w:szCs w:val="28"/>
        </w:rPr>
        <w:t>制冷托管（包括但不限于以下内容）</w:t>
      </w:r>
    </w:p>
    <w:p w:rsidR="00820D8A" w:rsidRDefault="00D43E74">
      <w:pPr>
        <w:spacing w:line="360" w:lineRule="auto"/>
        <w:ind w:firstLineChars="200" w:firstLine="480"/>
        <w:rPr>
          <w:rFonts w:ascii="宋体" w:hAnsi="宋体"/>
          <w:sz w:val="24"/>
        </w:rPr>
      </w:pPr>
      <w:r>
        <w:rPr>
          <w:rFonts w:ascii="宋体" w:hAnsi="宋体" w:hint="eastAsia"/>
          <w:sz w:val="24"/>
        </w:rPr>
        <w:t>制冷系统</w:t>
      </w:r>
      <w:r>
        <w:rPr>
          <w:rFonts w:ascii="宋体" w:hAnsi="宋体" w:hint="eastAsia"/>
          <w:sz w:val="24"/>
        </w:rPr>
        <w:t>24</w:t>
      </w:r>
      <w:r>
        <w:rPr>
          <w:rFonts w:ascii="宋体" w:hAnsi="宋体" w:hint="eastAsia"/>
          <w:sz w:val="24"/>
        </w:rPr>
        <w:t>小时安排专人值守（值守人员需持有</w:t>
      </w:r>
      <w:r>
        <w:rPr>
          <w:rFonts w:ascii="宋体" w:hAnsi="宋体"/>
          <w:sz w:val="24"/>
        </w:rPr>
        <w:t>制冷与空调设备运行操作作业</w:t>
      </w:r>
      <w:r>
        <w:rPr>
          <w:rFonts w:ascii="宋体" w:hAnsi="宋体" w:hint="eastAsia"/>
          <w:sz w:val="24"/>
        </w:rPr>
        <w:t>证），系统出现异常及时处理。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8478"/>
      </w:tblGrid>
      <w:tr w:rsidR="00820D8A">
        <w:trPr>
          <w:trHeight w:val="90"/>
          <w:tblHeader/>
        </w:trPr>
        <w:tc>
          <w:tcPr>
            <w:tcW w:w="808" w:type="dxa"/>
            <w:vAlign w:val="center"/>
          </w:tcPr>
          <w:p w:rsidR="00820D8A" w:rsidRDefault="00D43E74">
            <w:pPr>
              <w:snapToGrid w:val="0"/>
              <w:jc w:val="center"/>
              <w:rPr>
                <w:rFonts w:ascii="宋体" w:hAnsi="宋体"/>
                <w:sz w:val="24"/>
              </w:rPr>
            </w:pPr>
            <w:r>
              <w:rPr>
                <w:rFonts w:ascii="宋体" w:hAnsi="宋体" w:hint="eastAsia"/>
                <w:sz w:val="24"/>
              </w:rPr>
              <w:t>序号</w:t>
            </w:r>
          </w:p>
        </w:tc>
        <w:tc>
          <w:tcPr>
            <w:tcW w:w="8478" w:type="dxa"/>
            <w:vAlign w:val="center"/>
          </w:tcPr>
          <w:p w:rsidR="00820D8A" w:rsidRDefault="00D43E74">
            <w:pPr>
              <w:snapToGrid w:val="0"/>
              <w:jc w:val="center"/>
              <w:rPr>
                <w:rFonts w:ascii="宋体" w:hAnsi="宋体"/>
                <w:sz w:val="24"/>
              </w:rPr>
            </w:pPr>
            <w:r>
              <w:rPr>
                <w:rFonts w:ascii="宋体" w:hAnsi="宋体" w:hint="eastAsia"/>
                <w:sz w:val="24"/>
              </w:rPr>
              <w:t>日常内容</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w:t>
            </w:r>
          </w:p>
        </w:tc>
        <w:tc>
          <w:tcPr>
            <w:tcW w:w="8478" w:type="dxa"/>
            <w:vAlign w:val="center"/>
          </w:tcPr>
          <w:p w:rsidR="00820D8A" w:rsidRDefault="00D43E74">
            <w:pPr>
              <w:snapToGrid w:val="0"/>
              <w:rPr>
                <w:rFonts w:ascii="宋体" w:hAnsi="宋体"/>
                <w:sz w:val="24"/>
              </w:rPr>
            </w:pPr>
            <w:r>
              <w:rPr>
                <w:rFonts w:ascii="宋体" w:hAnsi="宋体" w:hint="eastAsia"/>
                <w:sz w:val="24"/>
              </w:rPr>
              <w:t>冷库设备每日至少两次巡检，并完成相关记录</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w:t>
            </w:r>
          </w:p>
        </w:tc>
        <w:tc>
          <w:tcPr>
            <w:tcW w:w="8478" w:type="dxa"/>
            <w:vAlign w:val="center"/>
          </w:tcPr>
          <w:p w:rsidR="00820D8A" w:rsidRDefault="00D43E74">
            <w:pPr>
              <w:snapToGrid w:val="0"/>
              <w:rPr>
                <w:rFonts w:ascii="宋体" w:hAnsi="宋体"/>
                <w:sz w:val="24"/>
              </w:rPr>
            </w:pPr>
            <w:r>
              <w:rPr>
                <w:rFonts w:ascii="宋体" w:hAnsi="宋体" w:hint="eastAsia"/>
                <w:sz w:val="24"/>
              </w:rPr>
              <w:t>风机库房日常冲霜（翅片需保持干净无霜）</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3</w:t>
            </w:r>
          </w:p>
        </w:tc>
        <w:tc>
          <w:tcPr>
            <w:tcW w:w="8478" w:type="dxa"/>
            <w:vAlign w:val="center"/>
          </w:tcPr>
          <w:p w:rsidR="00820D8A" w:rsidRDefault="00D43E74">
            <w:pPr>
              <w:snapToGrid w:val="0"/>
              <w:rPr>
                <w:rFonts w:ascii="宋体" w:hAnsi="宋体"/>
                <w:sz w:val="24"/>
              </w:rPr>
            </w:pPr>
            <w:r>
              <w:rPr>
                <w:rFonts w:ascii="宋体" w:hAnsi="宋体" w:hint="eastAsia"/>
                <w:sz w:val="24"/>
              </w:rPr>
              <w:t>排管库房日常溶霜</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4</w:t>
            </w:r>
          </w:p>
        </w:tc>
        <w:tc>
          <w:tcPr>
            <w:tcW w:w="8478" w:type="dxa"/>
            <w:vAlign w:val="center"/>
          </w:tcPr>
          <w:p w:rsidR="00820D8A" w:rsidRDefault="00D43E74">
            <w:pPr>
              <w:snapToGrid w:val="0"/>
              <w:rPr>
                <w:rFonts w:ascii="宋体" w:hAnsi="宋体"/>
                <w:sz w:val="24"/>
              </w:rPr>
            </w:pPr>
            <w:r>
              <w:rPr>
                <w:rFonts w:ascii="宋体" w:hAnsi="宋体" w:hint="eastAsia"/>
                <w:sz w:val="24"/>
              </w:rPr>
              <w:t>制冰间水池水泵定期启动运行</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5</w:t>
            </w:r>
          </w:p>
        </w:tc>
        <w:tc>
          <w:tcPr>
            <w:tcW w:w="8478" w:type="dxa"/>
            <w:vAlign w:val="center"/>
          </w:tcPr>
          <w:p w:rsidR="00820D8A" w:rsidRDefault="00D43E74">
            <w:pPr>
              <w:snapToGrid w:val="0"/>
              <w:rPr>
                <w:rFonts w:ascii="宋体" w:hAnsi="宋体"/>
                <w:sz w:val="24"/>
              </w:rPr>
            </w:pPr>
            <w:r>
              <w:rPr>
                <w:rFonts w:ascii="宋体" w:hAnsi="宋体" w:hint="eastAsia"/>
                <w:sz w:val="24"/>
              </w:rPr>
              <w:t>自控运行程序正常运行</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6</w:t>
            </w:r>
          </w:p>
        </w:tc>
        <w:tc>
          <w:tcPr>
            <w:tcW w:w="8478" w:type="dxa"/>
            <w:vAlign w:val="center"/>
          </w:tcPr>
          <w:p w:rsidR="00820D8A" w:rsidRDefault="00D43E74">
            <w:pPr>
              <w:snapToGrid w:val="0"/>
              <w:rPr>
                <w:rFonts w:ascii="宋体" w:hAnsi="宋体"/>
                <w:sz w:val="24"/>
              </w:rPr>
            </w:pPr>
            <w:r>
              <w:rPr>
                <w:rFonts w:ascii="宋体" w:hAnsi="宋体" w:hint="eastAsia"/>
                <w:sz w:val="24"/>
              </w:rPr>
              <w:t>库温探头温度正常运行</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7</w:t>
            </w:r>
          </w:p>
        </w:tc>
        <w:tc>
          <w:tcPr>
            <w:tcW w:w="8478" w:type="dxa"/>
            <w:vAlign w:val="center"/>
          </w:tcPr>
          <w:p w:rsidR="00820D8A" w:rsidRDefault="00D43E74">
            <w:pPr>
              <w:snapToGrid w:val="0"/>
              <w:rPr>
                <w:rFonts w:ascii="宋体" w:hAnsi="宋体"/>
                <w:sz w:val="24"/>
              </w:rPr>
            </w:pPr>
            <w:r>
              <w:rPr>
                <w:rFonts w:ascii="宋体" w:hAnsi="宋体" w:hint="eastAsia"/>
                <w:sz w:val="24"/>
              </w:rPr>
              <w:t>清理库房内除霜留下的冰霜或水渍</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8</w:t>
            </w:r>
          </w:p>
        </w:tc>
        <w:tc>
          <w:tcPr>
            <w:tcW w:w="8478" w:type="dxa"/>
            <w:vAlign w:val="center"/>
          </w:tcPr>
          <w:p w:rsidR="00820D8A" w:rsidRDefault="00D43E74">
            <w:pPr>
              <w:snapToGrid w:val="0"/>
              <w:rPr>
                <w:rFonts w:ascii="宋体" w:hAnsi="宋体"/>
                <w:sz w:val="24"/>
              </w:rPr>
            </w:pPr>
            <w:r>
              <w:rPr>
                <w:rFonts w:ascii="宋体" w:hAnsi="宋体" w:hint="eastAsia"/>
                <w:sz w:val="24"/>
              </w:rPr>
              <w:t>保证库房地面、机组、管道无明显灰尘</w:t>
            </w:r>
          </w:p>
        </w:tc>
      </w:tr>
    </w:tbl>
    <w:p w:rsidR="00820D8A" w:rsidRDefault="00D43E74">
      <w:pPr>
        <w:spacing w:line="360" w:lineRule="auto"/>
        <w:ind w:firstLineChars="200" w:firstLine="482"/>
        <w:rPr>
          <w:rFonts w:ascii="宋体" w:hAnsi="宋体"/>
          <w:b/>
        </w:rPr>
      </w:pPr>
      <w:r>
        <w:rPr>
          <w:rFonts w:ascii="宋体" w:hAnsi="宋体" w:hint="eastAsia"/>
          <w:b/>
          <w:sz w:val="24"/>
        </w:rPr>
        <w:t>清理库房内除霜留下的冰霜或水渍的相关费用由乙方承担，保证库房地面、机组、管道无明显灰尘的相关费用由乙方承担。</w:t>
      </w:r>
    </w:p>
    <w:p w:rsidR="00820D8A" w:rsidRDefault="00D43E74">
      <w:pPr>
        <w:keepNext/>
        <w:adjustRightInd w:val="0"/>
        <w:snapToGrid w:val="0"/>
        <w:spacing w:line="360" w:lineRule="auto"/>
        <w:jc w:val="left"/>
        <w:outlineLvl w:val="0"/>
        <w:rPr>
          <w:rFonts w:ascii="宋体" w:hAnsi="宋体"/>
          <w:b/>
          <w:bCs/>
          <w:sz w:val="24"/>
          <w:szCs w:val="28"/>
        </w:rPr>
      </w:pPr>
      <w:r>
        <w:rPr>
          <w:rFonts w:ascii="宋体" w:hAnsi="宋体" w:hint="eastAsia"/>
          <w:b/>
          <w:bCs/>
          <w:sz w:val="24"/>
          <w:szCs w:val="28"/>
        </w:rPr>
        <w:t>三</w:t>
      </w:r>
      <w:r>
        <w:rPr>
          <w:rFonts w:ascii="宋体" w:hAnsi="宋体"/>
          <w:b/>
          <w:bCs/>
          <w:sz w:val="24"/>
          <w:szCs w:val="28"/>
        </w:rPr>
        <w:t>、</w:t>
      </w:r>
      <w:r>
        <w:rPr>
          <w:rFonts w:ascii="宋体" w:hAnsi="宋体" w:hint="eastAsia"/>
          <w:b/>
          <w:bCs/>
          <w:sz w:val="24"/>
          <w:szCs w:val="28"/>
        </w:rPr>
        <w:t>制冷维保方案</w:t>
      </w:r>
    </w:p>
    <w:p w:rsidR="00820D8A" w:rsidRDefault="00D43E74">
      <w:pPr>
        <w:spacing w:line="360" w:lineRule="auto"/>
        <w:rPr>
          <w:rFonts w:ascii="宋体" w:hAnsi="宋体"/>
          <w:b/>
          <w:sz w:val="24"/>
        </w:rPr>
      </w:pPr>
      <w:r>
        <w:rPr>
          <w:rFonts w:ascii="宋体" w:hAnsi="宋体" w:hint="eastAsia"/>
          <w:b/>
          <w:sz w:val="24"/>
        </w:rPr>
        <w:t>1</w:t>
      </w:r>
      <w:r>
        <w:rPr>
          <w:rFonts w:ascii="宋体" w:hAnsi="宋体" w:hint="eastAsia"/>
          <w:b/>
          <w:sz w:val="24"/>
        </w:rPr>
        <w:t>、制冷设备维护</w:t>
      </w:r>
    </w:p>
    <w:p w:rsidR="00820D8A" w:rsidRDefault="00D43E74">
      <w:pPr>
        <w:spacing w:line="360" w:lineRule="auto"/>
        <w:ind w:firstLineChars="200" w:firstLine="480"/>
        <w:rPr>
          <w:rFonts w:ascii="宋体" w:hAnsi="宋体"/>
          <w:sz w:val="24"/>
        </w:rPr>
      </w:pPr>
      <w:r>
        <w:rPr>
          <w:rFonts w:ascii="宋体" w:hAnsi="宋体" w:hint="eastAsia"/>
          <w:sz w:val="24"/>
        </w:rPr>
        <w:t>制冷机组每三个月整体巡查一次，系统保养建立保养卡和保养记录表格，每次保养完毕后形成保养报告书存档。</w:t>
      </w:r>
    </w:p>
    <w:p w:rsidR="00820D8A" w:rsidRDefault="00D43E74">
      <w:pPr>
        <w:spacing w:line="360" w:lineRule="auto"/>
        <w:ind w:firstLine="480"/>
        <w:rPr>
          <w:rFonts w:ascii="宋体" w:hAnsi="宋体"/>
          <w:b/>
          <w:sz w:val="24"/>
        </w:rPr>
      </w:pPr>
      <w:r>
        <w:rPr>
          <w:rFonts w:ascii="宋体" w:hAnsi="宋体" w:hint="eastAsia"/>
          <w:b/>
          <w:sz w:val="24"/>
        </w:rPr>
        <w:t>机组与压力容器巡查内容（包括但不限于以下内容）：</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
        <w:gridCol w:w="8478"/>
      </w:tblGrid>
      <w:tr w:rsidR="00820D8A">
        <w:trPr>
          <w:trHeight w:val="397"/>
          <w:tblHeader/>
        </w:trPr>
        <w:tc>
          <w:tcPr>
            <w:tcW w:w="808" w:type="dxa"/>
            <w:vAlign w:val="center"/>
          </w:tcPr>
          <w:p w:rsidR="00820D8A" w:rsidRDefault="00D43E74">
            <w:pPr>
              <w:snapToGrid w:val="0"/>
              <w:jc w:val="center"/>
              <w:rPr>
                <w:rFonts w:ascii="宋体" w:hAnsi="宋体"/>
                <w:sz w:val="24"/>
              </w:rPr>
            </w:pPr>
            <w:r>
              <w:rPr>
                <w:rFonts w:ascii="宋体" w:hAnsi="宋体" w:hint="eastAsia"/>
                <w:sz w:val="24"/>
              </w:rPr>
              <w:t>序号</w:t>
            </w:r>
          </w:p>
        </w:tc>
        <w:tc>
          <w:tcPr>
            <w:tcW w:w="8478" w:type="dxa"/>
            <w:vAlign w:val="center"/>
          </w:tcPr>
          <w:p w:rsidR="00820D8A" w:rsidRDefault="00D43E74">
            <w:pPr>
              <w:snapToGrid w:val="0"/>
              <w:jc w:val="center"/>
              <w:rPr>
                <w:rFonts w:ascii="宋体" w:hAnsi="宋体"/>
                <w:sz w:val="24"/>
              </w:rPr>
            </w:pPr>
            <w:r>
              <w:rPr>
                <w:rFonts w:ascii="宋体" w:hAnsi="宋体" w:hint="eastAsia"/>
                <w:sz w:val="24"/>
              </w:rPr>
              <w:t>维护内容</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w:t>
            </w:r>
          </w:p>
        </w:tc>
        <w:tc>
          <w:tcPr>
            <w:tcW w:w="8478" w:type="dxa"/>
            <w:vAlign w:val="center"/>
          </w:tcPr>
          <w:p w:rsidR="00820D8A" w:rsidRDefault="00D43E74">
            <w:pPr>
              <w:snapToGrid w:val="0"/>
              <w:rPr>
                <w:rFonts w:ascii="宋体" w:hAnsi="宋体"/>
                <w:sz w:val="24"/>
              </w:rPr>
            </w:pPr>
            <w:r>
              <w:rPr>
                <w:rFonts w:ascii="宋体" w:hAnsi="宋体" w:hint="eastAsia"/>
                <w:sz w:val="24"/>
              </w:rPr>
              <w:t>检查控制中心参数设置以及机组运行状态，压缩机加减载能够按照控制逻辑运行。</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w:t>
            </w:r>
          </w:p>
        </w:tc>
        <w:tc>
          <w:tcPr>
            <w:tcW w:w="8478" w:type="dxa"/>
            <w:vAlign w:val="center"/>
          </w:tcPr>
          <w:p w:rsidR="00820D8A" w:rsidRDefault="00D43E74">
            <w:pPr>
              <w:snapToGrid w:val="0"/>
              <w:rPr>
                <w:rFonts w:ascii="宋体" w:hAnsi="宋体"/>
                <w:sz w:val="24"/>
              </w:rPr>
            </w:pPr>
            <w:r>
              <w:rPr>
                <w:rFonts w:ascii="宋体" w:hAnsi="宋体" w:hint="eastAsia"/>
                <w:sz w:val="24"/>
              </w:rPr>
              <w:t>压缩机吸气压力、温度、过热度符合运行要求</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3</w:t>
            </w:r>
          </w:p>
        </w:tc>
        <w:tc>
          <w:tcPr>
            <w:tcW w:w="8478" w:type="dxa"/>
            <w:vAlign w:val="center"/>
          </w:tcPr>
          <w:p w:rsidR="00820D8A" w:rsidRDefault="00D43E74">
            <w:pPr>
              <w:snapToGrid w:val="0"/>
              <w:rPr>
                <w:rFonts w:ascii="宋体" w:hAnsi="宋体"/>
                <w:sz w:val="24"/>
              </w:rPr>
            </w:pPr>
            <w:r>
              <w:rPr>
                <w:rFonts w:ascii="宋体" w:hAnsi="宋体" w:hint="eastAsia"/>
                <w:sz w:val="24"/>
              </w:rPr>
              <w:t>压缩机排气压力、温度、过热度符合运行要求</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4</w:t>
            </w:r>
          </w:p>
        </w:tc>
        <w:tc>
          <w:tcPr>
            <w:tcW w:w="8478" w:type="dxa"/>
            <w:vAlign w:val="center"/>
          </w:tcPr>
          <w:p w:rsidR="00820D8A" w:rsidRDefault="00D43E74">
            <w:pPr>
              <w:snapToGrid w:val="0"/>
              <w:rPr>
                <w:rFonts w:ascii="宋体" w:hAnsi="宋体"/>
                <w:sz w:val="24"/>
              </w:rPr>
            </w:pPr>
            <w:r>
              <w:rPr>
                <w:rFonts w:ascii="宋体" w:hAnsi="宋体" w:hint="eastAsia"/>
                <w:sz w:val="24"/>
              </w:rPr>
              <w:t>压缩机供油压力、温度、过滤器压差符合运行要求</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5</w:t>
            </w:r>
          </w:p>
        </w:tc>
        <w:tc>
          <w:tcPr>
            <w:tcW w:w="8478" w:type="dxa"/>
            <w:vAlign w:val="center"/>
          </w:tcPr>
          <w:p w:rsidR="00820D8A" w:rsidRDefault="00D43E74">
            <w:pPr>
              <w:snapToGrid w:val="0"/>
              <w:rPr>
                <w:rFonts w:ascii="宋体" w:hAnsi="宋体"/>
                <w:sz w:val="24"/>
              </w:rPr>
            </w:pPr>
            <w:r>
              <w:rPr>
                <w:rFonts w:ascii="宋体" w:hAnsi="宋体" w:hint="eastAsia"/>
                <w:sz w:val="24"/>
              </w:rPr>
              <w:t>压缩机轴封处漏油量低于正常轴封泄漏量</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6</w:t>
            </w:r>
          </w:p>
        </w:tc>
        <w:tc>
          <w:tcPr>
            <w:tcW w:w="8478" w:type="dxa"/>
            <w:vAlign w:val="center"/>
          </w:tcPr>
          <w:p w:rsidR="00820D8A" w:rsidRDefault="00D43E74">
            <w:pPr>
              <w:snapToGrid w:val="0"/>
              <w:rPr>
                <w:rFonts w:ascii="宋体" w:hAnsi="宋体"/>
                <w:sz w:val="24"/>
              </w:rPr>
            </w:pPr>
            <w:r>
              <w:rPr>
                <w:rFonts w:ascii="宋体" w:hAnsi="宋体" w:hint="eastAsia"/>
                <w:sz w:val="24"/>
              </w:rPr>
              <w:t>压缩机运转声音正常，机组运行震动正常</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7</w:t>
            </w:r>
          </w:p>
        </w:tc>
        <w:tc>
          <w:tcPr>
            <w:tcW w:w="8478" w:type="dxa"/>
            <w:vAlign w:val="center"/>
          </w:tcPr>
          <w:p w:rsidR="00820D8A" w:rsidRDefault="00D43E74">
            <w:pPr>
              <w:snapToGrid w:val="0"/>
              <w:rPr>
                <w:rFonts w:ascii="宋体" w:hAnsi="宋体"/>
                <w:sz w:val="24"/>
              </w:rPr>
            </w:pPr>
            <w:r>
              <w:rPr>
                <w:rFonts w:ascii="宋体" w:hAnsi="宋体" w:hint="eastAsia"/>
                <w:sz w:val="24"/>
              </w:rPr>
              <w:t>压缩机容调电磁阀动作正常</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8</w:t>
            </w:r>
          </w:p>
        </w:tc>
        <w:tc>
          <w:tcPr>
            <w:tcW w:w="8478" w:type="dxa"/>
            <w:vAlign w:val="center"/>
          </w:tcPr>
          <w:p w:rsidR="00820D8A" w:rsidRDefault="00D43E74">
            <w:pPr>
              <w:snapToGrid w:val="0"/>
              <w:rPr>
                <w:rFonts w:ascii="宋体" w:hAnsi="宋体"/>
                <w:sz w:val="24"/>
              </w:rPr>
            </w:pPr>
            <w:r>
              <w:rPr>
                <w:rFonts w:ascii="宋体" w:hAnsi="宋体" w:hint="eastAsia"/>
                <w:sz w:val="24"/>
              </w:rPr>
              <w:t>机组油分油位符合运行要求</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9</w:t>
            </w:r>
          </w:p>
        </w:tc>
        <w:tc>
          <w:tcPr>
            <w:tcW w:w="8478" w:type="dxa"/>
            <w:vAlign w:val="center"/>
          </w:tcPr>
          <w:p w:rsidR="00820D8A" w:rsidRDefault="00D43E74">
            <w:pPr>
              <w:snapToGrid w:val="0"/>
              <w:rPr>
                <w:rFonts w:ascii="宋体" w:hAnsi="宋体"/>
                <w:sz w:val="24"/>
              </w:rPr>
            </w:pPr>
            <w:r>
              <w:rPr>
                <w:rFonts w:ascii="宋体" w:hAnsi="宋体" w:hint="eastAsia"/>
                <w:sz w:val="24"/>
              </w:rPr>
              <w:t>机组整体检漏，测试无漏点</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10</w:t>
            </w:r>
          </w:p>
        </w:tc>
        <w:tc>
          <w:tcPr>
            <w:tcW w:w="8478" w:type="dxa"/>
            <w:vAlign w:val="center"/>
          </w:tcPr>
          <w:p w:rsidR="00820D8A" w:rsidRDefault="00D43E74">
            <w:pPr>
              <w:snapToGrid w:val="0"/>
              <w:rPr>
                <w:rFonts w:ascii="宋体" w:hAnsi="宋体"/>
                <w:sz w:val="24"/>
              </w:rPr>
            </w:pPr>
            <w:r>
              <w:rPr>
                <w:rFonts w:ascii="宋体" w:hAnsi="宋体" w:hint="eastAsia"/>
                <w:sz w:val="24"/>
              </w:rPr>
              <w:t>经济器供液量符合运行要求</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11</w:t>
            </w:r>
          </w:p>
        </w:tc>
        <w:tc>
          <w:tcPr>
            <w:tcW w:w="8478" w:type="dxa"/>
            <w:vAlign w:val="center"/>
          </w:tcPr>
          <w:p w:rsidR="00820D8A" w:rsidRDefault="00D43E74">
            <w:pPr>
              <w:snapToGrid w:val="0"/>
              <w:rPr>
                <w:rFonts w:ascii="宋体" w:hAnsi="宋体"/>
                <w:sz w:val="24"/>
              </w:rPr>
            </w:pPr>
            <w:r>
              <w:rPr>
                <w:rFonts w:ascii="宋体" w:hAnsi="宋体" w:hint="eastAsia"/>
                <w:sz w:val="24"/>
              </w:rPr>
              <w:t>电机散热风扇运转正常</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12</w:t>
            </w:r>
          </w:p>
        </w:tc>
        <w:tc>
          <w:tcPr>
            <w:tcW w:w="8478" w:type="dxa"/>
            <w:vAlign w:val="center"/>
          </w:tcPr>
          <w:p w:rsidR="00820D8A" w:rsidRDefault="00D43E74">
            <w:pPr>
              <w:snapToGrid w:val="0"/>
              <w:rPr>
                <w:rFonts w:ascii="宋体" w:hAnsi="宋体"/>
                <w:sz w:val="24"/>
              </w:rPr>
            </w:pPr>
            <w:r>
              <w:rPr>
                <w:rFonts w:ascii="宋体" w:hAnsi="宋体" w:hint="eastAsia"/>
                <w:sz w:val="24"/>
              </w:rPr>
              <w:t>辅助散热电机润滑正常</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lastRenderedPageBreak/>
              <w:t>13</w:t>
            </w:r>
          </w:p>
        </w:tc>
        <w:tc>
          <w:tcPr>
            <w:tcW w:w="8478" w:type="dxa"/>
            <w:vAlign w:val="center"/>
          </w:tcPr>
          <w:p w:rsidR="00820D8A" w:rsidRDefault="00D43E74">
            <w:pPr>
              <w:snapToGrid w:val="0"/>
              <w:rPr>
                <w:rFonts w:ascii="宋体" w:hAnsi="宋体"/>
                <w:sz w:val="24"/>
              </w:rPr>
            </w:pPr>
            <w:r>
              <w:rPr>
                <w:rFonts w:ascii="宋体" w:hAnsi="宋体" w:hint="eastAsia"/>
                <w:sz w:val="24"/>
              </w:rPr>
              <w:t>检查主电机轴润滑正常</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14</w:t>
            </w:r>
          </w:p>
        </w:tc>
        <w:tc>
          <w:tcPr>
            <w:tcW w:w="8478" w:type="dxa"/>
            <w:vAlign w:val="center"/>
          </w:tcPr>
          <w:p w:rsidR="00820D8A" w:rsidRDefault="00D43E74">
            <w:pPr>
              <w:snapToGrid w:val="0"/>
              <w:rPr>
                <w:rFonts w:ascii="宋体" w:hAnsi="宋体"/>
                <w:sz w:val="24"/>
              </w:rPr>
            </w:pPr>
            <w:r>
              <w:rPr>
                <w:rFonts w:ascii="宋体" w:hAnsi="宋体" w:hint="eastAsia"/>
                <w:sz w:val="24"/>
              </w:rPr>
              <w:t>检查联轴器同轴度符合运行要求</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15</w:t>
            </w:r>
          </w:p>
        </w:tc>
        <w:tc>
          <w:tcPr>
            <w:tcW w:w="8478" w:type="dxa"/>
            <w:vAlign w:val="center"/>
          </w:tcPr>
          <w:p w:rsidR="00820D8A" w:rsidRDefault="00D43E74">
            <w:pPr>
              <w:snapToGrid w:val="0"/>
              <w:rPr>
                <w:rFonts w:ascii="宋体" w:hAnsi="宋体"/>
                <w:sz w:val="24"/>
              </w:rPr>
            </w:pPr>
            <w:r>
              <w:rPr>
                <w:rFonts w:ascii="宋体" w:hAnsi="宋体" w:hint="eastAsia"/>
                <w:sz w:val="24"/>
              </w:rPr>
              <w:t>检查密封圈、</w:t>
            </w:r>
            <w:r>
              <w:rPr>
                <w:rFonts w:ascii="宋体" w:hAnsi="宋体" w:hint="eastAsia"/>
                <w:sz w:val="24"/>
              </w:rPr>
              <w:t>0</w:t>
            </w:r>
            <w:r>
              <w:rPr>
                <w:rFonts w:ascii="宋体" w:hAnsi="宋体" w:hint="eastAsia"/>
                <w:sz w:val="24"/>
              </w:rPr>
              <w:t>型圈密封效果，无泄漏</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16</w:t>
            </w:r>
          </w:p>
        </w:tc>
        <w:tc>
          <w:tcPr>
            <w:tcW w:w="8478" w:type="dxa"/>
            <w:vAlign w:val="center"/>
          </w:tcPr>
          <w:p w:rsidR="00820D8A" w:rsidRDefault="00D43E74">
            <w:pPr>
              <w:snapToGrid w:val="0"/>
              <w:rPr>
                <w:rFonts w:ascii="宋体" w:hAnsi="宋体"/>
                <w:sz w:val="24"/>
              </w:rPr>
            </w:pPr>
            <w:r>
              <w:rPr>
                <w:rFonts w:ascii="宋体" w:hAnsi="宋体" w:hint="eastAsia"/>
                <w:sz w:val="24"/>
              </w:rPr>
              <w:t>检查加、卸载滑阀和容积比滑阀的动作，标定校准</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17</w:t>
            </w:r>
          </w:p>
        </w:tc>
        <w:tc>
          <w:tcPr>
            <w:tcW w:w="8478" w:type="dxa"/>
            <w:vAlign w:val="center"/>
          </w:tcPr>
          <w:p w:rsidR="00820D8A" w:rsidRDefault="00D43E74">
            <w:pPr>
              <w:snapToGrid w:val="0"/>
              <w:rPr>
                <w:rFonts w:ascii="宋体" w:hAnsi="宋体"/>
                <w:sz w:val="24"/>
              </w:rPr>
            </w:pPr>
            <w:r>
              <w:rPr>
                <w:rFonts w:ascii="宋体" w:hAnsi="宋体" w:hint="eastAsia"/>
                <w:sz w:val="24"/>
              </w:rPr>
              <w:t>机组表面除尘</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18</w:t>
            </w:r>
          </w:p>
        </w:tc>
        <w:tc>
          <w:tcPr>
            <w:tcW w:w="8478" w:type="dxa"/>
            <w:vAlign w:val="center"/>
          </w:tcPr>
          <w:p w:rsidR="00820D8A" w:rsidRDefault="00D43E74">
            <w:pPr>
              <w:snapToGrid w:val="0"/>
              <w:rPr>
                <w:rFonts w:ascii="宋体" w:hAnsi="宋体"/>
                <w:sz w:val="24"/>
              </w:rPr>
            </w:pPr>
            <w:r>
              <w:rPr>
                <w:rFonts w:ascii="宋体" w:hAnsi="宋体" w:hint="eastAsia"/>
                <w:sz w:val="24"/>
              </w:rPr>
              <w:t>检查压力表和传感器灵敏度和精度满足要求</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19</w:t>
            </w:r>
          </w:p>
        </w:tc>
        <w:tc>
          <w:tcPr>
            <w:tcW w:w="8478" w:type="dxa"/>
            <w:vAlign w:val="center"/>
          </w:tcPr>
          <w:p w:rsidR="00820D8A" w:rsidRDefault="00D43E74">
            <w:pPr>
              <w:snapToGrid w:val="0"/>
              <w:rPr>
                <w:rFonts w:ascii="宋体" w:hAnsi="宋体"/>
                <w:sz w:val="24"/>
              </w:rPr>
            </w:pPr>
            <w:r>
              <w:rPr>
                <w:rFonts w:ascii="宋体" w:hAnsi="宋体" w:hint="eastAsia"/>
                <w:sz w:val="24"/>
              </w:rPr>
              <w:t>检查主电机对地绝缘，兆欧表测试合格，符合绝缘要求</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20</w:t>
            </w:r>
          </w:p>
        </w:tc>
        <w:tc>
          <w:tcPr>
            <w:tcW w:w="8478" w:type="dxa"/>
            <w:vAlign w:val="center"/>
          </w:tcPr>
          <w:p w:rsidR="00820D8A" w:rsidRDefault="00D43E74">
            <w:pPr>
              <w:snapToGrid w:val="0"/>
              <w:rPr>
                <w:rFonts w:ascii="宋体" w:hAnsi="宋体"/>
                <w:sz w:val="24"/>
              </w:rPr>
            </w:pPr>
            <w:r>
              <w:rPr>
                <w:rFonts w:ascii="宋体" w:hAnsi="宋体" w:hint="eastAsia"/>
                <w:sz w:val="24"/>
              </w:rPr>
              <w:t>检查主电机接线螺栓，压紧压实</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21</w:t>
            </w:r>
          </w:p>
        </w:tc>
        <w:tc>
          <w:tcPr>
            <w:tcW w:w="8478" w:type="dxa"/>
            <w:vAlign w:val="center"/>
          </w:tcPr>
          <w:p w:rsidR="00820D8A" w:rsidRDefault="00D43E74">
            <w:pPr>
              <w:snapToGrid w:val="0"/>
              <w:rPr>
                <w:rFonts w:ascii="宋体" w:hAnsi="宋体"/>
                <w:sz w:val="24"/>
              </w:rPr>
            </w:pPr>
            <w:r>
              <w:rPr>
                <w:rFonts w:ascii="宋体" w:hAnsi="宋体" w:hint="eastAsia"/>
                <w:sz w:val="24"/>
              </w:rPr>
              <w:t>压缩机启动柜主线压紧，控制电路检查，柜内除尘</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22</w:t>
            </w:r>
          </w:p>
        </w:tc>
        <w:tc>
          <w:tcPr>
            <w:tcW w:w="8478" w:type="dxa"/>
            <w:vAlign w:val="center"/>
          </w:tcPr>
          <w:p w:rsidR="00820D8A" w:rsidRDefault="00D43E74">
            <w:pPr>
              <w:snapToGrid w:val="0"/>
              <w:rPr>
                <w:rFonts w:ascii="宋体" w:hAnsi="宋体"/>
                <w:sz w:val="24"/>
              </w:rPr>
            </w:pPr>
            <w:r>
              <w:rPr>
                <w:rFonts w:ascii="宋体" w:hAnsi="宋体" w:hint="eastAsia"/>
                <w:sz w:val="24"/>
              </w:rPr>
              <w:t>控制中心接线压紧，电线老化程度检查，更换老化的电缆电线</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23</w:t>
            </w:r>
          </w:p>
        </w:tc>
        <w:tc>
          <w:tcPr>
            <w:tcW w:w="8478" w:type="dxa"/>
            <w:vAlign w:val="center"/>
          </w:tcPr>
          <w:p w:rsidR="00820D8A" w:rsidRDefault="00D43E74">
            <w:pPr>
              <w:snapToGrid w:val="0"/>
              <w:rPr>
                <w:rFonts w:ascii="宋体" w:hAnsi="宋体"/>
                <w:sz w:val="24"/>
              </w:rPr>
            </w:pPr>
            <w:r>
              <w:rPr>
                <w:rFonts w:ascii="宋体" w:hAnsi="宋体" w:hint="eastAsia"/>
                <w:sz w:val="24"/>
              </w:rPr>
              <w:t>控制中心接线插头，紧密无脱落</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24</w:t>
            </w:r>
          </w:p>
        </w:tc>
        <w:tc>
          <w:tcPr>
            <w:tcW w:w="8478" w:type="dxa"/>
            <w:vAlign w:val="center"/>
          </w:tcPr>
          <w:p w:rsidR="00820D8A" w:rsidRDefault="00D43E74">
            <w:pPr>
              <w:tabs>
                <w:tab w:val="left" w:pos="5214"/>
              </w:tabs>
              <w:snapToGrid w:val="0"/>
              <w:rPr>
                <w:rFonts w:ascii="宋体" w:hAnsi="宋体"/>
                <w:sz w:val="24"/>
              </w:rPr>
            </w:pPr>
            <w:r>
              <w:rPr>
                <w:rFonts w:ascii="宋体" w:hAnsi="宋体" w:hint="eastAsia"/>
                <w:sz w:val="24"/>
              </w:rPr>
              <w:t>油分电加热工作状态符合控制要求</w:t>
            </w:r>
            <w:r>
              <w:rPr>
                <w:rFonts w:ascii="宋体" w:hAnsi="宋体"/>
                <w:sz w:val="24"/>
              </w:rPr>
              <w:tab/>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25</w:t>
            </w:r>
          </w:p>
        </w:tc>
        <w:tc>
          <w:tcPr>
            <w:tcW w:w="8478" w:type="dxa"/>
            <w:vAlign w:val="center"/>
          </w:tcPr>
          <w:p w:rsidR="00820D8A" w:rsidRDefault="00D43E74">
            <w:pPr>
              <w:snapToGrid w:val="0"/>
              <w:rPr>
                <w:rFonts w:ascii="宋体" w:hAnsi="宋体"/>
                <w:sz w:val="24"/>
              </w:rPr>
            </w:pPr>
            <w:r>
              <w:rPr>
                <w:rFonts w:ascii="宋体" w:hAnsi="宋体" w:hint="eastAsia"/>
                <w:sz w:val="24"/>
              </w:rPr>
              <w:t>气分高液位动作报警正常</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26</w:t>
            </w:r>
          </w:p>
        </w:tc>
        <w:tc>
          <w:tcPr>
            <w:tcW w:w="8478" w:type="dxa"/>
            <w:vAlign w:val="center"/>
          </w:tcPr>
          <w:p w:rsidR="00820D8A" w:rsidRDefault="00D43E74">
            <w:pPr>
              <w:snapToGrid w:val="0"/>
              <w:rPr>
                <w:rFonts w:ascii="宋体" w:hAnsi="宋体"/>
                <w:sz w:val="24"/>
              </w:rPr>
            </w:pPr>
            <w:r>
              <w:rPr>
                <w:rFonts w:ascii="宋体" w:hAnsi="宋体" w:hint="eastAsia"/>
                <w:sz w:val="24"/>
              </w:rPr>
              <w:t>机组常规保护动作延时，测试合格能够正常动作并报警</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27</w:t>
            </w:r>
          </w:p>
        </w:tc>
        <w:tc>
          <w:tcPr>
            <w:tcW w:w="8478" w:type="dxa"/>
            <w:vAlign w:val="center"/>
          </w:tcPr>
          <w:p w:rsidR="00820D8A" w:rsidRDefault="00D43E74">
            <w:pPr>
              <w:snapToGrid w:val="0"/>
              <w:rPr>
                <w:rFonts w:ascii="宋体" w:hAnsi="宋体"/>
                <w:sz w:val="24"/>
              </w:rPr>
            </w:pPr>
            <w:r>
              <w:rPr>
                <w:rFonts w:ascii="宋体" w:hAnsi="宋体" w:hint="eastAsia"/>
                <w:sz w:val="24"/>
              </w:rPr>
              <w:t>配套高低罐漏点检查</w:t>
            </w:r>
          </w:p>
        </w:tc>
      </w:tr>
      <w:tr w:rsidR="00820D8A">
        <w:trPr>
          <w:trHeight w:val="397"/>
        </w:trPr>
        <w:tc>
          <w:tcPr>
            <w:tcW w:w="808" w:type="dxa"/>
            <w:vAlign w:val="center"/>
          </w:tcPr>
          <w:p w:rsidR="00820D8A" w:rsidRDefault="00D43E74">
            <w:pPr>
              <w:snapToGrid w:val="0"/>
              <w:jc w:val="center"/>
              <w:rPr>
                <w:rFonts w:ascii="宋体" w:hAnsi="宋体"/>
                <w:sz w:val="24"/>
              </w:rPr>
            </w:pPr>
            <w:r>
              <w:rPr>
                <w:rFonts w:ascii="宋体" w:hAnsi="宋体" w:hint="eastAsia"/>
                <w:sz w:val="24"/>
              </w:rPr>
              <w:t>28</w:t>
            </w:r>
          </w:p>
        </w:tc>
        <w:tc>
          <w:tcPr>
            <w:tcW w:w="8478" w:type="dxa"/>
            <w:vAlign w:val="center"/>
          </w:tcPr>
          <w:p w:rsidR="00820D8A" w:rsidRDefault="00D43E74">
            <w:pPr>
              <w:snapToGrid w:val="0"/>
              <w:rPr>
                <w:rFonts w:ascii="宋体" w:hAnsi="宋体"/>
                <w:sz w:val="24"/>
              </w:rPr>
            </w:pPr>
            <w:r>
              <w:rPr>
                <w:rFonts w:ascii="宋体" w:hAnsi="宋体" w:hint="eastAsia"/>
                <w:sz w:val="24"/>
              </w:rPr>
              <w:t>制冷系统弱电控制维护</w:t>
            </w:r>
            <w:r>
              <w:rPr>
                <w:rFonts w:ascii="宋体" w:hAnsi="宋体" w:hint="eastAsia"/>
                <w:sz w:val="24"/>
              </w:rPr>
              <w:t xml:space="preserve">  </w:t>
            </w:r>
          </w:p>
        </w:tc>
      </w:tr>
    </w:tbl>
    <w:p w:rsidR="00820D8A" w:rsidRDefault="00D43E74">
      <w:pPr>
        <w:spacing w:line="360" w:lineRule="auto"/>
        <w:ind w:firstLine="480"/>
        <w:rPr>
          <w:rFonts w:ascii="宋体" w:hAnsi="宋体"/>
          <w:sz w:val="24"/>
        </w:rPr>
      </w:pPr>
      <w:r>
        <w:rPr>
          <w:rFonts w:ascii="宋体" w:hAnsi="宋体" w:hint="eastAsia"/>
          <w:sz w:val="24"/>
        </w:rPr>
        <w:t>若机组存在严重问题，向甲方提出书面文件，获得允许后进行拆机维修，告知维修周期和正常运行时间，并告知客户货物及时转库。</w:t>
      </w:r>
    </w:p>
    <w:p w:rsidR="00820D8A" w:rsidRDefault="00D43E74">
      <w:pPr>
        <w:spacing w:line="360" w:lineRule="auto"/>
        <w:ind w:firstLine="480"/>
        <w:rPr>
          <w:rFonts w:ascii="宋体" w:hAnsi="宋体"/>
          <w:sz w:val="24"/>
        </w:rPr>
      </w:pPr>
      <w:r>
        <w:rPr>
          <w:rFonts w:ascii="宋体" w:hAnsi="宋体" w:hint="eastAsia"/>
          <w:sz w:val="24"/>
        </w:rPr>
        <w:t>机组维护内容形成机组维保报告，告知甲方，存档。</w:t>
      </w:r>
    </w:p>
    <w:p w:rsidR="00820D8A" w:rsidRDefault="00D43E74">
      <w:pPr>
        <w:spacing w:line="360" w:lineRule="auto"/>
        <w:rPr>
          <w:rFonts w:ascii="宋体" w:hAnsi="宋体"/>
          <w:b/>
          <w:sz w:val="24"/>
        </w:rPr>
      </w:pPr>
      <w:r>
        <w:rPr>
          <w:rFonts w:ascii="宋体" w:hAnsi="宋体" w:hint="eastAsia"/>
          <w:b/>
          <w:sz w:val="24"/>
        </w:rPr>
        <w:t>2</w:t>
      </w:r>
      <w:r>
        <w:rPr>
          <w:rFonts w:ascii="宋体" w:hAnsi="宋体" w:hint="eastAsia"/>
          <w:b/>
          <w:sz w:val="24"/>
        </w:rPr>
        <w:t>、蒸发式冷却水塔维护方案</w:t>
      </w:r>
    </w:p>
    <w:p w:rsidR="00820D8A" w:rsidRDefault="00D43E74">
      <w:pPr>
        <w:spacing w:line="360" w:lineRule="auto"/>
        <w:ind w:firstLine="480"/>
        <w:rPr>
          <w:rFonts w:ascii="宋体" w:hAnsi="宋体"/>
          <w:sz w:val="24"/>
        </w:rPr>
      </w:pPr>
      <w:r>
        <w:rPr>
          <w:rFonts w:ascii="宋体" w:hAnsi="宋体" w:hint="eastAsia"/>
          <w:sz w:val="24"/>
        </w:rPr>
        <w:t>蒸发式冷却水塔每年</w:t>
      </w:r>
      <w:r>
        <w:rPr>
          <w:rFonts w:ascii="宋体" w:hAnsi="宋体" w:hint="eastAsia"/>
          <w:sz w:val="24"/>
        </w:rPr>
        <w:t>4</w:t>
      </w:r>
      <w:r>
        <w:rPr>
          <w:rFonts w:ascii="宋体" w:hAnsi="宋体" w:hint="eastAsia"/>
          <w:sz w:val="24"/>
        </w:rPr>
        <w:t>月</w:t>
      </w:r>
      <w:r>
        <w:rPr>
          <w:rFonts w:ascii="宋体" w:hAnsi="宋体" w:hint="eastAsia"/>
          <w:sz w:val="24"/>
        </w:rPr>
        <w:t>-5</w:t>
      </w:r>
      <w:r>
        <w:rPr>
          <w:rFonts w:ascii="宋体" w:hAnsi="宋体" w:hint="eastAsia"/>
          <w:sz w:val="24"/>
        </w:rPr>
        <w:t>月期间进行一次蒸发冷水塔清理（清理泥沙，清扫水箱等），每三个月进行整体检查一次，针对蒸发式冷却水塔运行状态，及时调整保养、维修内容。蒸发式冷却水塔风机皮带出现断裂、老化现象则需更换，更换后涨紧皮带，调整正常后方可使用。</w:t>
      </w:r>
    </w:p>
    <w:p w:rsidR="00820D8A" w:rsidRDefault="00D43E74">
      <w:pPr>
        <w:spacing w:line="360" w:lineRule="auto"/>
        <w:ind w:firstLine="480"/>
        <w:rPr>
          <w:rFonts w:ascii="宋体" w:hAnsi="宋体"/>
          <w:b/>
          <w:sz w:val="24"/>
        </w:rPr>
      </w:pPr>
      <w:r>
        <w:rPr>
          <w:rFonts w:ascii="宋体" w:hAnsi="宋体" w:hint="eastAsia"/>
          <w:b/>
          <w:sz w:val="24"/>
        </w:rPr>
        <w:t>蒸发式冷却水塔巡查内容（包括但不限于以下内容）：</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8476"/>
      </w:tblGrid>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序号</w:t>
            </w:r>
          </w:p>
        </w:tc>
        <w:tc>
          <w:tcPr>
            <w:tcW w:w="8476" w:type="dxa"/>
            <w:vAlign w:val="center"/>
          </w:tcPr>
          <w:p w:rsidR="00820D8A" w:rsidRDefault="00D43E74">
            <w:pPr>
              <w:jc w:val="center"/>
              <w:rPr>
                <w:rFonts w:ascii="宋体" w:hAnsi="宋体"/>
                <w:sz w:val="24"/>
              </w:rPr>
            </w:pPr>
            <w:r>
              <w:rPr>
                <w:rFonts w:ascii="宋体" w:hAnsi="宋体" w:hint="eastAsia"/>
                <w:sz w:val="24"/>
              </w:rPr>
              <w:t>维护内容</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1</w:t>
            </w:r>
          </w:p>
        </w:tc>
        <w:tc>
          <w:tcPr>
            <w:tcW w:w="8476" w:type="dxa"/>
            <w:vAlign w:val="center"/>
          </w:tcPr>
          <w:p w:rsidR="00820D8A" w:rsidRDefault="00D43E74">
            <w:pPr>
              <w:rPr>
                <w:rFonts w:ascii="宋体" w:hAnsi="宋体"/>
                <w:sz w:val="24"/>
              </w:rPr>
            </w:pPr>
            <w:r>
              <w:rPr>
                <w:rFonts w:ascii="宋体" w:hAnsi="宋体" w:hint="eastAsia"/>
                <w:sz w:val="24"/>
              </w:rPr>
              <w:t>水泵、风机运转电流与功率数匹配，无异常</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2</w:t>
            </w:r>
          </w:p>
        </w:tc>
        <w:tc>
          <w:tcPr>
            <w:tcW w:w="8476" w:type="dxa"/>
            <w:vAlign w:val="center"/>
          </w:tcPr>
          <w:p w:rsidR="00820D8A" w:rsidRDefault="00D43E74">
            <w:pPr>
              <w:rPr>
                <w:rFonts w:ascii="宋体" w:hAnsi="宋体"/>
                <w:sz w:val="24"/>
              </w:rPr>
            </w:pPr>
            <w:r>
              <w:rPr>
                <w:rFonts w:ascii="宋体" w:hAnsi="宋体" w:hint="eastAsia"/>
                <w:sz w:val="24"/>
              </w:rPr>
              <w:t>水泵运转声音无异常无漏水</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3</w:t>
            </w:r>
          </w:p>
        </w:tc>
        <w:tc>
          <w:tcPr>
            <w:tcW w:w="8476" w:type="dxa"/>
            <w:vAlign w:val="center"/>
          </w:tcPr>
          <w:p w:rsidR="00820D8A" w:rsidRDefault="00D43E74">
            <w:pPr>
              <w:rPr>
                <w:rFonts w:ascii="宋体" w:hAnsi="宋体"/>
                <w:sz w:val="24"/>
              </w:rPr>
            </w:pPr>
            <w:r>
              <w:rPr>
                <w:rFonts w:ascii="宋体" w:hAnsi="宋体" w:hint="eastAsia"/>
                <w:sz w:val="24"/>
              </w:rPr>
              <w:t>水泵水流量正常，下水正常</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4</w:t>
            </w:r>
          </w:p>
        </w:tc>
        <w:tc>
          <w:tcPr>
            <w:tcW w:w="8476" w:type="dxa"/>
            <w:vAlign w:val="center"/>
          </w:tcPr>
          <w:p w:rsidR="00820D8A" w:rsidRDefault="00D43E74">
            <w:pPr>
              <w:rPr>
                <w:rFonts w:ascii="宋体" w:hAnsi="宋体"/>
                <w:sz w:val="24"/>
              </w:rPr>
            </w:pPr>
            <w:r>
              <w:rPr>
                <w:rFonts w:ascii="宋体" w:hAnsi="宋体" w:hint="eastAsia"/>
                <w:sz w:val="24"/>
              </w:rPr>
              <w:t>水泵轴承无发热，轴润滑良好，每三个月保养一次</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5</w:t>
            </w:r>
          </w:p>
        </w:tc>
        <w:tc>
          <w:tcPr>
            <w:tcW w:w="8476" w:type="dxa"/>
            <w:vAlign w:val="center"/>
          </w:tcPr>
          <w:p w:rsidR="00820D8A" w:rsidRDefault="00D43E74">
            <w:pPr>
              <w:rPr>
                <w:rFonts w:ascii="宋体" w:hAnsi="宋体"/>
                <w:sz w:val="24"/>
              </w:rPr>
            </w:pPr>
            <w:r>
              <w:rPr>
                <w:rFonts w:ascii="宋体" w:hAnsi="宋体" w:hint="eastAsia"/>
                <w:sz w:val="24"/>
              </w:rPr>
              <w:t>风机运转声音无异常，扇叶无松动，轴承无偏心，扇叶无失衡，每三个月轴润滑一次</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lastRenderedPageBreak/>
              <w:t>6</w:t>
            </w:r>
          </w:p>
        </w:tc>
        <w:tc>
          <w:tcPr>
            <w:tcW w:w="8476" w:type="dxa"/>
            <w:vAlign w:val="center"/>
          </w:tcPr>
          <w:p w:rsidR="00820D8A" w:rsidRDefault="00D43E74">
            <w:pPr>
              <w:rPr>
                <w:rFonts w:ascii="宋体" w:hAnsi="宋体"/>
                <w:sz w:val="24"/>
              </w:rPr>
            </w:pPr>
            <w:r>
              <w:rPr>
                <w:rFonts w:ascii="宋体" w:hAnsi="宋体" w:hint="eastAsia"/>
                <w:sz w:val="24"/>
              </w:rPr>
              <w:t>风机运转电机轴承无异响，无发热</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7</w:t>
            </w:r>
          </w:p>
        </w:tc>
        <w:tc>
          <w:tcPr>
            <w:tcW w:w="8476" w:type="dxa"/>
            <w:vAlign w:val="center"/>
          </w:tcPr>
          <w:p w:rsidR="00820D8A" w:rsidRDefault="00D43E74">
            <w:pPr>
              <w:rPr>
                <w:rFonts w:ascii="宋体" w:hAnsi="宋体"/>
                <w:sz w:val="24"/>
              </w:rPr>
            </w:pPr>
            <w:r>
              <w:rPr>
                <w:rFonts w:ascii="宋体" w:hAnsi="宋体" w:hint="eastAsia"/>
                <w:sz w:val="24"/>
              </w:rPr>
              <w:t>风机皮带运转正常，无老化松动、断裂等现象，每三个月调整皮带</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8</w:t>
            </w:r>
          </w:p>
        </w:tc>
        <w:tc>
          <w:tcPr>
            <w:tcW w:w="8476" w:type="dxa"/>
            <w:vAlign w:val="center"/>
          </w:tcPr>
          <w:p w:rsidR="00820D8A" w:rsidRDefault="00D43E74">
            <w:pPr>
              <w:rPr>
                <w:rFonts w:ascii="宋体" w:hAnsi="宋体"/>
                <w:sz w:val="24"/>
              </w:rPr>
            </w:pPr>
            <w:r>
              <w:rPr>
                <w:rFonts w:ascii="宋体" w:hAnsi="宋体" w:hint="eastAsia"/>
                <w:sz w:val="24"/>
              </w:rPr>
              <w:t>填料完整无变形且固定良好</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9</w:t>
            </w:r>
          </w:p>
        </w:tc>
        <w:tc>
          <w:tcPr>
            <w:tcW w:w="8476" w:type="dxa"/>
            <w:vAlign w:val="center"/>
          </w:tcPr>
          <w:p w:rsidR="00820D8A" w:rsidRDefault="00D43E74">
            <w:pPr>
              <w:rPr>
                <w:rFonts w:ascii="宋体" w:hAnsi="宋体"/>
                <w:sz w:val="24"/>
              </w:rPr>
            </w:pPr>
            <w:r>
              <w:rPr>
                <w:rFonts w:ascii="宋体" w:hAnsi="宋体" w:hint="eastAsia"/>
                <w:sz w:val="24"/>
              </w:rPr>
              <w:t>浮球阀动作正常</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10</w:t>
            </w:r>
          </w:p>
        </w:tc>
        <w:tc>
          <w:tcPr>
            <w:tcW w:w="8476" w:type="dxa"/>
            <w:vAlign w:val="center"/>
          </w:tcPr>
          <w:p w:rsidR="00820D8A" w:rsidRDefault="00D43E74">
            <w:pPr>
              <w:rPr>
                <w:rFonts w:ascii="宋体" w:hAnsi="宋体"/>
                <w:sz w:val="24"/>
              </w:rPr>
            </w:pPr>
            <w:r>
              <w:rPr>
                <w:rFonts w:ascii="宋体" w:hAnsi="宋体" w:hint="eastAsia"/>
                <w:sz w:val="24"/>
              </w:rPr>
              <w:t>水泵、电机电缆无老化破损</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11</w:t>
            </w:r>
          </w:p>
        </w:tc>
        <w:tc>
          <w:tcPr>
            <w:tcW w:w="8476" w:type="dxa"/>
            <w:vAlign w:val="center"/>
          </w:tcPr>
          <w:p w:rsidR="00820D8A" w:rsidRDefault="00D43E74">
            <w:pPr>
              <w:rPr>
                <w:rFonts w:ascii="宋体" w:hAnsi="宋体"/>
                <w:sz w:val="24"/>
              </w:rPr>
            </w:pPr>
            <w:r>
              <w:rPr>
                <w:rFonts w:ascii="宋体" w:hAnsi="宋体" w:hint="eastAsia"/>
                <w:sz w:val="24"/>
              </w:rPr>
              <w:t>风机、水泵接触器、热继等检查，杜绝老化，防止烧毁电机</w:t>
            </w:r>
          </w:p>
        </w:tc>
      </w:tr>
    </w:tbl>
    <w:p w:rsidR="00820D8A" w:rsidRDefault="00D43E74">
      <w:pPr>
        <w:spacing w:line="360" w:lineRule="auto"/>
        <w:ind w:firstLine="480"/>
        <w:rPr>
          <w:rFonts w:ascii="宋体" w:hAnsi="宋体"/>
          <w:sz w:val="24"/>
        </w:rPr>
      </w:pPr>
      <w:r>
        <w:rPr>
          <w:rFonts w:ascii="宋体" w:hAnsi="宋体" w:hint="eastAsia"/>
          <w:sz w:val="24"/>
        </w:rPr>
        <w:t>每次维护内容形成维保报告，告知甲方户，存档。</w:t>
      </w:r>
    </w:p>
    <w:p w:rsidR="00820D8A" w:rsidRDefault="00D43E74">
      <w:pPr>
        <w:spacing w:line="360" w:lineRule="auto"/>
        <w:rPr>
          <w:rFonts w:ascii="宋体" w:hAnsi="宋体"/>
          <w:b/>
          <w:sz w:val="24"/>
        </w:rPr>
      </w:pPr>
      <w:r>
        <w:rPr>
          <w:rFonts w:ascii="宋体" w:hAnsi="宋体" w:hint="eastAsia"/>
          <w:b/>
          <w:sz w:val="24"/>
        </w:rPr>
        <w:t>3</w:t>
      </w:r>
      <w:r>
        <w:rPr>
          <w:rFonts w:ascii="宋体" w:hAnsi="宋体" w:hint="eastAsia"/>
          <w:b/>
          <w:sz w:val="24"/>
        </w:rPr>
        <w:t>、冷风机维护方案</w:t>
      </w:r>
    </w:p>
    <w:p w:rsidR="00820D8A" w:rsidRDefault="00D43E74">
      <w:pPr>
        <w:spacing w:line="360" w:lineRule="auto"/>
        <w:ind w:firstLine="480"/>
        <w:rPr>
          <w:rFonts w:ascii="宋体" w:hAnsi="宋体"/>
          <w:sz w:val="24"/>
        </w:rPr>
      </w:pPr>
      <w:r>
        <w:rPr>
          <w:rFonts w:ascii="宋体" w:hAnsi="宋体" w:hint="eastAsia"/>
          <w:sz w:val="24"/>
        </w:rPr>
        <w:t>库房冷风机每三个月整体巡查一次，确保冷风机正常运行。</w:t>
      </w:r>
    </w:p>
    <w:p w:rsidR="00820D8A" w:rsidRDefault="00D43E74">
      <w:pPr>
        <w:spacing w:line="360" w:lineRule="auto"/>
        <w:ind w:firstLine="480"/>
        <w:rPr>
          <w:rFonts w:ascii="宋体" w:hAnsi="宋体"/>
          <w:sz w:val="24"/>
        </w:rPr>
      </w:pPr>
      <w:r>
        <w:rPr>
          <w:rFonts w:ascii="宋体" w:hAnsi="宋体" w:hint="eastAsia"/>
          <w:b/>
          <w:sz w:val="24"/>
        </w:rPr>
        <w:t>冷风机维护内容（包括但不限于以下内容）：</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8476"/>
      </w:tblGrid>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序号</w:t>
            </w:r>
          </w:p>
        </w:tc>
        <w:tc>
          <w:tcPr>
            <w:tcW w:w="8476" w:type="dxa"/>
            <w:vAlign w:val="center"/>
          </w:tcPr>
          <w:p w:rsidR="00820D8A" w:rsidRDefault="00D43E74">
            <w:pPr>
              <w:jc w:val="center"/>
              <w:rPr>
                <w:rFonts w:ascii="宋体" w:hAnsi="宋体"/>
                <w:sz w:val="24"/>
              </w:rPr>
            </w:pPr>
            <w:r>
              <w:rPr>
                <w:rFonts w:ascii="宋体" w:hAnsi="宋体" w:hint="eastAsia"/>
                <w:sz w:val="24"/>
              </w:rPr>
              <w:t>维护内容</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1</w:t>
            </w:r>
          </w:p>
        </w:tc>
        <w:tc>
          <w:tcPr>
            <w:tcW w:w="8476" w:type="dxa"/>
            <w:vAlign w:val="center"/>
          </w:tcPr>
          <w:p w:rsidR="00820D8A" w:rsidRDefault="00D43E74">
            <w:pPr>
              <w:rPr>
                <w:rFonts w:ascii="宋体" w:hAnsi="宋体"/>
                <w:sz w:val="24"/>
              </w:rPr>
            </w:pPr>
            <w:r>
              <w:rPr>
                <w:rFonts w:ascii="宋体" w:hAnsi="宋体" w:hint="eastAsia"/>
                <w:sz w:val="24"/>
              </w:rPr>
              <w:t>风机电流正常</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2</w:t>
            </w:r>
          </w:p>
        </w:tc>
        <w:tc>
          <w:tcPr>
            <w:tcW w:w="8476" w:type="dxa"/>
            <w:vAlign w:val="center"/>
          </w:tcPr>
          <w:p w:rsidR="00820D8A" w:rsidRDefault="00D43E74">
            <w:pPr>
              <w:rPr>
                <w:rFonts w:ascii="宋体" w:hAnsi="宋体"/>
                <w:sz w:val="24"/>
              </w:rPr>
            </w:pPr>
            <w:r>
              <w:rPr>
                <w:rFonts w:ascii="宋体" w:hAnsi="宋体" w:hint="eastAsia"/>
                <w:sz w:val="24"/>
              </w:rPr>
              <w:t>接触器、热继电器无发热、无粘连，动作良好</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3</w:t>
            </w:r>
          </w:p>
        </w:tc>
        <w:tc>
          <w:tcPr>
            <w:tcW w:w="8476" w:type="dxa"/>
            <w:vAlign w:val="center"/>
          </w:tcPr>
          <w:p w:rsidR="00820D8A" w:rsidRDefault="00D43E74">
            <w:pPr>
              <w:rPr>
                <w:rFonts w:ascii="宋体" w:hAnsi="宋体"/>
                <w:sz w:val="24"/>
              </w:rPr>
            </w:pPr>
            <w:r>
              <w:rPr>
                <w:rFonts w:ascii="宋体" w:hAnsi="宋体" w:hint="eastAsia"/>
                <w:sz w:val="24"/>
              </w:rPr>
              <w:t>风机扇叶运转无失衡，无噪音</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4</w:t>
            </w:r>
          </w:p>
        </w:tc>
        <w:tc>
          <w:tcPr>
            <w:tcW w:w="8476" w:type="dxa"/>
            <w:vAlign w:val="center"/>
          </w:tcPr>
          <w:p w:rsidR="00820D8A" w:rsidRDefault="00D43E74">
            <w:pPr>
              <w:rPr>
                <w:rFonts w:ascii="宋体" w:hAnsi="宋体"/>
                <w:sz w:val="24"/>
              </w:rPr>
            </w:pPr>
            <w:r>
              <w:rPr>
                <w:rFonts w:ascii="宋体" w:hAnsi="宋体" w:hint="eastAsia"/>
                <w:sz w:val="24"/>
              </w:rPr>
              <w:t>风机冲霜彻底</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5</w:t>
            </w:r>
          </w:p>
        </w:tc>
        <w:tc>
          <w:tcPr>
            <w:tcW w:w="8476" w:type="dxa"/>
            <w:vAlign w:val="center"/>
          </w:tcPr>
          <w:p w:rsidR="00820D8A" w:rsidRDefault="00D43E74">
            <w:pPr>
              <w:rPr>
                <w:rFonts w:ascii="宋体" w:hAnsi="宋体"/>
                <w:sz w:val="24"/>
              </w:rPr>
            </w:pPr>
            <w:r>
              <w:rPr>
                <w:rFonts w:ascii="宋体" w:hAnsi="宋体" w:hint="eastAsia"/>
                <w:sz w:val="24"/>
              </w:rPr>
              <w:t>风机落水盘通畅，无脏堵、冰堵现象</w:t>
            </w:r>
          </w:p>
        </w:tc>
      </w:tr>
      <w:tr w:rsidR="00820D8A">
        <w:trPr>
          <w:trHeight w:val="454"/>
        </w:trPr>
        <w:tc>
          <w:tcPr>
            <w:tcW w:w="810" w:type="dxa"/>
            <w:vAlign w:val="center"/>
          </w:tcPr>
          <w:p w:rsidR="00820D8A" w:rsidRDefault="00D43E74">
            <w:pPr>
              <w:jc w:val="center"/>
              <w:rPr>
                <w:rFonts w:ascii="宋体" w:hAnsi="宋体"/>
                <w:bCs/>
                <w:sz w:val="24"/>
              </w:rPr>
            </w:pPr>
            <w:r>
              <w:rPr>
                <w:rFonts w:ascii="宋体" w:hAnsi="宋体" w:hint="eastAsia"/>
                <w:bCs/>
                <w:sz w:val="24"/>
              </w:rPr>
              <w:t>6</w:t>
            </w:r>
          </w:p>
        </w:tc>
        <w:tc>
          <w:tcPr>
            <w:tcW w:w="8476" w:type="dxa"/>
            <w:vAlign w:val="center"/>
          </w:tcPr>
          <w:p w:rsidR="00820D8A" w:rsidRDefault="00D43E74">
            <w:pPr>
              <w:rPr>
                <w:rFonts w:ascii="宋体" w:hAnsi="宋体"/>
                <w:bCs/>
                <w:sz w:val="24"/>
              </w:rPr>
            </w:pPr>
            <w:r>
              <w:rPr>
                <w:rFonts w:ascii="宋体" w:hAnsi="宋体" w:hint="eastAsia"/>
                <w:bCs/>
                <w:sz w:val="24"/>
              </w:rPr>
              <w:t>风机盘管管路无变形、无泄漏</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7</w:t>
            </w:r>
          </w:p>
        </w:tc>
        <w:tc>
          <w:tcPr>
            <w:tcW w:w="8476" w:type="dxa"/>
            <w:vAlign w:val="center"/>
          </w:tcPr>
          <w:p w:rsidR="00820D8A" w:rsidRDefault="00D43E74">
            <w:pPr>
              <w:rPr>
                <w:rFonts w:ascii="宋体" w:hAnsi="宋体"/>
                <w:sz w:val="24"/>
              </w:rPr>
            </w:pPr>
            <w:r>
              <w:rPr>
                <w:rFonts w:ascii="宋体" w:hAnsi="宋体" w:hint="eastAsia"/>
                <w:sz w:val="24"/>
              </w:rPr>
              <w:t>风机电缆无破损、老化</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8</w:t>
            </w:r>
          </w:p>
        </w:tc>
        <w:tc>
          <w:tcPr>
            <w:tcW w:w="8476" w:type="dxa"/>
            <w:vAlign w:val="center"/>
          </w:tcPr>
          <w:p w:rsidR="00820D8A" w:rsidRDefault="00D43E74">
            <w:pPr>
              <w:rPr>
                <w:rFonts w:ascii="宋体" w:hAnsi="宋体"/>
                <w:sz w:val="24"/>
              </w:rPr>
            </w:pPr>
            <w:r>
              <w:rPr>
                <w:rFonts w:ascii="宋体" w:hAnsi="宋体" w:hint="eastAsia"/>
                <w:sz w:val="24"/>
              </w:rPr>
              <w:t>定期清理风机滤水盘，确保滤水盘通畅，滤水孔无堵塞</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9</w:t>
            </w:r>
          </w:p>
        </w:tc>
        <w:tc>
          <w:tcPr>
            <w:tcW w:w="8476" w:type="dxa"/>
            <w:vAlign w:val="center"/>
          </w:tcPr>
          <w:p w:rsidR="00820D8A" w:rsidRDefault="00D43E74">
            <w:pPr>
              <w:rPr>
                <w:rFonts w:ascii="宋体" w:hAnsi="宋体"/>
                <w:sz w:val="24"/>
              </w:rPr>
            </w:pPr>
            <w:r>
              <w:rPr>
                <w:rFonts w:ascii="宋体" w:hAnsi="宋体" w:hint="eastAsia"/>
                <w:sz w:val="24"/>
              </w:rPr>
              <w:t>每年两次清理冲霜水池</w:t>
            </w:r>
          </w:p>
        </w:tc>
      </w:tr>
    </w:tbl>
    <w:p w:rsidR="00820D8A" w:rsidRDefault="00D43E74">
      <w:pPr>
        <w:spacing w:line="360" w:lineRule="auto"/>
        <w:ind w:firstLine="480"/>
        <w:rPr>
          <w:rFonts w:ascii="宋体" w:hAnsi="宋体"/>
          <w:sz w:val="24"/>
        </w:rPr>
      </w:pPr>
      <w:r>
        <w:rPr>
          <w:rFonts w:ascii="宋体" w:hAnsi="宋体" w:hint="eastAsia"/>
          <w:sz w:val="24"/>
        </w:rPr>
        <w:t>每次维护内容形成机保报告，告知甲方，存档。</w:t>
      </w:r>
    </w:p>
    <w:p w:rsidR="00820D8A" w:rsidRDefault="00D43E74">
      <w:pPr>
        <w:spacing w:line="360" w:lineRule="auto"/>
        <w:rPr>
          <w:rFonts w:ascii="宋体" w:hAnsi="宋体"/>
          <w:b/>
          <w:sz w:val="24"/>
        </w:rPr>
      </w:pPr>
      <w:r>
        <w:rPr>
          <w:rFonts w:ascii="宋体" w:hAnsi="宋体" w:hint="eastAsia"/>
          <w:b/>
          <w:sz w:val="24"/>
        </w:rPr>
        <w:t>4</w:t>
      </w:r>
      <w:r>
        <w:rPr>
          <w:rFonts w:ascii="宋体" w:hAnsi="宋体" w:hint="eastAsia"/>
          <w:b/>
          <w:sz w:val="24"/>
        </w:rPr>
        <w:t>、铝排维护方案</w:t>
      </w:r>
    </w:p>
    <w:p w:rsidR="00820D8A" w:rsidRDefault="00D43E74">
      <w:pPr>
        <w:spacing w:line="360" w:lineRule="auto"/>
        <w:ind w:firstLine="480"/>
        <w:rPr>
          <w:rFonts w:ascii="宋体" w:hAnsi="宋体"/>
          <w:sz w:val="24"/>
        </w:rPr>
      </w:pPr>
      <w:r>
        <w:rPr>
          <w:rFonts w:ascii="宋体" w:hAnsi="宋体" w:hint="eastAsia"/>
          <w:sz w:val="24"/>
        </w:rPr>
        <w:t>库房铝排每个季度巡查一次，确保铝排正常运行。</w:t>
      </w:r>
    </w:p>
    <w:p w:rsidR="00820D8A" w:rsidRDefault="00D43E74">
      <w:pPr>
        <w:spacing w:line="360" w:lineRule="auto"/>
        <w:ind w:firstLine="480"/>
        <w:rPr>
          <w:rFonts w:ascii="宋体" w:hAnsi="宋体"/>
          <w:sz w:val="24"/>
        </w:rPr>
      </w:pPr>
      <w:r>
        <w:rPr>
          <w:rFonts w:ascii="宋体" w:hAnsi="宋体" w:hint="eastAsia"/>
          <w:b/>
          <w:sz w:val="24"/>
        </w:rPr>
        <w:t>铝排维护内容：</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8476"/>
      </w:tblGrid>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序号</w:t>
            </w:r>
          </w:p>
        </w:tc>
        <w:tc>
          <w:tcPr>
            <w:tcW w:w="8476" w:type="dxa"/>
            <w:vAlign w:val="center"/>
          </w:tcPr>
          <w:p w:rsidR="00820D8A" w:rsidRDefault="00D43E74">
            <w:pPr>
              <w:jc w:val="center"/>
              <w:rPr>
                <w:rFonts w:ascii="宋体" w:hAnsi="宋体"/>
                <w:sz w:val="24"/>
              </w:rPr>
            </w:pPr>
            <w:r>
              <w:rPr>
                <w:rFonts w:ascii="宋体" w:hAnsi="宋体" w:hint="eastAsia"/>
                <w:sz w:val="24"/>
              </w:rPr>
              <w:t>维护内容</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1</w:t>
            </w:r>
          </w:p>
        </w:tc>
        <w:tc>
          <w:tcPr>
            <w:tcW w:w="8476" w:type="dxa"/>
            <w:vAlign w:val="center"/>
          </w:tcPr>
          <w:p w:rsidR="00820D8A" w:rsidRDefault="00D43E74">
            <w:pPr>
              <w:rPr>
                <w:rFonts w:ascii="宋体" w:hAnsi="宋体"/>
                <w:sz w:val="24"/>
              </w:rPr>
            </w:pPr>
            <w:r>
              <w:rPr>
                <w:rFonts w:ascii="宋体" w:hAnsi="宋体" w:hint="eastAsia"/>
                <w:sz w:val="24"/>
              </w:rPr>
              <w:t>铝排结霜情况是否正常</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2</w:t>
            </w:r>
          </w:p>
        </w:tc>
        <w:tc>
          <w:tcPr>
            <w:tcW w:w="8476" w:type="dxa"/>
            <w:vAlign w:val="center"/>
          </w:tcPr>
          <w:p w:rsidR="00820D8A" w:rsidRDefault="00D43E74">
            <w:pPr>
              <w:rPr>
                <w:rFonts w:ascii="宋体" w:hAnsi="宋体"/>
                <w:sz w:val="24"/>
              </w:rPr>
            </w:pPr>
            <w:r>
              <w:rPr>
                <w:rFonts w:ascii="宋体" w:hAnsi="宋体" w:hint="eastAsia"/>
                <w:sz w:val="24"/>
              </w:rPr>
              <w:t>铝排冲霜是否彻底</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3</w:t>
            </w:r>
          </w:p>
        </w:tc>
        <w:tc>
          <w:tcPr>
            <w:tcW w:w="8476" w:type="dxa"/>
            <w:vAlign w:val="center"/>
          </w:tcPr>
          <w:p w:rsidR="00820D8A" w:rsidRDefault="00D43E74">
            <w:pPr>
              <w:rPr>
                <w:rFonts w:ascii="宋体" w:hAnsi="宋体"/>
                <w:sz w:val="24"/>
              </w:rPr>
            </w:pPr>
            <w:r>
              <w:rPr>
                <w:rFonts w:ascii="宋体" w:hAnsi="宋体" w:hint="eastAsia"/>
                <w:sz w:val="24"/>
              </w:rPr>
              <w:t>铝排盘管及支架有无变形及泄漏</w:t>
            </w:r>
          </w:p>
        </w:tc>
      </w:tr>
      <w:tr w:rsidR="00820D8A">
        <w:trPr>
          <w:trHeight w:val="454"/>
        </w:trPr>
        <w:tc>
          <w:tcPr>
            <w:tcW w:w="810" w:type="dxa"/>
            <w:vAlign w:val="center"/>
          </w:tcPr>
          <w:p w:rsidR="00820D8A" w:rsidRDefault="00D43E74">
            <w:pPr>
              <w:jc w:val="center"/>
              <w:rPr>
                <w:rFonts w:ascii="宋体" w:hAnsi="宋体"/>
                <w:sz w:val="24"/>
              </w:rPr>
            </w:pPr>
            <w:r>
              <w:rPr>
                <w:rFonts w:ascii="宋体" w:hAnsi="宋体" w:hint="eastAsia"/>
                <w:sz w:val="24"/>
              </w:rPr>
              <w:t>4</w:t>
            </w:r>
          </w:p>
        </w:tc>
        <w:tc>
          <w:tcPr>
            <w:tcW w:w="8476" w:type="dxa"/>
            <w:vAlign w:val="center"/>
          </w:tcPr>
          <w:p w:rsidR="00820D8A" w:rsidRDefault="00D43E74">
            <w:pPr>
              <w:rPr>
                <w:rFonts w:ascii="宋体" w:hAnsi="宋体"/>
                <w:sz w:val="24"/>
              </w:rPr>
            </w:pPr>
            <w:r>
              <w:rPr>
                <w:rFonts w:ascii="宋体" w:hAnsi="宋体" w:hint="eastAsia"/>
                <w:sz w:val="24"/>
              </w:rPr>
              <w:t>铝排阀组连接处是否存在异常</w:t>
            </w:r>
          </w:p>
        </w:tc>
      </w:tr>
    </w:tbl>
    <w:p w:rsidR="00820D8A" w:rsidRDefault="00D43E74">
      <w:pPr>
        <w:spacing w:line="360" w:lineRule="auto"/>
        <w:ind w:firstLine="480"/>
        <w:rPr>
          <w:rFonts w:ascii="宋体" w:hAnsi="宋体"/>
          <w:sz w:val="24"/>
        </w:rPr>
      </w:pPr>
      <w:r>
        <w:rPr>
          <w:rFonts w:ascii="宋体" w:hAnsi="宋体" w:hint="eastAsia"/>
          <w:sz w:val="24"/>
        </w:rPr>
        <w:t>铝排运行发现异常，及时通知客户，停机检修。如需更换配件，以书面形式提交给客户，并告知维修时间以及完工时间，获得许可后方可进行维修作业。维修、调试完毕后双</w:t>
      </w:r>
      <w:r>
        <w:rPr>
          <w:rFonts w:ascii="宋体" w:hAnsi="宋体" w:hint="eastAsia"/>
          <w:sz w:val="24"/>
        </w:rPr>
        <w:lastRenderedPageBreak/>
        <w:t>方验收合格后方可进行正常使用。</w:t>
      </w:r>
    </w:p>
    <w:p w:rsidR="00820D8A" w:rsidRDefault="00D43E74">
      <w:pPr>
        <w:spacing w:line="360" w:lineRule="auto"/>
        <w:ind w:firstLine="480"/>
        <w:rPr>
          <w:rFonts w:ascii="宋体" w:hAnsi="宋体"/>
          <w:sz w:val="24"/>
        </w:rPr>
      </w:pPr>
      <w:r>
        <w:rPr>
          <w:rFonts w:ascii="宋体" w:hAnsi="宋体" w:hint="eastAsia"/>
          <w:sz w:val="24"/>
        </w:rPr>
        <w:t>每次维护内容形成机保报告，告知客户，存档。</w:t>
      </w:r>
    </w:p>
    <w:p w:rsidR="00820D8A" w:rsidRDefault="00D43E74">
      <w:pPr>
        <w:spacing w:line="360" w:lineRule="auto"/>
        <w:rPr>
          <w:rFonts w:ascii="宋体" w:hAnsi="宋体"/>
          <w:b/>
          <w:sz w:val="24"/>
        </w:rPr>
      </w:pPr>
      <w:r>
        <w:rPr>
          <w:rFonts w:ascii="宋体" w:hAnsi="宋体" w:hint="eastAsia"/>
          <w:b/>
          <w:sz w:val="24"/>
        </w:rPr>
        <w:t>5</w:t>
      </w:r>
      <w:r>
        <w:rPr>
          <w:rFonts w:ascii="宋体" w:hAnsi="宋体" w:hint="eastAsia"/>
          <w:b/>
          <w:sz w:val="24"/>
        </w:rPr>
        <w:t>、制冷工艺系统维护方案</w:t>
      </w:r>
    </w:p>
    <w:p w:rsidR="00820D8A" w:rsidRDefault="00D43E74">
      <w:pPr>
        <w:spacing w:line="360" w:lineRule="auto"/>
        <w:rPr>
          <w:rFonts w:ascii="宋体" w:hAnsi="宋体"/>
          <w:sz w:val="24"/>
        </w:rPr>
      </w:pPr>
      <w:r>
        <w:rPr>
          <w:rFonts w:ascii="宋体" w:hAnsi="宋体" w:hint="eastAsia"/>
          <w:b/>
          <w:sz w:val="24"/>
        </w:rPr>
        <w:t>（</w:t>
      </w:r>
      <w:r>
        <w:rPr>
          <w:rFonts w:ascii="宋体" w:hAnsi="宋体" w:hint="eastAsia"/>
          <w:b/>
          <w:sz w:val="24"/>
        </w:rPr>
        <w:t>1</w:t>
      </w:r>
      <w:r>
        <w:rPr>
          <w:rFonts w:ascii="宋体" w:hAnsi="宋体" w:hint="eastAsia"/>
          <w:b/>
          <w:sz w:val="24"/>
        </w:rPr>
        <w:t>）压力管道阀门维护</w:t>
      </w:r>
    </w:p>
    <w:p w:rsidR="00820D8A" w:rsidRDefault="00D43E74">
      <w:pPr>
        <w:spacing w:line="360" w:lineRule="auto"/>
        <w:ind w:firstLine="480"/>
        <w:rPr>
          <w:rFonts w:ascii="宋体" w:hAnsi="宋体"/>
          <w:sz w:val="24"/>
        </w:rPr>
      </w:pPr>
      <w:r>
        <w:rPr>
          <w:rFonts w:ascii="宋体" w:hAnsi="宋体" w:hint="eastAsia"/>
          <w:sz w:val="24"/>
        </w:rPr>
        <w:t>管道阀门每三个月整体巡查一次，确保管道阀门状态正常。</w:t>
      </w:r>
    </w:p>
    <w:p w:rsidR="00820D8A" w:rsidRDefault="00D43E74">
      <w:pPr>
        <w:spacing w:line="360" w:lineRule="auto"/>
        <w:rPr>
          <w:rFonts w:ascii="宋体" w:hAnsi="宋体"/>
          <w:sz w:val="24"/>
        </w:rPr>
      </w:pPr>
      <w:r>
        <w:rPr>
          <w:rFonts w:ascii="宋体" w:hAnsi="宋体" w:hint="eastAsia"/>
          <w:b/>
          <w:sz w:val="24"/>
        </w:rPr>
        <w:t>压力管道阀门维护内容（包括但不限于以下内容）：</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8476"/>
      </w:tblGrid>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序号</w:t>
            </w:r>
          </w:p>
        </w:tc>
        <w:tc>
          <w:tcPr>
            <w:tcW w:w="8476" w:type="dxa"/>
            <w:vAlign w:val="center"/>
          </w:tcPr>
          <w:p w:rsidR="00820D8A" w:rsidRDefault="00D43E74">
            <w:pPr>
              <w:jc w:val="center"/>
              <w:rPr>
                <w:rFonts w:ascii="宋体" w:hAnsi="宋体"/>
                <w:sz w:val="24"/>
              </w:rPr>
            </w:pPr>
            <w:r>
              <w:rPr>
                <w:rFonts w:ascii="宋体" w:hAnsi="宋体" w:hint="eastAsia"/>
                <w:sz w:val="24"/>
              </w:rPr>
              <w:t>维护内容</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1</w:t>
            </w:r>
          </w:p>
        </w:tc>
        <w:tc>
          <w:tcPr>
            <w:tcW w:w="8476" w:type="dxa"/>
            <w:vAlign w:val="center"/>
          </w:tcPr>
          <w:p w:rsidR="00820D8A" w:rsidRDefault="00D43E74">
            <w:pPr>
              <w:rPr>
                <w:rFonts w:ascii="宋体" w:hAnsi="宋体"/>
                <w:sz w:val="24"/>
              </w:rPr>
            </w:pPr>
            <w:r>
              <w:rPr>
                <w:rFonts w:ascii="宋体" w:hAnsi="宋体" w:hint="eastAsia"/>
                <w:sz w:val="24"/>
              </w:rPr>
              <w:t>管道外观无碰伤磕伤</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2</w:t>
            </w:r>
          </w:p>
        </w:tc>
        <w:tc>
          <w:tcPr>
            <w:tcW w:w="8476" w:type="dxa"/>
            <w:vAlign w:val="center"/>
          </w:tcPr>
          <w:p w:rsidR="00820D8A" w:rsidRDefault="00D43E74">
            <w:pPr>
              <w:rPr>
                <w:rFonts w:ascii="宋体" w:hAnsi="宋体"/>
                <w:sz w:val="24"/>
              </w:rPr>
            </w:pPr>
            <w:r>
              <w:rPr>
                <w:rFonts w:ascii="宋体" w:hAnsi="宋体" w:hint="eastAsia"/>
                <w:sz w:val="24"/>
              </w:rPr>
              <w:t>管道防腐处理无异常</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3</w:t>
            </w:r>
          </w:p>
        </w:tc>
        <w:tc>
          <w:tcPr>
            <w:tcW w:w="8476" w:type="dxa"/>
            <w:vAlign w:val="center"/>
          </w:tcPr>
          <w:p w:rsidR="00820D8A" w:rsidRDefault="00D43E74">
            <w:pPr>
              <w:rPr>
                <w:rFonts w:ascii="宋体" w:hAnsi="宋体"/>
                <w:sz w:val="24"/>
              </w:rPr>
            </w:pPr>
            <w:r>
              <w:rPr>
                <w:rFonts w:ascii="宋体" w:hAnsi="宋体" w:hint="eastAsia"/>
                <w:sz w:val="24"/>
              </w:rPr>
              <w:t>制冷运行管道振动无异常、无泄漏</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4</w:t>
            </w:r>
          </w:p>
        </w:tc>
        <w:tc>
          <w:tcPr>
            <w:tcW w:w="8476" w:type="dxa"/>
            <w:vAlign w:val="center"/>
          </w:tcPr>
          <w:p w:rsidR="00820D8A" w:rsidRDefault="00D43E74">
            <w:pPr>
              <w:rPr>
                <w:rFonts w:ascii="宋体" w:hAnsi="宋体"/>
                <w:sz w:val="24"/>
              </w:rPr>
            </w:pPr>
            <w:r>
              <w:rPr>
                <w:rFonts w:ascii="宋体" w:hAnsi="宋体" w:hint="eastAsia"/>
                <w:sz w:val="24"/>
              </w:rPr>
              <w:t>阀门阀芯检漏无漏点</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5</w:t>
            </w:r>
          </w:p>
        </w:tc>
        <w:tc>
          <w:tcPr>
            <w:tcW w:w="8476" w:type="dxa"/>
            <w:vAlign w:val="center"/>
          </w:tcPr>
          <w:p w:rsidR="00820D8A" w:rsidRDefault="00D43E74">
            <w:pPr>
              <w:rPr>
                <w:rFonts w:ascii="宋体" w:hAnsi="宋体"/>
                <w:sz w:val="24"/>
              </w:rPr>
            </w:pPr>
            <w:r>
              <w:rPr>
                <w:rFonts w:ascii="宋体" w:hAnsi="宋体" w:hint="eastAsia"/>
                <w:sz w:val="24"/>
              </w:rPr>
              <w:t>截止阀阀芯盘根紧固</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6</w:t>
            </w:r>
          </w:p>
        </w:tc>
        <w:tc>
          <w:tcPr>
            <w:tcW w:w="8476" w:type="dxa"/>
            <w:vAlign w:val="center"/>
          </w:tcPr>
          <w:p w:rsidR="00820D8A" w:rsidRDefault="00D43E74">
            <w:pPr>
              <w:rPr>
                <w:rFonts w:ascii="宋体" w:hAnsi="宋体"/>
                <w:sz w:val="24"/>
              </w:rPr>
            </w:pPr>
            <w:r>
              <w:rPr>
                <w:rFonts w:ascii="宋体" w:hAnsi="宋体" w:hint="eastAsia"/>
                <w:sz w:val="24"/>
              </w:rPr>
              <w:t>膨胀阀制冷剂流通顺畅开度检查、膨胀阀检漏</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7</w:t>
            </w:r>
          </w:p>
        </w:tc>
        <w:tc>
          <w:tcPr>
            <w:tcW w:w="8476" w:type="dxa"/>
            <w:vAlign w:val="center"/>
          </w:tcPr>
          <w:p w:rsidR="00820D8A" w:rsidRDefault="00D43E74">
            <w:pPr>
              <w:rPr>
                <w:rFonts w:ascii="宋体" w:hAnsi="宋体"/>
                <w:sz w:val="24"/>
              </w:rPr>
            </w:pPr>
            <w:r>
              <w:rPr>
                <w:rFonts w:ascii="宋体" w:hAnsi="宋体" w:hint="eastAsia"/>
                <w:sz w:val="24"/>
              </w:rPr>
              <w:t>制冷阀门丝接、铆接等易漏处查漏，紧固</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8</w:t>
            </w:r>
          </w:p>
        </w:tc>
        <w:tc>
          <w:tcPr>
            <w:tcW w:w="8476" w:type="dxa"/>
            <w:vAlign w:val="center"/>
          </w:tcPr>
          <w:p w:rsidR="00820D8A" w:rsidRDefault="00D43E74">
            <w:pPr>
              <w:rPr>
                <w:rFonts w:ascii="宋体" w:hAnsi="宋体"/>
                <w:sz w:val="24"/>
              </w:rPr>
            </w:pPr>
            <w:r>
              <w:rPr>
                <w:rFonts w:ascii="宋体" w:hAnsi="宋体" w:hint="eastAsia"/>
                <w:sz w:val="24"/>
              </w:rPr>
              <w:t>电子膨胀阀参数设置检查，动作检查</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9</w:t>
            </w:r>
          </w:p>
        </w:tc>
        <w:tc>
          <w:tcPr>
            <w:tcW w:w="8476" w:type="dxa"/>
            <w:vAlign w:val="center"/>
          </w:tcPr>
          <w:p w:rsidR="00820D8A" w:rsidRDefault="00D43E74">
            <w:pPr>
              <w:rPr>
                <w:rFonts w:ascii="宋体" w:hAnsi="宋体"/>
                <w:sz w:val="24"/>
              </w:rPr>
            </w:pPr>
            <w:r>
              <w:rPr>
                <w:rFonts w:ascii="宋体" w:hAnsi="宋体" w:hint="eastAsia"/>
                <w:sz w:val="24"/>
              </w:rPr>
              <w:t>电磁阀动作延时，动作工作状态正常</w:t>
            </w:r>
          </w:p>
        </w:tc>
      </w:tr>
      <w:tr w:rsidR="00820D8A">
        <w:trPr>
          <w:trHeight w:val="397"/>
        </w:trPr>
        <w:tc>
          <w:tcPr>
            <w:tcW w:w="810" w:type="dxa"/>
            <w:vAlign w:val="center"/>
          </w:tcPr>
          <w:p w:rsidR="00820D8A" w:rsidRDefault="00D43E74">
            <w:pPr>
              <w:jc w:val="center"/>
              <w:rPr>
                <w:rFonts w:ascii="宋体" w:hAnsi="宋体"/>
                <w:sz w:val="24"/>
              </w:rPr>
            </w:pPr>
            <w:r>
              <w:rPr>
                <w:rFonts w:ascii="宋体" w:hAnsi="宋体" w:hint="eastAsia"/>
                <w:sz w:val="24"/>
              </w:rPr>
              <w:t>10</w:t>
            </w:r>
          </w:p>
        </w:tc>
        <w:tc>
          <w:tcPr>
            <w:tcW w:w="8476" w:type="dxa"/>
            <w:vAlign w:val="center"/>
          </w:tcPr>
          <w:p w:rsidR="00820D8A" w:rsidRDefault="00D43E74">
            <w:pPr>
              <w:rPr>
                <w:rFonts w:ascii="宋体" w:hAnsi="宋体"/>
                <w:sz w:val="24"/>
              </w:rPr>
            </w:pPr>
            <w:r>
              <w:rPr>
                <w:rFonts w:ascii="宋体" w:hAnsi="宋体" w:hint="eastAsia"/>
                <w:sz w:val="24"/>
              </w:rPr>
              <w:t>安全阀、压力表定期拆卸报检，甲方报检完后重新安装</w:t>
            </w:r>
          </w:p>
        </w:tc>
      </w:tr>
    </w:tbl>
    <w:p w:rsidR="00820D8A" w:rsidRDefault="00D43E74">
      <w:pPr>
        <w:spacing w:line="360" w:lineRule="auto"/>
        <w:ind w:firstLine="480"/>
        <w:rPr>
          <w:rFonts w:ascii="宋体" w:hAnsi="宋体"/>
          <w:sz w:val="24"/>
        </w:rPr>
      </w:pPr>
      <w:r>
        <w:rPr>
          <w:rFonts w:ascii="宋体" w:hAnsi="宋体" w:hint="eastAsia"/>
          <w:sz w:val="24"/>
        </w:rPr>
        <w:t>每次维护内容形成维保报告，告知甲方，存档。</w:t>
      </w:r>
    </w:p>
    <w:p w:rsidR="00820D8A" w:rsidRDefault="00D43E74">
      <w:pPr>
        <w:spacing w:line="360" w:lineRule="auto"/>
        <w:rPr>
          <w:rFonts w:ascii="宋体" w:hAnsi="宋体"/>
          <w:b/>
          <w:sz w:val="24"/>
        </w:rPr>
      </w:pPr>
      <w:r>
        <w:rPr>
          <w:rFonts w:ascii="宋体" w:hAnsi="宋体" w:hint="eastAsia"/>
          <w:b/>
          <w:sz w:val="24"/>
        </w:rPr>
        <w:t>2</w:t>
      </w:r>
      <w:r>
        <w:rPr>
          <w:rFonts w:ascii="宋体" w:hAnsi="宋体" w:hint="eastAsia"/>
          <w:b/>
          <w:sz w:val="24"/>
        </w:rPr>
        <w:t>）电器系统维护方案</w:t>
      </w:r>
    </w:p>
    <w:p w:rsidR="00820D8A" w:rsidRDefault="00D43E74">
      <w:pPr>
        <w:spacing w:line="360" w:lineRule="auto"/>
        <w:ind w:firstLine="480"/>
        <w:rPr>
          <w:rFonts w:ascii="宋体" w:hAnsi="宋体"/>
          <w:sz w:val="24"/>
        </w:rPr>
      </w:pPr>
      <w:r>
        <w:rPr>
          <w:rFonts w:ascii="宋体" w:hAnsi="宋体" w:hint="eastAsia"/>
          <w:sz w:val="24"/>
        </w:rPr>
        <w:t>系统电器电缆每三个月整体巡查一次，确保电器件能够正常工作，电线电缆无安全隐患。</w:t>
      </w:r>
    </w:p>
    <w:p w:rsidR="00820D8A" w:rsidRDefault="00D43E74">
      <w:pPr>
        <w:spacing w:line="360" w:lineRule="auto"/>
        <w:rPr>
          <w:rFonts w:ascii="宋体" w:hAnsi="宋体"/>
          <w:sz w:val="24"/>
        </w:rPr>
      </w:pPr>
      <w:r>
        <w:rPr>
          <w:rFonts w:ascii="宋体" w:hAnsi="宋体" w:hint="eastAsia"/>
          <w:b/>
          <w:sz w:val="24"/>
        </w:rPr>
        <w:t>电器电缆维护内容（包括但不限于以下内容）：</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8476"/>
      </w:tblGrid>
      <w:tr w:rsidR="00820D8A">
        <w:trPr>
          <w:trHeight w:val="340"/>
          <w:tblHeader/>
        </w:trPr>
        <w:tc>
          <w:tcPr>
            <w:tcW w:w="810" w:type="dxa"/>
            <w:vAlign w:val="center"/>
          </w:tcPr>
          <w:p w:rsidR="00820D8A" w:rsidRDefault="00D43E74">
            <w:pPr>
              <w:jc w:val="center"/>
              <w:rPr>
                <w:rFonts w:ascii="宋体" w:hAnsi="宋体"/>
                <w:sz w:val="24"/>
              </w:rPr>
            </w:pPr>
            <w:r>
              <w:rPr>
                <w:rFonts w:ascii="宋体" w:hAnsi="宋体" w:hint="eastAsia"/>
                <w:sz w:val="24"/>
              </w:rPr>
              <w:t>序号</w:t>
            </w:r>
          </w:p>
        </w:tc>
        <w:tc>
          <w:tcPr>
            <w:tcW w:w="8476" w:type="dxa"/>
            <w:vAlign w:val="center"/>
          </w:tcPr>
          <w:p w:rsidR="00820D8A" w:rsidRDefault="00D43E74">
            <w:pPr>
              <w:jc w:val="center"/>
              <w:rPr>
                <w:rFonts w:ascii="宋体" w:hAnsi="宋体"/>
                <w:sz w:val="24"/>
              </w:rPr>
            </w:pPr>
            <w:r>
              <w:rPr>
                <w:rFonts w:ascii="宋体" w:hAnsi="宋体" w:hint="eastAsia"/>
                <w:sz w:val="24"/>
              </w:rPr>
              <w:t>维护内容</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1</w:t>
            </w:r>
          </w:p>
        </w:tc>
        <w:tc>
          <w:tcPr>
            <w:tcW w:w="8476" w:type="dxa"/>
            <w:vAlign w:val="center"/>
          </w:tcPr>
          <w:p w:rsidR="00820D8A" w:rsidRDefault="00D43E74">
            <w:pPr>
              <w:jc w:val="left"/>
              <w:rPr>
                <w:rFonts w:ascii="宋体" w:hAnsi="宋体"/>
                <w:sz w:val="24"/>
              </w:rPr>
            </w:pPr>
            <w:r>
              <w:rPr>
                <w:rFonts w:ascii="宋体" w:hAnsi="宋体" w:hint="eastAsia"/>
                <w:sz w:val="24"/>
              </w:rPr>
              <w:t>空气开关主线检查，压紧</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2</w:t>
            </w:r>
          </w:p>
        </w:tc>
        <w:tc>
          <w:tcPr>
            <w:tcW w:w="8476" w:type="dxa"/>
            <w:vAlign w:val="center"/>
          </w:tcPr>
          <w:p w:rsidR="00820D8A" w:rsidRDefault="00D43E74">
            <w:pPr>
              <w:jc w:val="left"/>
              <w:rPr>
                <w:rFonts w:ascii="宋体" w:hAnsi="宋体"/>
                <w:sz w:val="24"/>
              </w:rPr>
            </w:pPr>
            <w:r>
              <w:rPr>
                <w:rFonts w:ascii="宋体" w:hAnsi="宋体" w:hint="eastAsia"/>
                <w:sz w:val="24"/>
              </w:rPr>
              <w:t>接触器动作正常，触头烧结无异常</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3</w:t>
            </w:r>
          </w:p>
        </w:tc>
        <w:tc>
          <w:tcPr>
            <w:tcW w:w="8476" w:type="dxa"/>
            <w:vAlign w:val="center"/>
          </w:tcPr>
          <w:p w:rsidR="00820D8A" w:rsidRDefault="00D43E74">
            <w:pPr>
              <w:jc w:val="left"/>
              <w:rPr>
                <w:rFonts w:ascii="宋体" w:hAnsi="宋体"/>
                <w:sz w:val="24"/>
              </w:rPr>
            </w:pPr>
            <w:r>
              <w:rPr>
                <w:rFonts w:ascii="宋体" w:hAnsi="宋体" w:hint="eastAsia"/>
                <w:sz w:val="24"/>
              </w:rPr>
              <w:t>接触器烧结严重的触头更换</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4</w:t>
            </w:r>
          </w:p>
        </w:tc>
        <w:tc>
          <w:tcPr>
            <w:tcW w:w="8476" w:type="dxa"/>
            <w:vAlign w:val="center"/>
          </w:tcPr>
          <w:p w:rsidR="00820D8A" w:rsidRDefault="00D43E74">
            <w:pPr>
              <w:jc w:val="left"/>
              <w:rPr>
                <w:rFonts w:ascii="宋体" w:hAnsi="宋体"/>
                <w:sz w:val="24"/>
              </w:rPr>
            </w:pPr>
            <w:r>
              <w:rPr>
                <w:rFonts w:ascii="宋体" w:hAnsi="宋体" w:hint="eastAsia"/>
                <w:sz w:val="24"/>
              </w:rPr>
              <w:t>PLC</w:t>
            </w:r>
            <w:r>
              <w:rPr>
                <w:rFonts w:ascii="宋体" w:hAnsi="宋体" w:hint="eastAsia"/>
                <w:sz w:val="24"/>
              </w:rPr>
              <w:t>接线紧固</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5</w:t>
            </w:r>
          </w:p>
        </w:tc>
        <w:tc>
          <w:tcPr>
            <w:tcW w:w="8476" w:type="dxa"/>
            <w:vAlign w:val="center"/>
          </w:tcPr>
          <w:p w:rsidR="00820D8A" w:rsidRDefault="00D43E74">
            <w:pPr>
              <w:jc w:val="left"/>
              <w:rPr>
                <w:rFonts w:ascii="宋体" w:hAnsi="宋体"/>
                <w:sz w:val="24"/>
              </w:rPr>
            </w:pPr>
            <w:r>
              <w:rPr>
                <w:rFonts w:ascii="宋体" w:hAnsi="宋体" w:hint="eastAsia"/>
                <w:sz w:val="24"/>
              </w:rPr>
              <w:t>库温探头温度校准</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6</w:t>
            </w:r>
          </w:p>
        </w:tc>
        <w:tc>
          <w:tcPr>
            <w:tcW w:w="8476" w:type="dxa"/>
            <w:vAlign w:val="center"/>
          </w:tcPr>
          <w:p w:rsidR="00820D8A" w:rsidRDefault="00D43E74">
            <w:pPr>
              <w:jc w:val="left"/>
              <w:rPr>
                <w:rFonts w:ascii="宋体" w:hAnsi="宋体"/>
                <w:sz w:val="24"/>
              </w:rPr>
            </w:pPr>
            <w:r>
              <w:rPr>
                <w:rFonts w:ascii="宋体" w:hAnsi="宋体" w:hint="eastAsia"/>
                <w:sz w:val="24"/>
              </w:rPr>
              <w:t>中间继电器、时间继电器等接线紧固</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7</w:t>
            </w:r>
          </w:p>
        </w:tc>
        <w:tc>
          <w:tcPr>
            <w:tcW w:w="8476" w:type="dxa"/>
            <w:vAlign w:val="center"/>
          </w:tcPr>
          <w:p w:rsidR="00820D8A" w:rsidRDefault="00D43E74">
            <w:pPr>
              <w:jc w:val="left"/>
              <w:rPr>
                <w:rFonts w:ascii="宋体" w:hAnsi="宋体"/>
                <w:sz w:val="24"/>
              </w:rPr>
            </w:pPr>
            <w:r>
              <w:rPr>
                <w:rFonts w:ascii="宋体" w:hAnsi="宋体" w:hint="eastAsia"/>
                <w:sz w:val="24"/>
              </w:rPr>
              <w:t>端子排接线紧固</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8</w:t>
            </w:r>
          </w:p>
        </w:tc>
        <w:tc>
          <w:tcPr>
            <w:tcW w:w="8476" w:type="dxa"/>
            <w:vAlign w:val="center"/>
          </w:tcPr>
          <w:p w:rsidR="00820D8A" w:rsidRDefault="00D43E74">
            <w:pPr>
              <w:jc w:val="left"/>
              <w:rPr>
                <w:rFonts w:ascii="宋体" w:hAnsi="宋体"/>
                <w:sz w:val="24"/>
              </w:rPr>
            </w:pPr>
            <w:r>
              <w:rPr>
                <w:rFonts w:ascii="宋体" w:hAnsi="宋体" w:hint="eastAsia"/>
                <w:sz w:val="24"/>
              </w:rPr>
              <w:t>控制电路接线紧固</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9</w:t>
            </w:r>
          </w:p>
        </w:tc>
        <w:tc>
          <w:tcPr>
            <w:tcW w:w="8476" w:type="dxa"/>
            <w:vAlign w:val="center"/>
          </w:tcPr>
          <w:p w:rsidR="00820D8A" w:rsidRDefault="00D43E74">
            <w:pPr>
              <w:jc w:val="left"/>
              <w:rPr>
                <w:rFonts w:ascii="宋体" w:hAnsi="宋体"/>
                <w:sz w:val="24"/>
              </w:rPr>
            </w:pPr>
            <w:r>
              <w:rPr>
                <w:rFonts w:ascii="宋体" w:hAnsi="宋体" w:hint="eastAsia"/>
                <w:sz w:val="24"/>
              </w:rPr>
              <w:t>接触器进线出线紧固</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10</w:t>
            </w:r>
          </w:p>
        </w:tc>
        <w:tc>
          <w:tcPr>
            <w:tcW w:w="8476" w:type="dxa"/>
            <w:vAlign w:val="center"/>
          </w:tcPr>
          <w:p w:rsidR="00820D8A" w:rsidRDefault="00D43E74">
            <w:pPr>
              <w:jc w:val="left"/>
              <w:rPr>
                <w:rFonts w:ascii="宋体" w:hAnsi="宋体"/>
                <w:sz w:val="24"/>
              </w:rPr>
            </w:pPr>
            <w:r>
              <w:rPr>
                <w:rFonts w:ascii="宋体" w:hAnsi="宋体" w:hint="eastAsia"/>
                <w:sz w:val="24"/>
              </w:rPr>
              <w:t>末端电磁阀接线紧固</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11</w:t>
            </w:r>
          </w:p>
        </w:tc>
        <w:tc>
          <w:tcPr>
            <w:tcW w:w="8476" w:type="dxa"/>
            <w:vAlign w:val="center"/>
          </w:tcPr>
          <w:p w:rsidR="00820D8A" w:rsidRDefault="00D43E74">
            <w:pPr>
              <w:jc w:val="left"/>
              <w:rPr>
                <w:rFonts w:ascii="宋体" w:hAnsi="宋体"/>
                <w:sz w:val="24"/>
              </w:rPr>
            </w:pPr>
            <w:r>
              <w:rPr>
                <w:rFonts w:ascii="宋体" w:hAnsi="宋体" w:hint="eastAsia"/>
                <w:sz w:val="24"/>
              </w:rPr>
              <w:t>末端电机绝缘测试</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lastRenderedPageBreak/>
              <w:t>12</w:t>
            </w:r>
          </w:p>
        </w:tc>
        <w:tc>
          <w:tcPr>
            <w:tcW w:w="8476" w:type="dxa"/>
            <w:vAlign w:val="center"/>
          </w:tcPr>
          <w:p w:rsidR="00820D8A" w:rsidRDefault="00D43E74">
            <w:pPr>
              <w:jc w:val="left"/>
              <w:rPr>
                <w:rFonts w:ascii="宋体" w:hAnsi="宋体"/>
                <w:sz w:val="24"/>
              </w:rPr>
            </w:pPr>
            <w:r>
              <w:rPr>
                <w:rFonts w:ascii="宋体" w:hAnsi="宋体" w:hint="eastAsia"/>
                <w:sz w:val="24"/>
              </w:rPr>
              <w:t>电控柜除尘</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13</w:t>
            </w:r>
          </w:p>
        </w:tc>
        <w:tc>
          <w:tcPr>
            <w:tcW w:w="8476" w:type="dxa"/>
            <w:vAlign w:val="center"/>
          </w:tcPr>
          <w:p w:rsidR="00820D8A" w:rsidRDefault="00D43E74">
            <w:pPr>
              <w:jc w:val="left"/>
              <w:rPr>
                <w:rFonts w:ascii="宋体" w:hAnsi="宋体"/>
                <w:sz w:val="24"/>
              </w:rPr>
            </w:pPr>
            <w:r>
              <w:rPr>
                <w:rFonts w:ascii="宋体" w:hAnsi="宋体" w:hint="eastAsia"/>
                <w:sz w:val="24"/>
              </w:rPr>
              <w:t>自控运行程序正常运行</w:t>
            </w:r>
          </w:p>
        </w:tc>
      </w:tr>
    </w:tbl>
    <w:p w:rsidR="00820D8A" w:rsidRDefault="00D43E74">
      <w:pPr>
        <w:spacing w:line="360" w:lineRule="auto"/>
        <w:ind w:firstLine="480"/>
        <w:rPr>
          <w:rFonts w:ascii="宋体" w:hAnsi="宋体"/>
          <w:sz w:val="24"/>
        </w:rPr>
      </w:pPr>
      <w:r>
        <w:rPr>
          <w:rFonts w:ascii="宋体" w:hAnsi="宋体" w:hint="eastAsia"/>
          <w:sz w:val="24"/>
        </w:rPr>
        <w:t>每次维护内容形成维保报告，告知甲方，存档。</w:t>
      </w:r>
    </w:p>
    <w:p w:rsidR="00820D8A" w:rsidRDefault="00D43E74">
      <w:pPr>
        <w:spacing w:line="360" w:lineRule="auto"/>
        <w:rPr>
          <w:rFonts w:ascii="宋体" w:hAnsi="宋体"/>
          <w:b/>
          <w:sz w:val="24"/>
        </w:rPr>
      </w:pPr>
      <w:r>
        <w:rPr>
          <w:rFonts w:ascii="宋体" w:hAnsi="宋体" w:hint="eastAsia"/>
          <w:b/>
          <w:sz w:val="24"/>
        </w:rPr>
        <w:t>3</w:t>
      </w:r>
      <w:r>
        <w:rPr>
          <w:rFonts w:ascii="宋体" w:hAnsi="宋体" w:hint="eastAsia"/>
          <w:b/>
          <w:sz w:val="24"/>
        </w:rPr>
        <w:t>）盐水制冰系统维护方案</w:t>
      </w:r>
    </w:p>
    <w:p w:rsidR="00820D8A" w:rsidRDefault="00D43E74">
      <w:pPr>
        <w:spacing w:line="360" w:lineRule="auto"/>
        <w:ind w:firstLine="480"/>
        <w:rPr>
          <w:rFonts w:ascii="宋体" w:hAnsi="宋体"/>
          <w:b/>
          <w:sz w:val="24"/>
        </w:rPr>
      </w:pPr>
      <w:r>
        <w:rPr>
          <w:rFonts w:ascii="宋体" w:hAnsi="宋体" w:hint="eastAsia"/>
          <w:sz w:val="24"/>
        </w:rPr>
        <w:t>盐水机组电缆每三个月整体巡查一次，确保电器件能够正常工作，电线电缆无安全隐患。</w:t>
      </w:r>
    </w:p>
    <w:p w:rsidR="00820D8A" w:rsidRDefault="00D43E74">
      <w:pPr>
        <w:spacing w:line="360" w:lineRule="auto"/>
        <w:ind w:firstLine="480"/>
        <w:rPr>
          <w:rFonts w:ascii="宋体" w:hAnsi="宋体"/>
          <w:sz w:val="24"/>
        </w:rPr>
      </w:pPr>
      <w:r>
        <w:rPr>
          <w:rFonts w:ascii="宋体" w:hAnsi="宋体" w:hint="eastAsia"/>
          <w:b/>
          <w:sz w:val="24"/>
        </w:rPr>
        <w:t>盐水制冰维护内容（包括但不限于以下内容）：</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8476"/>
      </w:tblGrid>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序号</w:t>
            </w:r>
          </w:p>
        </w:tc>
        <w:tc>
          <w:tcPr>
            <w:tcW w:w="8476" w:type="dxa"/>
            <w:vAlign w:val="center"/>
          </w:tcPr>
          <w:p w:rsidR="00820D8A" w:rsidRDefault="00D43E74">
            <w:pPr>
              <w:jc w:val="center"/>
              <w:rPr>
                <w:rFonts w:ascii="宋体" w:hAnsi="宋体"/>
                <w:sz w:val="24"/>
              </w:rPr>
            </w:pPr>
            <w:r>
              <w:rPr>
                <w:rFonts w:ascii="宋体" w:hAnsi="宋体" w:hint="eastAsia"/>
                <w:sz w:val="24"/>
              </w:rPr>
              <w:t>维护内容</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1</w:t>
            </w:r>
          </w:p>
        </w:tc>
        <w:tc>
          <w:tcPr>
            <w:tcW w:w="8476" w:type="dxa"/>
            <w:vAlign w:val="center"/>
          </w:tcPr>
          <w:p w:rsidR="00820D8A" w:rsidRDefault="00D43E74">
            <w:pPr>
              <w:rPr>
                <w:rFonts w:ascii="宋体" w:hAnsi="宋体"/>
                <w:sz w:val="24"/>
              </w:rPr>
            </w:pPr>
            <w:r>
              <w:rPr>
                <w:rFonts w:ascii="宋体" w:hAnsi="宋体" w:hint="eastAsia"/>
                <w:sz w:val="24"/>
              </w:rPr>
              <w:t>盐水泵电机检查，对地绝缘保证无异常</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2</w:t>
            </w:r>
          </w:p>
        </w:tc>
        <w:tc>
          <w:tcPr>
            <w:tcW w:w="8476" w:type="dxa"/>
            <w:vAlign w:val="center"/>
          </w:tcPr>
          <w:p w:rsidR="00820D8A" w:rsidRDefault="00D43E74">
            <w:pPr>
              <w:rPr>
                <w:rFonts w:ascii="宋体" w:hAnsi="宋体"/>
                <w:sz w:val="24"/>
              </w:rPr>
            </w:pPr>
            <w:r>
              <w:rPr>
                <w:rFonts w:ascii="宋体" w:hAnsi="宋体" w:hint="eastAsia"/>
                <w:sz w:val="24"/>
              </w:rPr>
              <w:t>盐水泵轴承检查，确保无磨轴现象</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3</w:t>
            </w:r>
          </w:p>
        </w:tc>
        <w:tc>
          <w:tcPr>
            <w:tcW w:w="8476" w:type="dxa"/>
            <w:vAlign w:val="center"/>
          </w:tcPr>
          <w:p w:rsidR="00820D8A" w:rsidRDefault="00D43E74">
            <w:pPr>
              <w:rPr>
                <w:rFonts w:ascii="宋体" w:hAnsi="宋体"/>
                <w:sz w:val="24"/>
              </w:rPr>
            </w:pPr>
            <w:r>
              <w:rPr>
                <w:rFonts w:ascii="宋体" w:hAnsi="宋体" w:hint="eastAsia"/>
                <w:sz w:val="24"/>
              </w:rPr>
              <w:t>盐水泵轴封检查，确保不漏水</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4</w:t>
            </w:r>
          </w:p>
        </w:tc>
        <w:tc>
          <w:tcPr>
            <w:tcW w:w="8476" w:type="dxa"/>
            <w:vAlign w:val="center"/>
          </w:tcPr>
          <w:p w:rsidR="00820D8A" w:rsidRDefault="00D43E74">
            <w:pPr>
              <w:rPr>
                <w:rFonts w:ascii="宋体" w:hAnsi="宋体"/>
                <w:sz w:val="24"/>
              </w:rPr>
            </w:pPr>
            <w:r>
              <w:rPr>
                <w:rFonts w:ascii="宋体" w:hAnsi="宋体" w:hint="eastAsia"/>
                <w:sz w:val="24"/>
              </w:rPr>
              <w:t>盐水泵流量检查，满足制冷需求</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5</w:t>
            </w:r>
          </w:p>
        </w:tc>
        <w:tc>
          <w:tcPr>
            <w:tcW w:w="8476" w:type="dxa"/>
            <w:vAlign w:val="center"/>
          </w:tcPr>
          <w:p w:rsidR="00820D8A" w:rsidRDefault="00D43E74">
            <w:pPr>
              <w:rPr>
                <w:rFonts w:ascii="宋体" w:hAnsi="宋体"/>
                <w:sz w:val="24"/>
              </w:rPr>
            </w:pPr>
            <w:r>
              <w:rPr>
                <w:rFonts w:ascii="宋体" w:hAnsi="宋体" w:hint="eastAsia"/>
                <w:sz w:val="24"/>
              </w:rPr>
              <w:t>搅拌泵检查，对地绝缘正常</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6</w:t>
            </w:r>
          </w:p>
        </w:tc>
        <w:tc>
          <w:tcPr>
            <w:tcW w:w="8476" w:type="dxa"/>
            <w:vAlign w:val="center"/>
          </w:tcPr>
          <w:p w:rsidR="00820D8A" w:rsidRDefault="00D43E74">
            <w:pPr>
              <w:rPr>
                <w:rFonts w:ascii="宋体" w:hAnsi="宋体"/>
                <w:sz w:val="24"/>
              </w:rPr>
            </w:pPr>
            <w:r>
              <w:rPr>
                <w:rFonts w:ascii="宋体" w:hAnsi="宋体" w:hint="eastAsia"/>
                <w:sz w:val="24"/>
              </w:rPr>
              <w:t>搅拌轴承检查，无磨轴现象</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7</w:t>
            </w:r>
          </w:p>
        </w:tc>
        <w:tc>
          <w:tcPr>
            <w:tcW w:w="8476" w:type="dxa"/>
            <w:vAlign w:val="center"/>
          </w:tcPr>
          <w:p w:rsidR="00820D8A" w:rsidRDefault="00D43E74">
            <w:pPr>
              <w:rPr>
                <w:rFonts w:ascii="宋体" w:hAnsi="宋体"/>
                <w:sz w:val="24"/>
              </w:rPr>
            </w:pPr>
            <w:r>
              <w:rPr>
                <w:rFonts w:ascii="宋体" w:hAnsi="宋体" w:hint="eastAsia"/>
                <w:sz w:val="24"/>
              </w:rPr>
              <w:t>机组运行参数检查，杜绝蒸发温度过低设置</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8</w:t>
            </w:r>
          </w:p>
        </w:tc>
        <w:tc>
          <w:tcPr>
            <w:tcW w:w="8476" w:type="dxa"/>
            <w:vAlign w:val="center"/>
          </w:tcPr>
          <w:p w:rsidR="00820D8A" w:rsidRDefault="00D43E74">
            <w:pPr>
              <w:rPr>
                <w:rFonts w:ascii="宋体" w:hAnsi="宋体"/>
                <w:sz w:val="24"/>
              </w:rPr>
            </w:pPr>
            <w:r>
              <w:rPr>
                <w:rFonts w:ascii="宋体" w:hAnsi="宋体" w:hint="eastAsia"/>
                <w:sz w:val="24"/>
              </w:rPr>
              <w:t>盐水机组回油检查，定期回油确保机组运行安全</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9</w:t>
            </w:r>
          </w:p>
        </w:tc>
        <w:tc>
          <w:tcPr>
            <w:tcW w:w="8476" w:type="dxa"/>
            <w:vAlign w:val="center"/>
          </w:tcPr>
          <w:p w:rsidR="00820D8A" w:rsidRDefault="00D43E74">
            <w:pPr>
              <w:rPr>
                <w:rFonts w:ascii="宋体" w:hAnsi="宋体"/>
                <w:sz w:val="24"/>
              </w:rPr>
            </w:pPr>
            <w:r>
              <w:rPr>
                <w:rFonts w:ascii="宋体" w:hAnsi="宋体" w:hint="eastAsia"/>
                <w:sz w:val="24"/>
              </w:rPr>
              <w:t>盐水浓度检查，防止结冰冻坏换热器</w:t>
            </w:r>
          </w:p>
        </w:tc>
      </w:tr>
      <w:tr w:rsidR="00820D8A">
        <w:trPr>
          <w:trHeight w:val="340"/>
        </w:trPr>
        <w:tc>
          <w:tcPr>
            <w:tcW w:w="810" w:type="dxa"/>
            <w:vAlign w:val="center"/>
          </w:tcPr>
          <w:p w:rsidR="00820D8A" w:rsidRDefault="00D43E74">
            <w:pPr>
              <w:jc w:val="center"/>
              <w:rPr>
                <w:rFonts w:ascii="宋体" w:hAnsi="宋体"/>
                <w:sz w:val="24"/>
              </w:rPr>
            </w:pPr>
            <w:r>
              <w:rPr>
                <w:rFonts w:ascii="宋体" w:hAnsi="宋体" w:hint="eastAsia"/>
                <w:sz w:val="24"/>
              </w:rPr>
              <w:t>10</w:t>
            </w:r>
          </w:p>
        </w:tc>
        <w:tc>
          <w:tcPr>
            <w:tcW w:w="8476" w:type="dxa"/>
            <w:vAlign w:val="center"/>
          </w:tcPr>
          <w:p w:rsidR="00820D8A" w:rsidRDefault="00D43E74">
            <w:pPr>
              <w:rPr>
                <w:rFonts w:ascii="宋体" w:hAnsi="宋体"/>
                <w:sz w:val="24"/>
              </w:rPr>
            </w:pPr>
            <w:r>
              <w:rPr>
                <w:rFonts w:ascii="宋体" w:hAnsi="宋体" w:hint="eastAsia"/>
                <w:sz w:val="24"/>
              </w:rPr>
              <w:t>倒冰架检查，轴承润滑</w:t>
            </w:r>
          </w:p>
        </w:tc>
      </w:tr>
    </w:tbl>
    <w:p w:rsidR="00820D8A" w:rsidRDefault="00D43E74">
      <w:pPr>
        <w:spacing w:line="360" w:lineRule="auto"/>
        <w:ind w:firstLine="480"/>
        <w:rPr>
          <w:rFonts w:ascii="宋体" w:hAnsi="宋体"/>
          <w:sz w:val="24"/>
        </w:rPr>
      </w:pPr>
      <w:r>
        <w:rPr>
          <w:rFonts w:ascii="宋体" w:hAnsi="宋体" w:hint="eastAsia"/>
          <w:sz w:val="24"/>
        </w:rPr>
        <w:t>每次维护内容形成机保报告，告知甲方，存档。</w:t>
      </w:r>
    </w:p>
    <w:p w:rsidR="00820D8A" w:rsidRDefault="00D43E74">
      <w:pPr>
        <w:keepNext/>
        <w:adjustRightInd w:val="0"/>
        <w:snapToGrid w:val="0"/>
        <w:spacing w:line="360" w:lineRule="auto"/>
        <w:jc w:val="left"/>
        <w:outlineLvl w:val="0"/>
        <w:rPr>
          <w:rFonts w:ascii="宋体" w:hAnsi="宋体"/>
          <w:b/>
          <w:bCs/>
          <w:sz w:val="24"/>
          <w:szCs w:val="28"/>
        </w:rPr>
      </w:pPr>
      <w:r>
        <w:rPr>
          <w:rFonts w:ascii="宋体" w:hAnsi="宋体" w:hint="eastAsia"/>
          <w:b/>
          <w:bCs/>
          <w:sz w:val="24"/>
          <w:szCs w:val="28"/>
        </w:rPr>
        <w:t>三</w:t>
      </w:r>
      <w:r>
        <w:rPr>
          <w:rFonts w:ascii="宋体" w:hAnsi="宋体"/>
          <w:b/>
          <w:bCs/>
          <w:sz w:val="24"/>
          <w:szCs w:val="28"/>
        </w:rPr>
        <w:t>、</w:t>
      </w:r>
      <w:r>
        <w:rPr>
          <w:rFonts w:ascii="宋体" w:hAnsi="宋体" w:hint="eastAsia"/>
          <w:b/>
          <w:bCs/>
          <w:sz w:val="24"/>
          <w:szCs w:val="28"/>
        </w:rPr>
        <w:t>压力容器</w:t>
      </w:r>
      <w:r>
        <w:rPr>
          <w:rFonts w:ascii="宋体" w:hAnsi="宋体" w:hint="eastAsia"/>
          <w:b/>
          <w:bCs/>
          <w:sz w:val="24"/>
          <w:szCs w:val="24"/>
        </w:rPr>
        <w:t>（</w:t>
      </w:r>
      <w:r>
        <w:rPr>
          <w:rFonts w:ascii="宋体" w:hAnsi="宋体" w:hint="eastAsia"/>
          <w:b/>
          <w:bCs/>
          <w:sz w:val="24"/>
          <w:szCs w:val="28"/>
        </w:rPr>
        <w:t>含压力管道）的年审工作</w:t>
      </w:r>
    </w:p>
    <w:p w:rsidR="00820D8A" w:rsidRDefault="00D43E74">
      <w:pPr>
        <w:rPr>
          <w:rFonts w:ascii="宋体" w:hAnsi="宋体"/>
          <w:b/>
          <w:bCs/>
          <w:sz w:val="24"/>
          <w:szCs w:val="28"/>
        </w:rPr>
      </w:pPr>
      <w:r>
        <w:rPr>
          <w:rFonts w:ascii="宋体" w:hAnsi="宋体" w:hint="eastAsia"/>
          <w:b/>
          <w:bCs/>
          <w:sz w:val="24"/>
          <w:szCs w:val="28"/>
        </w:rPr>
        <w:t>1#</w:t>
      </w:r>
      <w:r>
        <w:rPr>
          <w:rFonts w:ascii="宋体" w:hAnsi="宋体" w:hint="eastAsia"/>
          <w:b/>
          <w:bCs/>
          <w:sz w:val="24"/>
          <w:szCs w:val="28"/>
        </w:rPr>
        <w:t>冷库</w:t>
      </w:r>
      <w:r>
        <w:rPr>
          <w:rFonts w:ascii="宋体" w:hAnsi="宋体" w:hint="eastAsia"/>
          <w:b/>
          <w:bCs/>
          <w:sz w:val="24"/>
          <w:szCs w:val="28"/>
        </w:rPr>
        <w:t>38</w:t>
      </w:r>
      <w:r>
        <w:rPr>
          <w:rFonts w:ascii="宋体" w:hAnsi="宋体" w:hint="eastAsia"/>
          <w:b/>
          <w:bCs/>
          <w:sz w:val="24"/>
          <w:szCs w:val="28"/>
        </w:rPr>
        <w:t>台</w:t>
      </w:r>
      <w:r>
        <w:rPr>
          <w:rFonts w:ascii="宋体" w:hAnsi="宋体" w:hint="eastAsia"/>
          <w:b/>
          <w:bCs/>
          <w:sz w:val="24"/>
        </w:rPr>
        <w:t>压力容器、</w:t>
      </w:r>
      <w:r>
        <w:rPr>
          <w:rFonts w:ascii="宋体" w:hAnsi="宋体" w:hint="eastAsia"/>
          <w:b/>
          <w:bCs/>
          <w:sz w:val="24"/>
        </w:rPr>
        <w:t>1</w:t>
      </w:r>
      <w:r>
        <w:rPr>
          <w:rFonts w:ascii="宋体" w:hAnsi="宋体" w:hint="eastAsia"/>
          <w:b/>
          <w:bCs/>
          <w:sz w:val="24"/>
        </w:rPr>
        <w:t>套</w:t>
      </w:r>
      <w:r>
        <w:rPr>
          <w:rFonts w:ascii="宋体" w:hAnsi="宋体" w:hint="eastAsia"/>
          <w:b/>
          <w:bCs/>
          <w:sz w:val="24"/>
          <w:szCs w:val="28"/>
        </w:rPr>
        <w:t>压力管道</w:t>
      </w:r>
      <w:r>
        <w:rPr>
          <w:rFonts w:ascii="宋体" w:hAnsi="宋体" w:hint="eastAsia"/>
          <w:b/>
          <w:bCs/>
          <w:sz w:val="24"/>
          <w:szCs w:val="28"/>
        </w:rPr>
        <w:t xml:space="preserve">   </w:t>
      </w:r>
    </w:p>
    <w:p w:rsidR="00820D8A" w:rsidRDefault="00D43E74">
      <w:pPr>
        <w:spacing w:line="360" w:lineRule="auto"/>
        <w:rPr>
          <w:rFonts w:ascii="宋体" w:hAnsi="宋体"/>
          <w:szCs w:val="20"/>
        </w:rPr>
      </w:pPr>
      <w:r>
        <w:rPr>
          <w:rFonts w:ascii="宋体" w:hAnsi="宋体" w:hint="eastAsia"/>
          <w:b/>
          <w:bCs/>
          <w:sz w:val="24"/>
          <w:szCs w:val="28"/>
        </w:rPr>
        <w:t>2#</w:t>
      </w:r>
      <w:r>
        <w:rPr>
          <w:rFonts w:ascii="宋体" w:hAnsi="宋体" w:hint="eastAsia"/>
          <w:b/>
          <w:bCs/>
          <w:sz w:val="24"/>
          <w:szCs w:val="28"/>
        </w:rPr>
        <w:t>冷库</w:t>
      </w:r>
      <w:r>
        <w:rPr>
          <w:rFonts w:ascii="宋体" w:hAnsi="宋体" w:hint="eastAsia"/>
          <w:b/>
          <w:bCs/>
          <w:sz w:val="24"/>
          <w:szCs w:val="28"/>
        </w:rPr>
        <w:t>25</w:t>
      </w:r>
      <w:r>
        <w:rPr>
          <w:rFonts w:ascii="宋体" w:hAnsi="宋体" w:hint="eastAsia"/>
          <w:b/>
          <w:bCs/>
          <w:sz w:val="24"/>
          <w:szCs w:val="28"/>
        </w:rPr>
        <w:t>台</w:t>
      </w:r>
      <w:r>
        <w:rPr>
          <w:rFonts w:ascii="宋体" w:hAnsi="宋体" w:hint="eastAsia"/>
          <w:b/>
          <w:bCs/>
          <w:sz w:val="24"/>
          <w:szCs w:val="20"/>
        </w:rPr>
        <w:t>压力容器、</w:t>
      </w:r>
      <w:r>
        <w:rPr>
          <w:rFonts w:ascii="宋体" w:hAnsi="宋体" w:hint="eastAsia"/>
          <w:b/>
          <w:bCs/>
          <w:sz w:val="24"/>
          <w:szCs w:val="20"/>
        </w:rPr>
        <w:t>1</w:t>
      </w:r>
      <w:r>
        <w:rPr>
          <w:rFonts w:ascii="宋体" w:hAnsi="宋体" w:hint="eastAsia"/>
          <w:b/>
          <w:bCs/>
          <w:sz w:val="24"/>
          <w:szCs w:val="20"/>
        </w:rPr>
        <w:t>套</w:t>
      </w:r>
      <w:r>
        <w:rPr>
          <w:rFonts w:ascii="宋体" w:hAnsi="宋体" w:hint="eastAsia"/>
          <w:b/>
          <w:bCs/>
          <w:sz w:val="24"/>
          <w:szCs w:val="28"/>
        </w:rPr>
        <w:t>压力管道</w:t>
      </w:r>
      <w:r>
        <w:rPr>
          <w:rFonts w:ascii="宋体" w:hAnsi="宋体" w:hint="eastAsia"/>
          <w:b/>
          <w:bCs/>
          <w:sz w:val="24"/>
          <w:szCs w:val="28"/>
        </w:rPr>
        <w:t xml:space="preserve">  </w:t>
      </w:r>
    </w:p>
    <w:p w:rsidR="00820D8A" w:rsidRDefault="00D43E74">
      <w:pPr>
        <w:snapToGrid w:val="0"/>
        <w:spacing w:line="360" w:lineRule="auto"/>
        <w:ind w:firstLineChars="750" w:firstLine="2409"/>
        <w:rPr>
          <w:rFonts w:ascii="宋体" w:hAnsi="宋体"/>
          <w:b/>
          <w:bCs/>
        </w:rPr>
      </w:pPr>
      <w:r>
        <w:rPr>
          <w:rFonts w:ascii="宋体" w:hAnsi="宋体" w:hint="eastAsia"/>
          <w:b/>
          <w:sz w:val="32"/>
          <w:szCs w:val="32"/>
        </w:rPr>
        <w:t>（二）</w:t>
      </w:r>
      <w:r>
        <w:rPr>
          <w:rFonts w:ascii="宋体" w:hAnsi="宋体" w:hint="eastAsia"/>
          <w:b/>
          <w:sz w:val="24"/>
          <w:szCs w:val="24"/>
        </w:rPr>
        <w:t>冷链部制冷设备</w:t>
      </w:r>
      <w:r>
        <w:rPr>
          <w:rFonts w:ascii="宋体" w:hAnsi="宋体" w:cs="宋体" w:hint="eastAsia"/>
          <w:b/>
          <w:sz w:val="24"/>
        </w:rPr>
        <w:t>智慧监控</w:t>
      </w:r>
    </w:p>
    <w:p w:rsidR="00820D8A" w:rsidRDefault="00D43E74">
      <w:pPr>
        <w:widowControl/>
        <w:jc w:val="center"/>
        <w:rPr>
          <w:rFonts w:ascii="宋体" w:hAnsi="宋体" w:cs="宋体"/>
          <w:bCs/>
          <w:color w:val="000000"/>
          <w:kern w:val="0"/>
          <w:sz w:val="30"/>
          <w:szCs w:val="30"/>
        </w:rPr>
      </w:pPr>
      <w:r>
        <w:rPr>
          <w:rFonts w:ascii="宋体" w:hAnsi="宋体" w:cs="宋体" w:hint="eastAsia"/>
          <w:bCs/>
          <w:color w:val="000000"/>
          <w:kern w:val="0"/>
          <w:sz w:val="30"/>
          <w:szCs w:val="30"/>
        </w:rPr>
        <w:t>报警级别划分</w:t>
      </w:r>
    </w:p>
    <w:p w:rsidR="00820D8A" w:rsidRDefault="00D43E74">
      <w:pPr>
        <w:spacing w:line="360" w:lineRule="auto"/>
        <w:rPr>
          <w:rFonts w:ascii="宋体" w:hAnsi="宋体"/>
          <w:bCs/>
          <w:sz w:val="24"/>
        </w:rPr>
      </w:pPr>
      <w:r>
        <w:rPr>
          <w:rFonts w:ascii="宋体" w:hAnsi="宋体" w:hint="eastAsia"/>
          <w:bCs/>
          <w:sz w:val="24"/>
        </w:rPr>
        <w:t>根据数据的类别、对系统安全影响的程度，设置分级报警</w:t>
      </w:r>
    </w:p>
    <w:tbl>
      <w:tblPr>
        <w:tblStyle w:val="18"/>
        <w:tblW w:w="9918" w:type="dxa"/>
        <w:tblLook w:val="04A0"/>
      </w:tblPr>
      <w:tblGrid>
        <w:gridCol w:w="2355"/>
        <w:gridCol w:w="2355"/>
        <w:gridCol w:w="2289"/>
        <w:gridCol w:w="2919"/>
      </w:tblGrid>
      <w:tr w:rsidR="00820D8A">
        <w:tc>
          <w:tcPr>
            <w:tcW w:w="2355" w:type="dxa"/>
            <w:vAlign w:val="center"/>
          </w:tcPr>
          <w:p w:rsidR="00820D8A" w:rsidRDefault="00D43E74">
            <w:pPr>
              <w:spacing w:line="360" w:lineRule="auto"/>
              <w:jc w:val="center"/>
              <w:rPr>
                <w:rFonts w:ascii="宋体" w:hAnsi="宋体"/>
                <w:bCs/>
                <w:sz w:val="24"/>
                <w:szCs w:val="22"/>
              </w:rPr>
            </w:pPr>
            <w:r>
              <w:rPr>
                <w:rFonts w:ascii="宋体" w:hAnsi="宋体" w:hint="eastAsia"/>
                <w:bCs/>
                <w:sz w:val="24"/>
                <w:szCs w:val="22"/>
              </w:rPr>
              <w:t>预警</w:t>
            </w:r>
          </w:p>
        </w:tc>
        <w:tc>
          <w:tcPr>
            <w:tcW w:w="2355" w:type="dxa"/>
            <w:vAlign w:val="center"/>
          </w:tcPr>
          <w:p w:rsidR="00820D8A" w:rsidRDefault="00D43E74">
            <w:pPr>
              <w:spacing w:line="360" w:lineRule="auto"/>
              <w:jc w:val="center"/>
              <w:rPr>
                <w:rFonts w:ascii="宋体" w:hAnsi="宋体"/>
                <w:bCs/>
                <w:sz w:val="24"/>
                <w:szCs w:val="22"/>
              </w:rPr>
            </w:pPr>
            <w:r>
              <w:rPr>
                <w:rFonts w:ascii="宋体" w:hAnsi="宋体" w:hint="eastAsia"/>
                <w:bCs/>
                <w:sz w:val="24"/>
                <w:szCs w:val="22"/>
              </w:rPr>
              <w:t>轻微报警</w:t>
            </w:r>
          </w:p>
        </w:tc>
        <w:tc>
          <w:tcPr>
            <w:tcW w:w="2289" w:type="dxa"/>
            <w:vAlign w:val="center"/>
          </w:tcPr>
          <w:p w:rsidR="00820D8A" w:rsidRDefault="00D43E74">
            <w:pPr>
              <w:spacing w:line="360" w:lineRule="auto"/>
              <w:jc w:val="center"/>
              <w:rPr>
                <w:rFonts w:ascii="宋体" w:hAnsi="宋体"/>
                <w:bCs/>
                <w:sz w:val="24"/>
                <w:szCs w:val="22"/>
              </w:rPr>
            </w:pPr>
            <w:r>
              <w:rPr>
                <w:rFonts w:ascii="宋体" w:hAnsi="宋体" w:hint="eastAsia"/>
                <w:bCs/>
                <w:sz w:val="24"/>
                <w:szCs w:val="22"/>
              </w:rPr>
              <w:t>一般报警</w:t>
            </w:r>
          </w:p>
        </w:tc>
        <w:tc>
          <w:tcPr>
            <w:tcW w:w="2919" w:type="dxa"/>
            <w:vAlign w:val="center"/>
          </w:tcPr>
          <w:p w:rsidR="00820D8A" w:rsidRDefault="00D43E74">
            <w:pPr>
              <w:spacing w:line="360" w:lineRule="auto"/>
              <w:jc w:val="center"/>
              <w:rPr>
                <w:rFonts w:ascii="宋体" w:hAnsi="宋体"/>
                <w:bCs/>
                <w:sz w:val="24"/>
                <w:szCs w:val="22"/>
              </w:rPr>
            </w:pPr>
            <w:r>
              <w:rPr>
                <w:rFonts w:ascii="宋体" w:hAnsi="宋体" w:hint="eastAsia"/>
                <w:bCs/>
                <w:sz w:val="24"/>
                <w:szCs w:val="22"/>
              </w:rPr>
              <w:t>严重报警</w:t>
            </w:r>
          </w:p>
        </w:tc>
      </w:tr>
      <w:tr w:rsidR="00820D8A">
        <w:tc>
          <w:tcPr>
            <w:tcW w:w="2355" w:type="dxa"/>
          </w:tcPr>
          <w:p w:rsidR="00820D8A" w:rsidRDefault="00D43E74">
            <w:pPr>
              <w:spacing w:line="360" w:lineRule="auto"/>
              <w:jc w:val="left"/>
              <w:rPr>
                <w:rFonts w:ascii="宋体" w:hAnsi="宋体"/>
                <w:bCs/>
                <w:sz w:val="24"/>
                <w:szCs w:val="22"/>
              </w:rPr>
            </w:pPr>
            <w:r>
              <w:rPr>
                <w:rFonts w:ascii="宋体" w:hAnsi="宋体"/>
                <w:bCs/>
                <w:sz w:val="24"/>
                <w:szCs w:val="22"/>
              </w:rPr>
              <w:t>电机运行电流</w:t>
            </w:r>
            <w:r>
              <w:rPr>
                <w:rFonts w:ascii="宋体" w:hAnsi="宋体" w:hint="eastAsia"/>
                <w:bCs/>
                <w:sz w:val="24"/>
                <w:szCs w:val="22"/>
              </w:rPr>
              <w:t>偏大</w:t>
            </w:r>
          </w:p>
          <w:p w:rsidR="00820D8A" w:rsidRDefault="00D43E74">
            <w:pPr>
              <w:spacing w:line="360" w:lineRule="auto"/>
              <w:jc w:val="left"/>
              <w:rPr>
                <w:rFonts w:ascii="宋体" w:hAnsi="宋体"/>
                <w:bCs/>
                <w:sz w:val="24"/>
                <w:szCs w:val="22"/>
              </w:rPr>
            </w:pPr>
            <w:r>
              <w:rPr>
                <w:rFonts w:ascii="宋体" w:hAnsi="宋体"/>
                <w:bCs/>
                <w:sz w:val="24"/>
                <w:szCs w:val="22"/>
              </w:rPr>
              <w:t>吸气压力</w:t>
            </w:r>
            <w:r>
              <w:rPr>
                <w:rFonts w:ascii="宋体" w:hAnsi="宋体" w:hint="eastAsia"/>
                <w:bCs/>
                <w:sz w:val="24"/>
                <w:szCs w:val="22"/>
              </w:rPr>
              <w:t>偏</w:t>
            </w:r>
            <w:r>
              <w:rPr>
                <w:rFonts w:ascii="宋体" w:hAnsi="宋体"/>
                <w:bCs/>
                <w:sz w:val="24"/>
                <w:szCs w:val="22"/>
              </w:rPr>
              <w:t>低</w:t>
            </w:r>
          </w:p>
          <w:p w:rsidR="00820D8A" w:rsidRDefault="00D43E74">
            <w:pPr>
              <w:spacing w:line="360" w:lineRule="auto"/>
              <w:jc w:val="left"/>
              <w:rPr>
                <w:rFonts w:ascii="宋体" w:hAnsi="宋体"/>
                <w:bCs/>
                <w:sz w:val="24"/>
                <w:szCs w:val="22"/>
              </w:rPr>
            </w:pPr>
            <w:r>
              <w:rPr>
                <w:rFonts w:ascii="宋体" w:hAnsi="宋体"/>
                <w:bCs/>
                <w:sz w:val="24"/>
                <w:szCs w:val="22"/>
              </w:rPr>
              <w:t>排气压力</w:t>
            </w:r>
            <w:r>
              <w:rPr>
                <w:rFonts w:ascii="宋体" w:hAnsi="宋体" w:hint="eastAsia"/>
                <w:bCs/>
                <w:sz w:val="24"/>
                <w:szCs w:val="22"/>
              </w:rPr>
              <w:t>偏</w:t>
            </w:r>
            <w:r>
              <w:rPr>
                <w:rFonts w:ascii="宋体" w:hAnsi="宋体"/>
                <w:bCs/>
                <w:sz w:val="24"/>
                <w:szCs w:val="22"/>
              </w:rPr>
              <w:t>高</w:t>
            </w:r>
          </w:p>
          <w:p w:rsidR="00820D8A" w:rsidRDefault="00D43E74">
            <w:pPr>
              <w:spacing w:line="360" w:lineRule="auto"/>
              <w:jc w:val="left"/>
              <w:rPr>
                <w:rFonts w:ascii="宋体" w:hAnsi="宋体"/>
                <w:bCs/>
                <w:sz w:val="24"/>
                <w:szCs w:val="22"/>
              </w:rPr>
            </w:pPr>
            <w:r>
              <w:rPr>
                <w:rFonts w:ascii="宋体" w:hAnsi="宋体"/>
                <w:bCs/>
                <w:sz w:val="24"/>
                <w:szCs w:val="22"/>
              </w:rPr>
              <w:t>吸气温度</w:t>
            </w:r>
            <w:r>
              <w:rPr>
                <w:rFonts w:ascii="宋体" w:hAnsi="宋体" w:hint="eastAsia"/>
                <w:bCs/>
                <w:sz w:val="24"/>
                <w:szCs w:val="22"/>
              </w:rPr>
              <w:t>偏</w:t>
            </w:r>
            <w:r>
              <w:rPr>
                <w:rFonts w:ascii="宋体" w:hAnsi="宋体"/>
                <w:bCs/>
                <w:sz w:val="24"/>
                <w:szCs w:val="22"/>
              </w:rPr>
              <w:t>高</w:t>
            </w:r>
          </w:p>
          <w:p w:rsidR="00820D8A" w:rsidRDefault="00D43E74">
            <w:pPr>
              <w:spacing w:line="360" w:lineRule="auto"/>
              <w:jc w:val="left"/>
              <w:rPr>
                <w:rFonts w:ascii="宋体" w:hAnsi="宋体"/>
                <w:bCs/>
                <w:sz w:val="24"/>
                <w:szCs w:val="22"/>
              </w:rPr>
            </w:pPr>
            <w:r>
              <w:rPr>
                <w:rFonts w:ascii="宋体" w:hAnsi="宋体"/>
                <w:bCs/>
                <w:sz w:val="24"/>
                <w:szCs w:val="22"/>
              </w:rPr>
              <w:t>排气温度</w:t>
            </w:r>
            <w:r>
              <w:rPr>
                <w:rFonts w:ascii="宋体" w:hAnsi="宋体" w:hint="eastAsia"/>
                <w:bCs/>
                <w:sz w:val="24"/>
                <w:szCs w:val="22"/>
              </w:rPr>
              <w:t>偏</w:t>
            </w:r>
            <w:r>
              <w:rPr>
                <w:rFonts w:ascii="宋体" w:hAnsi="宋体"/>
                <w:bCs/>
                <w:sz w:val="24"/>
                <w:szCs w:val="22"/>
              </w:rPr>
              <w:t>高</w:t>
            </w:r>
          </w:p>
          <w:p w:rsidR="00820D8A" w:rsidRDefault="00D43E74">
            <w:pPr>
              <w:spacing w:line="360" w:lineRule="auto"/>
              <w:jc w:val="left"/>
              <w:rPr>
                <w:rFonts w:ascii="宋体" w:hAnsi="宋体"/>
                <w:bCs/>
                <w:sz w:val="24"/>
                <w:szCs w:val="22"/>
              </w:rPr>
            </w:pPr>
            <w:r>
              <w:rPr>
                <w:rFonts w:ascii="宋体" w:hAnsi="宋体" w:hint="eastAsia"/>
                <w:bCs/>
                <w:sz w:val="24"/>
                <w:szCs w:val="22"/>
              </w:rPr>
              <w:t>低浓度泄露报警</w:t>
            </w:r>
          </w:p>
        </w:tc>
        <w:tc>
          <w:tcPr>
            <w:tcW w:w="2355" w:type="dxa"/>
          </w:tcPr>
          <w:p w:rsidR="00820D8A" w:rsidRDefault="00D43E74">
            <w:pPr>
              <w:spacing w:line="360" w:lineRule="auto"/>
              <w:jc w:val="left"/>
              <w:rPr>
                <w:rFonts w:ascii="宋体" w:hAnsi="宋体"/>
                <w:bCs/>
                <w:sz w:val="24"/>
                <w:szCs w:val="22"/>
              </w:rPr>
            </w:pPr>
            <w:r>
              <w:rPr>
                <w:rFonts w:ascii="宋体" w:hAnsi="宋体" w:hint="eastAsia"/>
                <w:bCs/>
                <w:sz w:val="24"/>
                <w:szCs w:val="22"/>
              </w:rPr>
              <w:t>油流故障</w:t>
            </w:r>
          </w:p>
          <w:p w:rsidR="00820D8A" w:rsidRDefault="00D43E74">
            <w:pPr>
              <w:spacing w:line="360" w:lineRule="auto"/>
              <w:jc w:val="left"/>
              <w:rPr>
                <w:rFonts w:ascii="宋体" w:hAnsi="宋体"/>
                <w:bCs/>
                <w:sz w:val="24"/>
                <w:szCs w:val="22"/>
              </w:rPr>
            </w:pPr>
            <w:r>
              <w:rPr>
                <w:rFonts w:ascii="宋体" w:hAnsi="宋体" w:hint="eastAsia"/>
                <w:bCs/>
                <w:sz w:val="24"/>
                <w:szCs w:val="22"/>
              </w:rPr>
              <w:t>库门开启超时</w:t>
            </w:r>
          </w:p>
          <w:p w:rsidR="00820D8A" w:rsidRDefault="00D43E74">
            <w:pPr>
              <w:spacing w:line="360" w:lineRule="auto"/>
              <w:jc w:val="left"/>
              <w:rPr>
                <w:rFonts w:ascii="宋体" w:hAnsi="宋体"/>
                <w:bCs/>
                <w:sz w:val="24"/>
                <w:szCs w:val="22"/>
              </w:rPr>
            </w:pPr>
            <w:r>
              <w:rPr>
                <w:rFonts w:ascii="宋体" w:hAnsi="宋体" w:hint="eastAsia"/>
                <w:bCs/>
                <w:sz w:val="24"/>
                <w:szCs w:val="22"/>
              </w:rPr>
              <w:t>油位偏低</w:t>
            </w:r>
          </w:p>
          <w:p w:rsidR="00820D8A" w:rsidRDefault="00D43E74">
            <w:pPr>
              <w:spacing w:line="360" w:lineRule="auto"/>
              <w:jc w:val="left"/>
              <w:rPr>
                <w:rFonts w:ascii="宋体" w:hAnsi="宋体"/>
                <w:bCs/>
                <w:sz w:val="24"/>
                <w:szCs w:val="22"/>
              </w:rPr>
            </w:pPr>
            <w:r>
              <w:rPr>
                <w:rFonts w:ascii="宋体" w:hAnsi="宋体" w:hint="eastAsia"/>
                <w:bCs/>
                <w:sz w:val="24"/>
                <w:szCs w:val="22"/>
              </w:rPr>
              <w:t>储液器液位偏低</w:t>
            </w:r>
          </w:p>
        </w:tc>
        <w:tc>
          <w:tcPr>
            <w:tcW w:w="2289" w:type="dxa"/>
          </w:tcPr>
          <w:p w:rsidR="00820D8A" w:rsidRDefault="00D43E74">
            <w:pPr>
              <w:spacing w:line="360" w:lineRule="auto"/>
              <w:jc w:val="left"/>
              <w:rPr>
                <w:rFonts w:ascii="宋体" w:hAnsi="宋体"/>
                <w:bCs/>
                <w:sz w:val="24"/>
                <w:szCs w:val="22"/>
              </w:rPr>
            </w:pPr>
            <w:r>
              <w:rPr>
                <w:rFonts w:ascii="宋体" w:hAnsi="宋体" w:hint="eastAsia"/>
                <w:bCs/>
                <w:sz w:val="24"/>
                <w:szCs w:val="22"/>
              </w:rPr>
              <w:t>热继电器保护</w:t>
            </w:r>
          </w:p>
          <w:p w:rsidR="00820D8A" w:rsidRDefault="00D43E74">
            <w:pPr>
              <w:spacing w:line="360" w:lineRule="auto"/>
              <w:jc w:val="left"/>
              <w:rPr>
                <w:rFonts w:ascii="宋体" w:hAnsi="宋体"/>
                <w:bCs/>
                <w:sz w:val="24"/>
                <w:szCs w:val="22"/>
              </w:rPr>
            </w:pPr>
            <w:r>
              <w:rPr>
                <w:rFonts w:ascii="宋体" w:hAnsi="宋体" w:hint="eastAsia"/>
                <w:bCs/>
                <w:sz w:val="24"/>
                <w:szCs w:val="22"/>
              </w:rPr>
              <w:t>压差保护</w:t>
            </w:r>
          </w:p>
          <w:p w:rsidR="00820D8A" w:rsidRDefault="00D43E74">
            <w:pPr>
              <w:spacing w:line="360" w:lineRule="auto"/>
              <w:jc w:val="left"/>
              <w:rPr>
                <w:rFonts w:ascii="宋体" w:hAnsi="宋体"/>
                <w:bCs/>
                <w:sz w:val="24"/>
                <w:szCs w:val="22"/>
              </w:rPr>
            </w:pPr>
            <w:r>
              <w:rPr>
                <w:rFonts w:ascii="宋体" w:hAnsi="宋体" w:hint="eastAsia"/>
                <w:bCs/>
                <w:sz w:val="24"/>
                <w:szCs w:val="22"/>
              </w:rPr>
              <w:t>压缩机高低压压差保护</w:t>
            </w:r>
          </w:p>
          <w:p w:rsidR="00820D8A" w:rsidRDefault="00D43E74">
            <w:pPr>
              <w:spacing w:line="360" w:lineRule="auto"/>
              <w:jc w:val="left"/>
              <w:rPr>
                <w:rFonts w:ascii="宋体" w:hAnsi="宋体"/>
                <w:bCs/>
                <w:sz w:val="24"/>
                <w:szCs w:val="22"/>
              </w:rPr>
            </w:pPr>
            <w:r>
              <w:rPr>
                <w:rFonts w:ascii="宋体" w:hAnsi="宋体" w:hint="eastAsia"/>
                <w:bCs/>
                <w:sz w:val="24"/>
                <w:szCs w:val="22"/>
              </w:rPr>
              <w:t>电机模块故障</w:t>
            </w:r>
          </w:p>
          <w:p w:rsidR="00820D8A" w:rsidRDefault="00820D8A">
            <w:pPr>
              <w:spacing w:line="360" w:lineRule="auto"/>
              <w:jc w:val="left"/>
              <w:rPr>
                <w:rFonts w:ascii="宋体" w:hAnsi="宋体"/>
                <w:bCs/>
                <w:sz w:val="24"/>
                <w:szCs w:val="22"/>
              </w:rPr>
            </w:pPr>
          </w:p>
        </w:tc>
        <w:tc>
          <w:tcPr>
            <w:tcW w:w="2919" w:type="dxa"/>
          </w:tcPr>
          <w:p w:rsidR="00820D8A" w:rsidRDefault="00D43E74">
            <w:pPr>
              <w:spacing w:line="360" w:lineRule="auto"/>
              <w:jc w:val="left"/>
              <w:rPr>
                <w:rFonts w:ascii="宋体" w:hAnsi="宋体"/>
                <w:bCs/>
                <w:sz w:val="24"/>
                <w:szCs w:val="22"/>
              </w:rPr>
            </w:pPr>
            <w:r>
              <w:rPr>
                <w:rFonts w:ascii="宋体" w:hAnsi="宋体"/>
                <w:bCs/>
                <w:sz w:val="24"/>
                <w:szCs w:val="22"/>
              </w:rPr>
              <w:t>电机运行电流过大</w:t>
            </w:r>
          </w:p>
          <w:p w:rsidR="00820D8A" w:rsidRDefault="00D43E74">
            <w:pPr>
              <w:spacing w:line="360" w:lineRule="auto"/>
              <w:jc w:val="left"/>
              <w:rPr>
                <w:rFonts w:ascii="宋体" w:hAnsi="宋体"/>
                <w:bCs/>
                <w:sz w:val="24"/>
                <w:szCs w:val="22"/>
              </w:rPr>
            </w:pPr>
            <w:r>
              <w:rPr>
                <w:rFonts w:ascii="宋体" w:hAnsi="宋体"/>
                <w:bCs/>
                <w:sz w:val="24"/>
                <w:szCs w:val="22"/>
              </w:rPr>
              <w:t>吸气压力过低</w:t>
            </w:r>
          </w:p>
          <w:p w:rsidR="00820D8A" w:rsidRDefault="00D43E74">
            <w:pPr>
              <w:spacing w:line="360" w:lineRule="auto"/>
              <w:jc w:val="left"/>
              <w:rPr>
                <w:rFonts w:ascii="宋体" w:hAnsi="宋体"/>
                <w:bCs/>
                <w:sz w:val="24"/>
                <w:szCs w:val="22"/>
              </w:rPr>
            </w:pPr>
            <w:r>
              <w:rPr>
                <w:rFonts w:ascii="宋体" w:hAnsi="宋体"/>
                <w:bCs/>
                <w:sz w:val="24"/>
                <w:szCs w:val="22"/>
              </w:rPr>
              <w:t>排气压力过高</w:t>
            </w:r>
          </w:p>
          <w:p w:rsidR="00820D8A" w:rsidRDefault="00D43E74">
            <w:pPr>
              <w:spacing w:line="360" w:lineRule="auto"/>
              <w:jc w:val="left"/>
              <w:rPr>
                <w:rFonts w:ascii="宋体" w:hAnsi="宋体"/>
                <w:bCs/>
                <w:sz w:val="24"/>
                <w:szCs w:val="22"/>
              </w:rPr>
            </w:pPr>
            <w:r>
              <w:rPr>
                <w:rFonts w:ascii="宋体" w:hAnsi="宋体"/>
                <w:bCs/>
                <w:sz w:val="24"/>
                <w:szCs w:val="22"/>
              </w:rPr>
              <w:t>吸气温度过高</w:t>
            </w:r>
          </w:p>
          <w:p w:rsidR="00820D8A" w:rsidRDefault="00D43E74">
            <w:pPr>
              <w:spacing w:line="360" w:lineRule="auto"/>
              <w:jc w:val="left"/>
              <w:rPr>
                <w:rFonts w:ascii="宋体" w:hAnsi="宋体"/>
                <w:bCs/>
                <w:sz w:val="24"/>
                <w:szCs w:val="22"/>
              </w:rPr>
            </w:pPr>
            <w:r>
              <w:rPr>
                <w:rFonts w:ascii="宋体" w:hAnsi="宋体"/>
                <w:bCs/>
                <w:sz w:val="24"/>
                <w:szCs w:val="22"/>
              </w:rPr>
              <w:t>排气温度过高</w:t>
            </w:r>
          </w:p>
          <w:p w:rsidR="00820D8A" w:rsidRDefault="00D43E74">
            <w:pPr>
              <w:spacing w:line="360" w:lineRule="auto"/>
              <w:jc w:val="left"/>
              <w:rPr>
                <w:rFonts w:ascii="宋体" w:hAnsi="宋体"/>
                <w:bCs/>
                <w:sz w:val="24"/>
                <w:szCs w:val="22"/>
              </w:rPr>
            </w:pPr>
            <w:r>
              <w:rPr>
                <w:rFonts w:ascii="宋体" w:hAnsi="宋体" w:hint="eastAsia"/>
                <w:bCs/>
                <w:sz w:val="24"/>
                <w:szCs w:val="22"/>
              </w:rPr>
              <w:t>电机故障报警</w:t>
            </w:r>
          </w:p>
          <w:p w:rsidR="00820D8A" w:rsidRDefault="00D43E74">
            <w:pPr>
              <w:spacing w:line="360" w:lineRule="auto"/>
              <w:jc w:val="left"/>
              <w:rPr>
                <w:rFonts w:ascii="宋体" w:hAnsi="宋体"/>
                <w:bCs/>
                <w:sz w:val="24"/>
                <w:szCs w:val="22"/>
              </w:rPr>
            </w:pPr>
            <w:r>
              <w:rPr>
                <w:rFonts w:ascii="宋体" w:hAnsi="宋体" w:hint="eastAsia"/>
                <w:bCs/>
                <w:sz w:val="24"/>
                <w:szCs w:val="22"/>
              </w:rPr>
              <w:lastRenderedPageBreak/>
              <w:t>库温超出上下限</w:t>
            </w:r>
          </w:p>
          <w:p w:rsidR="00820D8A" w:rsidRDefault="00D43E74">
            <w:pPr>
              <w:spacing w:line="360" w:lineRule="auto"/>
              <w:jc w:val="left"/>
              <w:rPr>
                <w:rFonts w:ascii="宋体" w:hAnsi="宋体"/>
                <w:bCs/>
                <w:sz w:val="24"/>
                <w:szCs w:val="22"/>
              </w:rPr>
            </w:pPr>
            <w:r>
              <w:rPr>
                <w:rFonts w:ascii="宋体" w:hAnsi="宋体" w:hint="eastAsia"/>
                <w:bCs/>
                <w:sz w:val="24"/>
                <w:szCs w:val="22"/>
              </w:rPr>
              <w:t>高浓度泄露报警</w:t>
            </w:r>
          </w:p>
        </w:tc>
      </w:tr>
    </w:tbl>
    <w:p w:rsidR="00820D8A" w:rsidRDefault="00820D8A">
      <w:pPr>
        <w:snapToGrid w:val="0"/>
        <w:spacing w:line="360" w:lineRule="auto"/>
        <w:rPr>
          <w:rFonts w:ascii="宋体" w:hAnsi="宋体"/>
          <w:color w:val="000000"/>
        </w:rPr>
      </w:pPr>
    </w:p>
    <w:p w:rsidR="00820D8A" w:rsidRDefault="00D43E74">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材</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料</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清</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单</w:t>
      </w:r>
    </w:p>
    <w:tbl>
      <w:tblPr>
        <w:tblW w:w="9441" w:type="dxa"/>
        <w:jc w:val="center"/>
        <w:tblLook w:val="04A0"/>
      </w:tblPr>
      <w:tblGrid>
        <w:gridCol w:w="722"/>
        <w:gridCol w:w="4563"/>
        <w:gridCol w:w="722"/>
        <w:gridCol w:w="732"/>
        <w:gridCol w:w="904"/>
        <w:gridCol w:w="1076"/>
        <w:gridCol w:w="722"/>
      </w:tblGrid>
      <w:tr w:rsidR="00820D8A">
        <w:trPr>
          <w:trHeight w:val="412"/>
          <w:jc w:val="center"/>
        </w:trPr>
        <w:tc>
          <w:tcPr>
            <w:tcW w:w="944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20D8A" w:rsidRDefault="00D43E74">
            <w:pPr>
              <w:widowControl/>
              <w:jc w:val="center"/>
              <w:rPr>
                <w:rFonts w:ascii="宋体" w:hAnsi="宋体" w:cs="宋体"/>
                <w:bCs/>
                <w:color w:val="000000"/>
                <w:kern w:val="0"/>
                <w:sz w:val="24"/>
                <w:szCs w:val="24"/>
              </w:rPr>
            </w:pPr>
            <w:r>
              <w:rPr>
                <w:rFonts w:ascii="宋体" w:hAnsi="宋体" w:cs="宋体" w:hint="eastAsia"/>
                <w:bCs/>
                <w:color w:val="000000"/>
                <w:kern w:val="0"/>
                <w:sz w:val="24"/>
                <w:szCs w:val="24"/>
              </w:rPr>
              <w:t>1#2#</w:t>
            </w:r>
            <w:r>
              <w:rPr>
                <w:rFonts w:ascii="宋体" w:hAnsi="宋体" w:cs="宋体" w:hint="eastAsia"/>
                <w:bCs/>
                <w:color w:val="000000"/>
                <w:kern w:val="0"/>
                <w:sz w:val="24"/>
                <w:szCs w:val="24"/>
              </w:rPr>
              <w:t>库库房库门数据采集</w:t>
            </w:r>
          </w:p>
        </w:tc>
      </w:tr>
      <w:tr w:rsidR="00820D8A">
        <w:trPr>
          <w:trHeight w:val="407"/>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r>
      <w:tr w:rsidR="00820D8A">
        <w:trPr>
          <w:trHeight w:val="392"/>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数据采集配电柜</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r>
      <w:tr w:rsidR="00820D8A">
        <w:trPr>
          <w:trHeight w:val="377"/>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库门开关电缆</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米</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5500</w:t>
            </w:r>
          </w:p>
        </w:tc>
      </w:tr>
      <w:tr w:rsidR="00820D8A">
        <w:trPr>
          <w:trHeight w:val="397"/>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行程开关</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48</w:t>
            </w:r>
            <w:r>
              <w:rPr>
                <w:rFonts w:ascii="宋体" w:hAnsi="宋体" w:cs="宋体" w:hint="eastAsia"/>
                <w:color w:val="000000"/>
                <w:kern w:val="0"/>
                <w:sz w:val="24"/>
                <w:szCs w:val="24"/>
              </w:rPr>
              <w:t xml:space="preserve">　</w:t>
            </w:r>
          </w:p>
        </w:tc>
      </w:tr>
      <w:tr w:rsidR="00820D8A">
        <w:trPr>
          <w:trHeight w:val="416"/>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组态编程费用</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 xml:space="preserve">　</w:t>
            </w:r>
          </w:p>
        </w:tc>
      </w:tr>
      <w:tr w:rsidR="00820D8A">
        <w:trPr>
          <w:trHeight w:val="20"/>
          <w:jc w:val="center"/>
        </w:trPr>
        <w:tc>
          <w:tcPr>
            <w:tcW w:w="722"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color w:val="000000"/>
                <w:kern w:val="0"/>
                <w:sz w:val="24"/>
                <w:szCs w:val="24"/>
              </w:rPr>
            </w:pPr>
          </w:p>
        </w:tc>
        <w:tc>
          <w:tcPr>
            <w:tcW w:w="4563"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722"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732"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904"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1076"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722"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r>
      <w:tr w:rsidR="00820D8A">
        <w:trPr>
          <w:trHeight w:val="20"/>
          <w:jc w:val="center"/>
        </w:trPr>
        <w:tc>
          <w:tcPr>
            <w:tcW w:w="944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20D8A" w:rsidRDefault="00D43E74">
            <w:pPr>
              <w:widowControl/>
              <w:jc w:val="center"/>
              <w:rPr>
                <w:rFonts w:ascii="宋体" w:hAnsi="宋体" w:cs="宋体"/>
                <w:bCs/>
                <w:color w:val="000000"/>
                <w:kern w:val="0"/>
                <w:sz w:val="24"/>
                <w:szCs w:val="24"/>
              </w:rPr>
            </w:pPr>
            <w:r>
              <w:rPr>
                <w:rFonts w:ascii="宋体" w:hAnsi="宋体" w:cs="宋体" w:hint="eastAsia"/>
                <w:bCs/>
                <w:color w:val="000000"/>
                <w:kern w:val="0"/>
                <w:sz w:val="24"/>
                <w:szCs w:val="24"/>
              </w:rPr>
              <w:t>1#2#</w:t>
            </w:r>
            <w:r>
              <w:rPr>
                <w:rFonts w:ascii="宋体" w:hAnsi="宋体" w:cs="宋体" w:hint="eastAsia"/>
                <w:bCs/>
                <w:color w:val="000000"/>
                <w:kern w:val="0"/>
                <w:sz w:val="24"/>
                <w:szCs w:val="24"/>
              </w:rPr>
              <w:t>库液位数据采集</w:t>
            </w:r>
          </w:p>
        </w:tc>
      </w:tr>
      <w:tr w:rsidR="00820D8A">
        <w:trPr>
          <w:trHeight w:val="20"/>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r>
      <w:tr w:rsidR="00820D8A">
        <w:trPr>
          <w:trHeight w:val="40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数据采集模块</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r>
              <w:rPr>
                <w:rFonts w:ascii="宋体" w:hAnsi="宋体" w:cs="宋体" w:hint="eastAsia"/>
                <w:color w:val="000000"/>
                <w:kern w:val="0"/>
                <w:sz w:val="24"/>
                <w:szCs w:val="24"/>
              </w:rPr>
              <w:t xml:space="preserve">　</w:t>
            </w:r>
          </w:p>
        </w:tc>
      </w:tr>
      <w:tr w:rsidR="00820D8A">
        <w:trPr>
          <w:trHeight w:val="43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西门子</w:t>
            </w:r>
            <w:r>
              <w:rPr>
                <w:rFonts w:ascii="宋体" w:hAnsi="宋体" w:cs="宋体" w:hint="eastAsia"/>
                <w:color w:val="000000"/>
                <w:kern w:val="0"/>
                <w:sz w:val="24"/>
                <w:szCs w:val="24"/>
              </w:rPr>
              <w:t>300</w:t>
            </w:r>
            <w:r>
              <w:rPr>
                <w:rFonts w:ascii="宋体" w:hAnsi="宋体" w:cs="宋体" w:hint="eastAsia"/>
                <w:color w:val="000000"/>
                <w:kern w:val="0"/>
                <w:sz w:val="24"/>
                <w:szCs w:val="24"/>
              </w:rPr>
              <w:t>模块</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8</w:t>
            </w:r>
            <w:r>
              <w:rPr>
                <w:rFonts w:ascii="宋体" w:hAnsi="宋体" w:cs="宋体" w:hint="eastAsia"/>
                <w:color w:val="000000"/>
                <w:kern w:val="0"/>
                <w:sz w:val="24"/>
                <w:szCs w:val="24"/>
              </w:rPr>
              <w:t xml:space="preserve">　</w:t>
            </w:r>
          </w:p>
        </w:tc>
      </w:tr>
      <w:tr w:rsidR="00820D8A">
        <w:trPr>
          <w:trHeight w:val="386"/>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液位变送器磁翻板配套</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16</w:t>
            </w:r>
            <w:r>
              <w:rPr>
                <w:rFonts w:ascii="宋体" w:hAnsi="宋体" w:cs="宋体" w:hint="eastAsia"/>
                <w:color w:val="000000"/>
                <w:kern w:val="0"/>
                <w:sz w:val="24"/>
                <w:szCs w:val="24"/>
              </w:rPr>
              <w:t xml:space="preserve">　</w:t>
            </w:r>
          </w:p>
        </w:tc>
      </w:tr>
      <w:tr w:rsidR="00820D8A">
        <w:trPr>
          <w:trHeight w:val="416"/>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液位电缆</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米</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600</w:t>
            </w:r>
            <w:r>
              <w:rPr>
                <w:rFonts w:ascii="宋体" w:hAnsi="宋体" w:cs="宋体" w:hint="eastAsia"/>
                <w:color w:val="000000"/>
                <w:kern w:val="0"/>
                <w:sz w:val="24"/>
                <w:szCs w:val="24"/>
              </w:rPr>
              <w:t xml:space="preserve">　</w:t>
            </w:r>
          </w:p>
        </w:tc>
      </w:tr>
      <w:tr w:rsidR="00820D8A">
        <w:trPr>
          <w:trHeight w:val="40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组态编程费用</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 xml:space="preserve">　</w:t>
            </w:r>
          </w:p>
        </w:tc>
      </w:tr>
      <w:tr w:rsidR="00820D8A">
        <w:trPr>
          <w:trHeight w:val="20"/>
          <w:jc w:val="center"/>
        </w:trPr>
        <w:tc>
          <w:tcPr>
            <w:tcW w:w="722"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4563"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722"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732"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904"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1076"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c>
          <w:tcPr>
            <w:tcW w:w="722" w:type="dxa"/>
            <w:tcBorders>
              <w:top w:val="nil"/>
              <w:left w:val="nil"/>
              <w:bottom w:val="nil"/>
              <w:right w:val="nil"/>
            </w:tcBorders>
            <w:shd w:val="clear" w:color="auto" w:fill="auto"/>
            <w:noWrap/>
            <w:vAlign w:val="bottom"/>
          </w:tcPr>
          <w:p w:rsidR="00820D8A" w:rsidRDefault="00820D8A">
            <w:pPr>
              <w:widowControl/>
              <w:jc w:val="left"/>
              <w:rPr>
                <w:rFonts w:ascii="宋体" w:hAnsi="宋体" w:cs="宋体"/>
                <w:kern w:val="0"/>
                <w:sz w:val="24"/>
                <w:szCs w:val="24"/>
              </w:rPr>
            </w:pPr>
          </w:p>
        </w:tc>
      </w:tr>
      <w:tr w:rsidR="00820D8A">
        <w:trPr>
          <w:trHeight w:val="20"/>
          <w:jc w:val="center"/>
        </w:trPr>
        <w:tc>
          <w:tcPr>
            <w:tcW w:w="944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20D8A" w:rsidRDefault="00D43E74">
            <w:pPr>
              <w:widowControl/>
              <w:jc w:val="center"/>
              <w:rPr>
                <w:rFonts w:ascii="宋体" w:hAnsi="宋体" w:cs="宋体"/>
                <w:bCs/>
                <w:color w:val="000000"/>
                <w:kern w:val="0"/>
                <w:sz w:val="24"/>
                <w:szCs w:val="24"/>
              </w:rPr>
            </w:pPr>
            <w:r>
              <w:rPr>
                <w:rFonts w:ascii="宋体" w:hAnsi="宋体" w:cs="宋体" w:hint="eastAsia"/>
                <w:bCs/>
                <w:color w:val="000000"/>
                <w:kern w:val="0"/>
                <w:sz w:val="24"/>
                <w:szCs w:val="24"/>
              </w:rPr>
              <w:t>1#2#</w:t>
            </w:r>
            <w:r>
              <w:rPr>
                <w:rFonts w:ascii="宋体" w:hAnsi="宋体" w:cs="宋体" w:hint="eastAsia"/>
                <w:bCs/>
                <w:color w:val="000000"/>
                <w:kern w:val="0"/>
                <w:sz w:val="24"/>
                <w:szCs w:val="24"/>
              </w:rPr>
              <w:t>库电机保护模块采集</w:t>
            </w:r>
          </w:p>
        </w:tc>
      </w:tr>
      <w:tr w:rsidR="00820D8A">
        <w:trPr>
          <w:trHeight w:val="20"/>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r>
      <w:tr w:rsidR="00820D8A">
        <w:trPr>
          <w:trHeight w:val="446"/>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电机采集模块</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16</w:t>
            </w:r>
            <w:r>
              <w:rPr>
                <w:rFonts w:ascii="宋体" w:hAnsi="宋体" w:cs="宋体" w:hint="eastAsia"/>
                <w:color w:val="000000"/>
                <w:kern w:val="0"/>
                <w:sz w:val="24"/>
                <w:szCs w:val="24"/>
              </w:rPr>
              <w:t xml:space="preserve">　</w:t>
            </w:r>
          </w:p>
        </w:tc>
      </w:tr>
      <w:tr w:rsidR="00820D8A">
        <w:trPr>
          <w:trHeight w:val="43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西门子</w:t>
            </w:r>
            <w:r>
              <w:rPr>
                <w:rFonts w:ascii="宋体" w:hAnsi="宋体" w:cs="宋体" w:hint="eastAsia"/>
                <w:color w:val="000000"/>
                <w:kern w:val="0"/>
                <w:sz w:val="24"/>
                <w:szCs w:val="24"/>
              </w:rPr>
              <w:t>300</w:t>
            </w:r>
            <w:r>
              <w:rPr>
                <w:rFonts w:ascii="宋体" w:hAnsi="宋体" w:cs="宋体" w:hint="eastAsia"/>
                <w:color w:val="000000"/>
                <w:kern w:val="0"/>
                <w:sz w:val="24"/>
                <w:szCs w:val="24"/>
              </w:rPr>
              <w:t>模块</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20D8A">
        <w:trPr>
          <w:trHeight w:val="40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电流电表电缆</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米</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500</w:t>
            </w:r>
            <w:r>
              <w:rPr>
                <w:rFonts w:ascii="宋体" w:hAnsi="宋体" w:cs="宋体" w:hint="eastAsia"/>
                <w:color w:val="000000"/>
                <w:kern w:val="0"/>
                <w:sz w:val="24"/>
                <w:szCs w:val="24"/>
              </w:rPr>
              <w:t xml:space="preserve">　</w:t>
            </w:r>
          </w:p>
        </w:tc>
      </w:tr>
      <w:tr w:rsidR="00820D8A">
        <w:trPr>
          <w:trHeight w:val="43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组态编程费用</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r>
              <w:rPr>
                <w:rFonts w:ascii="宋体" w:hAnsi="宋体" w:cs="宋体" w:hint="eastAsia"/>
                <w:color w:val="000000"/>
                <w:kern w:val="0"/>
                <w:sz w:val="24"/>
                <w:szCs w:val="24"/>
              </w:rPr>
              <w:t xml:space="preserve">　</w:t>
            </w:r>
          </w:p>
        </w:tc>
      </w:tr>
      <w:tr w:rsidR="00820D8A">
        <w:trPr>
          <w:trHeight w:val="20"/>
          <w:jc w:val="center"/>
        </w:trPr>
        <w:tc>
          <w:tcPr>
            <w:tcW w:w="9441"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820D8A" w:rsidRDefault="00D43E74">
            <w:pPr>
              <w:widowControl/>
              <w:jc w:val="center"/>
              <w:rPr>
                <w:rFonts w:ascii="宋体" w:hAnsi="宋体" w:cs="宋体"/>
                <w:bCs/>
                <w:color w:val="000000"/>
                <w:kern w:val="0"/>
                <w:sz w:val="24"/>
                <w:szCs w:val="24"/>
              </w:rPr>
            </w:pPr>
            <w:r>
              <w:rPr>
                <w:rFonts w:ascii="宋体" w:hAnsi="宋体" w:cs="宋体" w:hint="eastAsia"/>
                <w:bCs/>
                <w:color w:val="000000"/>
                <w:kern w:val="0"/>
                <w:sz w:val="24"/>
                <w:szCs w:val="24"/>
              </w:rPr>
              <w:t>1#2#</w:t>
            </w:r>
            <w:r>
              <w:rPr>
                <w:rFonts w:ascii="宋体" w:hAnsi="宋体" w:cs="宋体" w:hint="eastAsia"/>
                <w:bCs/>
                <w:color w:val="000000"/>
                <w:kern w:val="0"/>
                <w:sz w:val="24"/>
                <w:szCs w:val="24"/>
              </w:rPr>
              <w:t>库电表数据采集</w:t>
            </w:r>
          </w:p>
        </w:tc>
      </w:tr>
      <w:tr w:rsidR="00820D8A">
        <w:trPr>
          <w:trHeight w:val="20"/>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r>
      <w:tr w:rsidR="00820D8A">
        <w:trPr>
          <w:trHeight w:val="43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西门子</w:t>
            </w:r>
            <w:r>
              <w:rPr>
                <w:rFonts w:ascii="宋体" w:hAnsi="宋体" w:cs="宋体" w:hint="eastAsia"/>
                <w:color w:val="000000"/>
                <w:kern w:val="0"/>
                <w:sz w:val="24"/>
                <w:szCs w:val="24"/>
              </w:rPr>
              <w:t>300</w:t>
            </w:r>
            <w:r>
              <w:rPr>
                <w:rFonts w:ascii="宋体" w:hAnsi="宋体" w:cs="宋体" w:hint="eastAsia"/>
                <w:color w:val="000000"/>
                <w:kern w:val="0"/>
                <w:sz w:val="24"/>
                <w:szCs w:val="24"/>
              </w:rPr>
              <w:t>模块</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20D8A">
        <w:trPr>
          <w:trHeight w:val="46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电能表</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17</w:t>
            </w:r>
          </w:p>
        </w:tc>
      </w:tr>
      <w:tr w:rsidR="00820D8A">
        <w:trPr>
          <w:trHeight w:val="43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互感器</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个</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51</w:t>
            </w:r>
          </w:p>
        </w:tc>
      </w:tr>
      <w:tr w:rsidR="00820D8A">
        <w:trPr>
          <w:trHeight w:val="431"/>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电缆、电线</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r w:rsidR="00820D8A">
        <w:trPr>
          <w:trHeight w:val="426"/>
          <w:jc w:val="center"/>
        </w:trPr>
        <w:tc>
          <w:tcPr>
            <w:tcW w:w="722" w:type="dxa"/>
            <w:tcBorders>
              <w:top w:val="nil"/>
              <w:left w:val="single" w:sz="4" w:space="0" w:color="auto"/>
              <w:bottom w:val="single" w:sz="4" w:space="0" w:color="auto"/>
              <w:right w:val="single" w:sz="4" w:space="0" w:color="auto"/>
            </w:tcBorders>
            <w:shd w:val="clear" w:color="auto" w:fill="auto"/>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4563"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left"/>
              <w:rPr>
                <w:rFonts w:ascii="宋体" w:hAnsi="宋体" w:cs="宋体"/>
                <w:color w:val="000000"/>
                <w:kern w:val="0"/>
                <w:sz w:val="24"/>
                <w:szCs w:val="24"/>
              </w:rPr>
            </w:pPr>
            <w:r>
              <w:rPr>
                <w:rFonts w:ascii="宋体" w:hAnsi="宋体" w:cs="宋体" w:hint="eastAsia"/>
                <w:color w:val="000000"/>
                <w:kern w:val="0"/>
                <w:sz w:val="24"/>
                <w:szCs w:val="24"/>
              </w:rPr>
              <w:t>组态编程费用</w:t>
            </w:r>
          </w:p>
        </w:tc>
        <w:tc>
          <w:tcPr>
            <w:tcW w:w="722" w:type="dxa"/>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项</w:t>
            </w:r>
          </w:p>
        </w:tc>
        <w:tc>
          <w:tcPr>
            <w:tcW w:w="3434" w:type="dxa"/>
            <w:gridSpan w:val="4"/>
            <w:tcBorders>
              <w:top w:val="nil"/>
              <w:left w:val="nil"/>
              <w:bottom w:val="single" w:sz="4" w:space="0" w:color="auto"/>
              <w:right w:val="single" w:sz="4" w:space="0" w:color="auto"/>
            </w:tcBorders>
            <w:shd w:val="clear" w:color="000000" w:fill="FFFFFF"/>
            <w:noWrap/>
            <w:vAlign w:val="center"/>
          </w:tcPr>
          <w:p w:rsidR="00820D8A" w:rsidRDefault="00D43E74">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r>
    </w:tbl>
    <w:p w:rsidR="00820D8A" w:rsidRDefault="00820D8A">
      <w:pPr>
        <w:spacing w:line="360" w:lineRule="auto"/>
        <w:ind w:firstLineChars="200" w:firstLine="480"/>
        <w:rPr>
          <w:rFonts w:ascii="宋体" w:hAnsi="宋体" w:cs="宋体"/>
          <w:sz w:val="24"/>
          <w:szCs w:val="24"/>
        </w:rPr>
      </w:pPr>
    </w:p>
    <w:p w:rsidR="00820D8A" w:rsidRDefault="00820D8A">
      <w:pPr>
        <w:pStyle w:val="2"/>
        <w:rPr>
          <w:rFonts w:hint="eastAsia"/>
        </w:rPr>
      </w:pPr>
    </w:p>
    <w:p w:rsidR="00820D8A" w:rsidRDefault="00D43E74">
      <w:pPr>
        <w:spacing w:line="440" w:lineRule="exact"/>
        <w:jc w:val="center"/>
        <w:rPr>
          <w:rFonts w:ascii="宋体" w:hAnsi="宋体"/>
          <w:b/>
          <w:bCs/>
          <w:sz w:val="36"/>
          <w:szCs w:val="36"/>
        </w:rPr>
      </w:pPr>
      <w:r>
        <w:rPr>
          <w:rFonts w:ascii="宋体" w:hAnsi="宋体" w:hint="eastAsia"/>
          <w:b/>
          <w:bCs/>
          <w:sz w:val="36"/>
          <w:szCs w:val="36"/>
        </w:rPr>
        <w:lastRenderedPageBreak/>
        <w:t>第五章</w:t>
      </w:r>
      <w:r>
        <w:rPr>
          <w:rFonts w:ascii="宋体" w:hAnsi="宋体" w:hint="eastAsia"/>
          <w:b/>
          <w:bCs/>
          <w:sz w:val="36"/>
          <w:szCs w:val="36"/>
        </w:rPr>
        <w:t xml:space="preserve">    </w:t>
      </w:r>
      <w:r>
        <w:rPr>
          <w:rFonts w:ascii="宋体" w:hAnsi="宋体" w:hint="eastAsia"/>
          <w:b/>
          <w:bCs/>
          <w:sz w:val="36"/>
          <w:szCs w:val="36"/>
        </w:rPr>
        <w:t>资格审查</w:t>
      </w:r>
    </w:p>
    <w:p w:rsidR="00820D8A" w:rsidRDefault="00820D8A">
      <w:pPr>
        <w:ind w:firstLine="480"/>
        <w:rPr>
          <w:rFonts w:ascii="宋体" w:hAnsi="宋体"/>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2693"/>
        <w:gridCol w:w="4820"/>
      </w:tblGrid>
      <w:tr w:rsidR="00820D8A">
        <w:trPr>
          <w:trHeight w:val="398"/>
          <w:tblHeader/>
        </w:trPr>
        <w:tc>
          <w:tcPr>
            <w:tcW w:w="1701" w:type="dxa"/>
            <w:gridSpan w:val="2"/>
            <w:tcBorders>
              <w:top w:val="single" w:sz="4" w:space="0" w:color="auto"/>
              <w:left w:val="single" w:sz="4" w:space="0" w:color="auto"/>
              <w:bottom w:val="single" w:sz="4" w:space="0" w:color="auto"/>
              <w:right w:val="single" w:sz="4" w:space="0" w:color="auto"/>
            </w:tcBorders>
            <w:vAlign w:val="center"/>
          </w:tcPr>
          <w:p w:rsidR="00820D8A" w:rsidRDefault="00D43E74">
            <w:pPr>
              <w:jc w:val="center"/>
              <w:rPr>
                <w:rFonts w:ascii="宋体" w:hAnsi="宋体"/>
                <w:b/>
              </w:rPr>
            </w:pPr>
            <w:r>
              <w:rPr>
                <w:rFonts w:ascii="宋体" w:hAnsi="宋体" w:hint="eastAsia"/>
                <w:b/>
              </w:rPr>
              <w:t>条款号</w:t>
            </w:r>
          </w:p>
        </w:tc>
        <w:tc>
          <w:tcPr>
            <w:tcW w:w="2693" w:type="dxa"/>
            <w:tcBorders>
              <w:top w:val="single" w:sz="4" w:space="0" w:color="auto"/>
              <w:left w:val="single" w:sz="4" w:space="0" w:color="auto"/>
              <w:bottom w:val="single" w:sz="4" w:space="0" w:color="auto"/>
              <w:right w:val="single" w:sz="4" w:space="0" w:color="auto"/>
            </w:tcBorders>
            <w:vAlign w:val="center"/>
          </w:tcPr>
          <w:p w:rsidR="00820D8A" w:rsidRDefault="00D43E74">
            <w:pPr>
              <w:jc w:val="center"/>
              <w:rPr>
                <w:rFonts w:ascii="宋体" w:hAnsi="宋体"/>
                <w:b/>
              </w:rPr>
            </w:pPr>
            <w:r>
              <w:rPr>
                <w:rFonts w:ascii="宋体" w:hAnsi="宋体" w:hint="eastAsia"/>
                <w:b/>
              </w:rPr>
              <w:t>评审因素</w:t>
            </w:r>
          </w:p>
        </w:tc>
        <w:tc>
          <w:tcPr>
            <w:tcW w:w="4820" w:type="dxa"/>
            <w:tcBorders>
              <w:top w:val="single" w:sz="4" w:space="0" w:color="auto"/>
              <w:left w:val="single" w:sz="4" w:space="0" w:color="auto"/>
              <w:bottom w:val="single" w:sz="4" w:space="0" w:color="auto"/>
              <w:right w:val="single" w:sz="4" w:space="0" w:color="auto"/>
            </w:tcBorders>
            <w:vAlign w:val="center"/>
          </w:tcPr>
          <w:p w:rsidR="00820D8A" w:rsidRDefault="00D43E74">
            <w:pPr>
              <w:jc w:val="center"/>
              <w:rPr>
                <w:rFonts w:ascii="宋体" w:hAnsi="宋体"/>
                <w:b/>
              </w:rPr>
            </w:pPr>
            <w:r>
              <w:rPr>
                <w:rFonts w:ascii="宋体" w:hAnsi="宋体" w:hint="eastAsia"/>
                <w:b/>
              </w:rPr>
              <w:t>评审标准</w:t>
            </w:r>
          </w:p>
        </w:tc>
      </w:tr>
      <w:tr w:rsidR="00820D8A">
        <w:trPr>
          <w:trHeight w:val="865"/>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jc w:val="center"/>
              <w:rPr>
                <w:rFonts w:ascii="宋体" w:hAnsi="宋体"/>
                <w:sz w:val="18"/>
                <w:szCs w:val="18"/>
              </w:rPr>
            </w:pPr>
            <w:r>
              <w:rPr>
                <w:rFonts w:ascii="宋体" w:hAnsi="宋体"/>
                <w:sz w:val="18"/>
                <w:szCs w:val="18"/>
              </w:rPr>
              <w:t>2.1.1</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jc w:val="center"/>
              <w:rPr>
                <w:rFonts w:ascii="宋体" w:hAnsi="宋体"/>
              </w:rPr>
            </w:pPr>
            <w:r>
              <w:rPr>
                <w:rFonts w:ascii="宋体" w:hAnsi="宋体" w:hint="eastAsia"/>
              </w:rPr>
              <w:t>形式评审标准</w:t>
            </w:r>
          </w:p>
        </w:tc>
        <w:tc>
          <w:tcPr>
            <w:tcW w:w="2693" w:type="dxa"/>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ind w:firstLineChars="5" w:firstLine="10"/>
              <w:rPr>
                <w:rFonts w:ascii="宋体" w:hAnsi="宋体"/>
              </w:rPr>
            </w:pPr>
            <w:r>
              <w:rPr>
                <w:rFonts w:ascii="宋体" w:hAnsi="宋体" w:hint="eastAsia"/>
              </w:rPr>
              <w:t>投标人名称</w:t>
            </w:r>
          </w:p>
        </w:tc>
        <w:tc>
          <w:tcPr>
            <w:tcW w:w="4820" w:type="dxa"/>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rPr>
                <w:rFonts w:ascii="宋体" w:hAnsi="宋体"/>
              </w:rPr>
            </w:pPr>
            <w:r>
              <w:rPr>
                <w:rFonts w:ascii="宋体" w:hAnsi="宋体" w:hint="eastAsia"/>
              </w:rPr>
              <w:t>投标人名称与营业执照一致；不一致的，有有效证明材料</w:t>
            </w:r>
          </w:p>
        </w:tc>
      </w:tr>
      <w:tr w:rsidR="00820D8A">
        <w:trPr>
          <w:trHeight w:val="1540"/>
        </w:trPr>
        <w:tc>
          <w:tcPr>
            <w:tcW w:w="709" w:type="dxa"/>
            <w:vMerge/>
            <w:tcBorders>
              <w:top w:val="single" w:sz="4" w:space="0" w:color="auto"/>
              <w:left w:val="single" w:sz="4" w:space="0" w:color="auto"/>
              <w:bottom w:val="single" w:sz="4" w:space="0" w:color="auto"/>
              <w:right w:val="single" w:sz="4" w:space="0" w:color="auto"/>
            </w:tcBorders>
          </w:tcPr>
          <w:p w:rsidR="00820D8A" w:rsidRDefault="00820D8A">
            <w:pPr>
              <w:spacing w:line="360" w:lineRule="exact"/>
              <w:rPr>
                <w:rFonts w:ascii="宋体" w:hAnsi="宋体"/>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820D8A" w:rsidRDefault="00820D8A">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ind w:firstLineChars="5" w:firstLine="10"/>
              <w:rPr>
                <w:rFonts w:ascii="宋体" w:hAnsi="宋体"/>
              </w:rPr>
            </w:pPr>
            <w:r>
              <w:rPr>
                <w:rFonts w:ascii="宋体" w:hAnsi="宋体" w:hint="eastAsia"/>
              </w:rPr>
              <w:t>投标文件签字盖章</w:t>
            </w:r>
          </w:p>
        </w:tc>
        <w:tc>
          <w:tcPr>
            <w:tcW w:w="4820" w:type="dxa"/>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rPr>
                <w:rFonts w:ascii="宋体" w:hAnsi="宋体"/>
              </w:rPr>
            </w:pPr>
            <w:r>
              <w:rPr>
                <w:rFonts w:ascii="宋体" w:hAnsi="宋体" w:hint="eastAsia"/>
              </w:rPr>
              <w:t>加盖投标人公章和企业法定代表人（或企业法定代表人委托代理人）印章（或签字）。如投标函加盖企业法定代表人委托代理人印章（或签字）的，委托代理人有合法、有效的委托书（原件）</w:t>
            </w:r>
          </w:p>
        </w:tc>
      </w:tr>
      <w:tr w:rsidR="00820D8A">
        <w:trPr>
          <w:trHeight w:val="477"/>
        </w:trPr>
        <w:tc>
          <w:tcPr>
            <w:tcW w:w="709" w:type="dxa"/>
            <w:vMerge/>
            <w:tcBorders>
              <w:top w:val="single" w:sz="4" w:space="0" w:color="auto"/>
              <w:left w:val="single" w:sz="4" w:space="0" w:color="auto"/>
              <w:bottom w:val="single" w:sz="4" w:space="0" w:color="auto"/>
              <w:right w:val="single" w:sz="4" w:space="0" w:color="auto"/>
            </w:tcBorders>
          </w:tcPr>
          <w:p w:rsidR="00820D8A" w:rsidRDefault="00820D8A">
            <w:pPr>
              <w:spacing w:line="360" w:lineRule="exact"/>
              <w:rPr>
                <w:rFonts w:ascii="宋体" w:hAnsi="宋体"/>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820D8A" w:rsidRDefault="00820D8A">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ind w:firstLineChars="5" w:firstLine="10"/>
              <w:textAlignment w:val="center"/>
              <w:rPr>
                <w:rFonts w:ascii="宋体" w:hAnsi="宋体"/>
              </w:rPr>
            </w:pPr>
            <w:r>
              <w:rPr>
                <w:rFonts w:ascii="宋体" w:hAnsi="宋体" w:hint="eastAsia"/>
              </w:rPr>
              <w:t>投标文件的组成内容</w:t>
            </w:r>
          </w:p>
        </w:tc>
        <w:tc>
          <w:tcPr>
            <w:tcW w:w="4820" w:type="dxa"/>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textAlignment w:val="center"/>
              <w:rPr>
                <w:rFonts w:ascii="宋体" w:hAnsi="宋体"/>
              </w:rPr>
            </w:pPr>
            <w:r>
              <w:rPr>
                <w:rFonts w:ascii="宋体" w:hAnsi="宋体" w:hint="eastAsia"/>
              </w:rPr>
              <w:t>符合招标文件规定</w:t>
            </w:r>
          </w:p>
        </w:tc>
      </w:tr>
      <w:tr w:rsidR="00820D8A">
        <w:trPr>
          <w:trHeight w:val="784"/>
        </w:trPr>
        <w:tc>
          <w:tcPr>
            <w:tcW w:w="709" w:type="dxa"/>
            <w:vMerge/>
            <w:tcBorders>
              <w:top w:val="single" w:sz="4" w:space="0" w:color="auto"/>
              <w:left w:val="single" w:sz="4" w:space="0" w:color="auto"/>
              <w:bottom w:val="single" w:sz="4" w:space="0" w:color="auto"/>
              <w:right w:val="single" w:sz="4" w:space="0" w:color="auto"/>
            </w:tcBorders>
          </w:tcPr>
          <w:p w:rsidR="00820D8A" w:rsidRDefault="00820D8A">
            <w:pPr>
              <w:spacing w:line="360" w:lineRule="exact"/>
              <w:rPr>
                <w:rFonts w:ascii="宋体" w:hAnsi="宋体"/>
                <w:sz w:val="18"/>
                <w:szCs w:val="18"/>
              </w:rPr>
            </w:pPr>
          </w:p>
        </w:tc>
        <w:tc>
          <w:tcPr>
            <w:tcW w:w="992" w:type="dxa"/>
            <w:vMerge/>
            <w:tcBorders>
              <w:top w:val="single" w:sz="4" w:space="0" w:color="auto"/>
              <w:left w:val="single" w:sz="4" w:space="0" w:color="auto"/>
              <w:bottom w:val="single" w:sz="4" w:space="0" w:color="auto"/>
              <w:right w:val="single" w:sz="4" w:space="0" w:color="auto"/>
            </w:tcBorders>
          </w:tcPr>
          <w:p w:rsidR="00820D8A" w:rsidRDefault="00820D8A">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ind w:firstLineChars="5" w:firstLine="10"/>
              <w:textAlignment w:val="center"/>
              <w:rPr>
                <w:rFonts w:ascii="宋体" w:hAnsi="宋体"/>
              </w:rPr>
            </w:pPr>
            <w:r>
              <w:rPr>
                <w:rFonts w:ascii="宋体" w:hAnsi="宋体" w:hint="eastAsia"/>
              </w:rPr>
              <w:t>投标文件及报价唯一</w:t>
            </w:r>
          </w:p>
        </w:tc>
        <w:tc>
          <w:tcPr>
            <w:tcW w:w="4820" w:type="dxa"/>
            <w:tcBorders>
              <w:top w:val="single" w:sz="4" w:space="0" w:color="auto"/>
              <w:left w:val="single" w:sz="4" w:space="0" w:color="auto"/>
              <w:bottom w:val="single" w:sz="4" w:space="0" w:color="auto"/>
              <w:right w:val="single" w:sz="4" w:space="0" w:color="auto"/>
            </w:tcBorders>
            <w:vAlign w:val="center"/>
          </w:tcPr>
          <w:p w:rsidR="00820D8A" w:rsidRDefault="00D43E74">
            <w:pPr>
              <w:spacing w:line="360" w:lineRule="exact"/>
              <w:textAlignment w:val="center"/>
              <w:rPr>
                <w:rFonts w:ascii="宋体" w:hAnsi="宋体"/>
              </w:rPr>
            </w:pPr>
            <w:r>
              <w:rPr>
                <w:rFonts w:ascii="宋体" w:hAnsi="宋体" w:hint="eastAsia"/>
              </w:rPr>
              <w:t>只能有一个投标文件及有效报价（招标文件要求提交备选投标的除外）</w:t>
            </w:r>
          </w:p>
        </w:tc>
      </w:tr>
      <w:tr w:rsidR="00B72118">
        <w:trPr>
          <w:trHeight w:val="589"/>
        </w:trPr>
        <w:tc>
          <w:tcPr>
            <w:tcW w:w="709" w:type="dxa"/>
            <w:vMerge w:val="restart"/>
            <w:tcBorders>
              <w:left w:val="single" w:sz="4" w:space="0" w:color="auto"/>
              <w:right w:val="single" w:sz="4" w:space="0" w:color="auto"/>
            </w:tcBorders>
            <w:vAlign w:val="center"/>
          </w:tcPr>
          <w:p w:rsidR="00B72118" w:rsidRDefault="00B72118">
            <w:pPr>
              <w:spacing w:line="360" w:lineRule="exact"/>
              <w:jc w:val="center"/>
              <w:rPr>
                <w:rFonts w:ascii="宋体" w:hAnsi="宋体"/>
                <w:sz w:val="18"/>
                <w:szCs w:val="18"/>
              </w:rPr>
            </w:pPr>
            <w:r>
              <w:rPr>
                <w:rFonts w:ascii="宋体" w:hAnsi="宋体"/>
                <w:sz w:val="18"/>
                <w:szCs w:val="18"/>
              </w:rPr>
              <w:t>2.1.2</w:t>
            </w:r>
          </w:p>
        </w:tc>
        <w:tc>
          <w:tcPr>
            <w:tcW w:w="992" w:type="dxa"/>
            <w:vMerge w:val="restart"/>
            <w:tcBorders>
              <w:left w:val="single" w:sz="4" w:space="0" w:color="auto"/>
              <w:right w:val="single" w:sz="4" w:space="0" w:color="auto"/>
            </w:tcBorders>
            <w:vAlign w:val="center"/>
          </w:tcPr>
          <w:p w:rsidR="00B72118" w:rsidRDefault="00B72118">
            <w:pPr>
              <w:spacing w:line="360" w:lineRule="exact"/>
              <w:jc w:val="center"/>
              <w:rPr>
                <w:rFonts w:ascii="宋体" w:hAnsi="宋体"/>
              </w:rPr>
            </w:pPr>
            <w:r>
              <w:rPr>
                <w:rFonts w:ascii="宋体" w:hAnsi="宋体" w:hint="eastAsia"/>
              </w:rPr>
              <w:t>资格评审标准</w:t>
            </w:r>
          </w:p>
        </w:tc>
        <w:tc>
          <w:tcPr>
            <w:tcW w:w="2693"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rPr>
            </w:pPr>
            <w:r>
              <w:rPr>
                <w:rFonts w:ascii="宋体" w:hAnsi="宋体" w:cs="Arial" w:hint="eastAsia"/>
              </w:rPr>
              <w:t>法定代表人身份证明书</w:t>
            </w:r>
          </w:p>
        </w:tc>
        <w:tc>
          <w:tcPr>
            <w:tcW w:w="4820"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rPr>
            </w:pPr>
            <w:r>
              <w:rPr>
                <w:rFonts w:ascii="宋体" w:hAnsi="宋体" w:cs="Arial" w:hint="eastAsia"/>
              </w:rPr>
              <w:t>法定代表人身份证明书原件</w:t>
            </w:r>
          </w:p>
        </w:tc>
      </w:tr>
      <w:tr w:rsidR="00B72118">
        <w:trPr>
          <w:trHeight w:val="766"/>
        </w:trPr>
        <w:tc>
          <w:tcPr>
            <w:tcW w:w="709"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B72118" w:rsidRDefault="00B72118">
            <w:pPr>
              <w:snapToGrid w:val="0"/>
              <w:spacing w:line="360" w:lineRule="auto"/>
              <w:rPr>
                <w:rFonts w:ascii="宋体" w:hAnsi="宋体"/>
              </w:rPr>
            </w:pPr>
            <w:r>
              <w:rPr>
                <w:rFonts w:ascii="宋体" w:hAnsi="宋体" w:cs="Arial" w:hint="eastAsia"/>
                <w:kern w:val="0"/>
              </w:rPr>
              <w:t>非法定代表人参加的</w:t>
            </w:r>
          </w:p>
        </w:tc>
        <w:tc>
          <w:tcPr>
            <w:tcW w:w="4820" w:type="dxa"/>
            <w:tcBorders>
              <w:top w:val="single" w:sz="4" w:space="0" w:color="auto"/>
              <w:left w:val="single" w:sz="4" w:space="0" w:color="auto"/>
              <w:bottom w:val="single" w:sz="4" w:space="0" w:color="auto"/>
              <w:right w:val="single" w:sz="4" w:space="0" w:color="auto"/>
            </w:tcBorders>
            <w:vAlign w:val="center"/>
          </w:tcPr>
          <w:p w:rsidR="00B72118" w:rsidRDefault="00B72118">
            <w:pPr>
              <w:jc w:val="left"/>
              <w:rPr>
                <w:rFonts w:ascii="宋体" w:hAnsi="宋体" w:cs="Arial"/>
              </w:rPr>
            </w:pPr>
            <w:r>
              <w:rPr>
                <w:rFonts w:ascii="宋体" w:hAnsi="宋体" w:cs="Arial" w:hint="eastAsia"/>
              </w:rPr>
              <w:t>1、提供法定代表人签字或盖章的授权委托书原件；</w:t>
            </w:r>
          </w:p>
          <w:p w:rsidR="00B72118" w:rsidRDefault="00B72118">
            <w:pPr>
              <w:rPr>
                <w:rFonts w:ascii="宋体" w:hAnsi="宋体" w:cs="Arial" w:hint="eastAsia"/>
              </w:rPr>
            </w:pPr>
            <w:r>
              <w:rPr>
                <w:rFonts w:ascii="宋体" w:hAnsi="宋体" w:cs="Arial" w:hint="eastAsia"/>
              </w:rPr>
              <w:t>2、法定代表人、被授权人的两人身份证的复印件；</w:t>
            </w:r>
          </w:p>
          <w:p w:rsidR="00B72118" w:rsidRPr="00B72118" w:rsidRDefault="00B72118" w:rsidP="00B72118">
            <w:r w:rsidRPr="00B72118">
              <w:rPr>
                <w:rFonts w:ascii="宋体" w:hAnsi="宋体" w:cs="Arial" w:hint="eastAsia"/>
              </w:rPr>
              <w:t>3、投标企业出具为参加本项目投标的授权委托人所在地社保机构缴纳的2022年3月至2022年5月连续3个月的养老保险缴费清单证明。</w:t>
            </w:r>
          </w:p>
        </w:tc>
      </w:tr>
      <w:tr w:rsidR="00B72118">
        <w:trPr>
          <w:trHeight w:val="850"/>
        </w:trPr>
        <w:tc>
          <w:tcPr>
            <w:tcW w:w="709"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rPr>
            </w:pPr>
            <w:r>
              <w:rPr>
                <w:rFonts w:ascii="宋体" w:hAnsi="宋体" w:cs="Arial" w:hint="eastAsia"/>
              </w:rPr>
              <w:t>有效的营业执照</w:t>
            </w:r>
          </w:p>
        </w:tc>
        <w:tc>
          <w:tcPr>
            <w:tcW w:w="4820"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rPr>
            </w:pPr>
            <w:r>
              <w:rPr>
                <w:rFonts w:ascii="宋体" w:hAnsi="宋体" w:hint="eastAsia"/>
              </w:rPr>
              <w:t>提供法人或者其他组织的营业执照，提供原件复印件</w:t>
            </w:r>
          </w:p>
        </w:tc>
      </w:tr>
      <w:tr w:rsidR="00B72118">
        <w:trPr>
          <w:trHeight w:val="850"/>
        </w:trPr>
        <w:tc>
          <w:tcPr>
            <w:tcW w:w="709"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hint="eastAsia"/>
              </w:rPr>
            </w:pPr>
            <w:r>
              <w:rPr>
                <w:rFonts w:ascii="宋体" w:hAnsi="宋体" w:cs="Arial" w:hint="eastAsia"/>
              </w:rPr>
              <w:t>具有良好的商业信誉和健全的财务会计制度</w:t>
            </w:r>
          </w:p>
        </w:tc>
        <w:tc>
          <w:tcPr>
            <w:tcW w:w="4820"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hint="eastAsia"/>
              </w:rPr>
            </w:pPr>
            <w:r w:rsidRPr="00B72118">
              <w:rPr>
                <w:rFonts w:hint="eastAsia"/>
              </w:rPr>
              <w:t>提供</w:t>
            </w:r>
            <w:r w:rsidRPr="00B72118">
              <w:rPr>
                <w:rFonts w:hint="eastAsia"/>
              </w:rPr>
              <w:t>2020</w:t>
            </w:r>
            <w:r w:rsidRPr="00B72118">
              <w:rPr>
                <w:rFonts w:hint="eastAsia"/>
              </w:rPr>
              <w:t>年度或</w:t>
            </w:r>
            <w:r w:rsidRPr="00B72118">
              <w:rPr>
                <w:rFonts w:hint="eastAsia"/>
              </w:rPr>
              <w:t>2021</w:t>
            </w:r>
            <w:r w:rsidRPr="00B72118">
              <w:rPr>
                <w:rFonts w:hint="eastAsia"/>
              </w:rPr>
              <w:t>年度的经审计的财务报告（成立不满一年不需提供）；成立不满一年的单位：供应商是法人的，应提供经审计的财务报告或其基本开户行出具的资信证明或相关行政部门认可的专业担保机构出具的投标担保函；其他组织和自然人，没有经审计的财务报告，可以提供银行出具的资信证明或相关行政部门认可的专业担保机构出具的投标担保函</w:t>
            </w:r>
            <w:r>
              <w:rPr>
                <w:rFonts w:hint="eastAsia"/>
              </w:rPr>
              <w:t>。</w:t>
            </w:r>
          </w:p>
        </w:tc>
      </w:tr>
      <w:tr w:rsidR="00B72118">
        <w:trPr>
          <w:trHeight w:val="589"/>
        </w:trPr>
        <w:tc>
          <w:tcPr>
            <w:tcW w:w="709"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rPr>
            </w:pPr>
            <w:r>
              <w:rPr>
                <w:rFonts w:ascii="宋体" w:hAnsi="宋体" w:hint="eastAsia"/>
              </w:rPr>
              <w:t>具有履行合同所必需的设备和专业技术能力</w:t>
            </w:r>
          </w:p>
        </w:tc>
        <w:tc>
          <w:tcPr>
            <w:tcW w:w="4820"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rPr>
            </w:pPr>
            <w:r>
              <w:rPr>
                <w:rFonts w:ascii="宋体" w:hAnsi="宋体" w:hint="eastAsia"/>
              </w:rPr>
              <w:t>提供承诺函，按第七章后附格式</w:t>
            </w:r>
          </w:p>
        </w:tc>
      </w:tr>
      <w:tr w:rsidR="00B72118">
        <w:trPr>
          <w:trHeight w:val="589"/>
        </w:trPr>
        <w:tc>
          <w:tcPr>
            <w:tcW w:w="709"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rPr>
            </w:pPr>
            <w:r>
              <w:rPr>
                <w:rFonts w:ascii="宋体" w:hAnsi="宋体" w:hint="eastAsia"/>
              </w:rPr>
              <w:t>有依法缴纳税收和社会保障资金的良好记录</w:t>
            </w:r>
          </w:p>
        </w:tc>
        <w:tc>
          <w:tcPr>
            <w:tcW w:w="4820"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rPr>
            </w:pPr>
            <w:r>
              <w:rPr>
                <w:rFonts w:ascii="宋体" w:hAnsi="宋体" w:hint="eastAsia"/>
              </w:rPr>
              <w:t>提供自本公告发布日前6个月内任意1个月的依法缴纳税收和社会保障资金的相关材料</w:t>
            </w:r>
          </w:p>
        </w:tc>
      </w:tr>
      <w:tr w:rsidR="00B72118">
        <w:trPr>
          <w:trHeight w:val="589"/>
        </w:trPr>
        <w:tc>
          <w:tcPr>
            <w:tcW w:w="709"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rPr>
            </w:pPr>
            <w:r>
              <w:rPr>
                <w:rFonts w:ascii="宋体" w:hAnsi="宋体" w:hint="eastAsia"/>
              </w:rPr>
              <w:t>无重大违法记录的书面声明</w:t>
            </w:r>
          </w:p>
        </w:tc>
        <w:tc>
          <w:tcPr>
            <w:tcW w:w="4820"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cs="Arial"/>
              </w:rPr>
            </w:pPr>
            <w:r>
              <w:rPr>
                <w:rFonts w:ascii="宋体" w:hAnsi="宋体" w:hint="eastAsia"/>
              </w:rPr>
              <w:t>投标供应商未列入失信被执行人或重大税收违法案件当事人名单或政府采购严重失信行为记录名单的证明材料。提供无重大违法记录的书面声明；（按第七章后附格式）。</w:t>
            </w:r>
          </w:p>
        </w:tc>
      </w:tr>
      <w:tr w:rsidR="00B72118" w:rsidTr="00252991">
        <w:trPr>
          <w:trHeight w:val="589"/>
        </w:trPr>
        <w:tc>
          <w:tcPr>
            <w:tcW w:w="709"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sz w:val="18"/>
                <w:szCs w:val="18"/>
              </w:rPr>
            </w:pPr>
          </w:p>
        </w:tc>
        <w:tc>
          <w:tcPr>
            <w:tcW w:w="992" w:type="dxa"/>
            <w:vMerge/>
            <w:tcBorders>
              <w:left w:val="single" w:sz="4" w:space="0" w:color="auto"/>
              <w:right w:val="single" w:sz="4" w:space="0" w:color="auto"/>
            </w:tcBorders>
            <w:vAlign w:val="center"/>
          </w:tcPr>
          <w:p w:rsidR="00B72118" w:rsidRDefault="00B72118">
            <w:pPr>
              <w:spacing w:line="360" w:lineRule="exact"/>
              <w:jc w:val="center"/>
              <w:rPr>
                <w:rFonts w:ascii="宋体" w:hAnsi="宋体"/>
              </w:rPr>
            </w:pPr>
          </w:p>
        </w:tc>
        <w:tc>
          <w:tcPr>
            <w:tcW w:w="2693"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rPr>
            </w:pPr>
            <w:r>
              <w:rPr>
                <w:rFonts w:ascii="宋体" w:hAnsi="宋体" w:hint="eastAsia"/>
              </w:rPr>
              <w:t>关于资格文件的声明函</w:t>
            </w:r>
          </w:p>
        </w:tc>
        <w:tc>
          <w:tcPr>
            <w:tcW w:w="4820" w:type="dxa"/>
            <w:tcBorders>
              <w:top w:val="single" w:sz="4" w:space="0" w:color="auto"/>
              <w:left w:val="single" w:sz="4" w:space="0" w:color="auto"/>
              <w:bottom w:val="single" w:sz="4" w:space="0" w:color="auto"/>
              <w:right w:val="single" w:sz="4" w:space="0" w:color="auto"/>
            </w:tcBorders>
            <w:vAlign w:val="center"/>
          </w:tcPr>
          <w:p w:rsidR="00B72118" w:rsidRDefault="00B72118">
            <w:pPr>
              <w:spacing w:line="360" w:lineRule="exact"/>
              <w:rPr>
                <w:rFonts w:ascii="宋体" w:hAnsi="宋体"/>
              </w:rPr>
            </w:pPr>
            <w:r>
              <w:rPr>
                <w:rFonts w:ascii="宋体" w:hAnsi="宋体" w:hint="eastAsia"/>
              </w:rPr>
              <w:t>关于资格文件的声明函（格式按第七章）</w:t>
            </w:r>
          </w:p>
        </w:tc>
      </w:tr>
      <w:tr w:rsidR="00820D8A">
        <w:trPr>
          <w:trHeight w:val="1014"/>
        </w:trPr>
        <w:tc>
          <w:tcPr>
            <w:tcW w:w="9214" w:type="dxa"/>
            <w:gridSpan w:val="4"/>
            <w:tcBorders>
              <w:left w:val="single" w:sz="4" w:space="0" w:color="auto"/>
              <w:right w:val="single" w:sz="4" w:space="0" w:color="auto"/>
            </w:tcBorders>
            <w:vAlign w:val="center"/>
          </w:tcPr>
          <w:p w:rsidR="00820D8A" w:rsidRDefault="00D43E74">
            <w:pPr>
              <w:spacing w:line="360" w:lineRule="exact"/>
              <w:jc w:val="left"/>
              <w:rPr>
                <w:rFonts w:ascii="宋体" w:hAnsi="宋体" w:cs="Arial"/>
                <w:b/>
              </w:rPr>
            </w:pPr>
            <w:r>
              <w:rPr>
                <w:rFonts w:ascii="宋体" w:hAnsi="宋体" w:cs="宋体" w:hint="eastAsia"/>
                <w:b/>
              </w:rPr>
              <w:t>注：条款号</w:t>
            </w:r>
            <w:r>
              <w:rPr>
                <w:rFonts w:ascii="宋体" w:hAnsi="宋体" w:cs="宋体" w:hint="eastAsia"/>
                <w:b/>
              </w:rPr>
              <w:t>2.1.2</w:t>
            </w:r>
            <w:r>
              <w:rPr>
                <w:rFonts w:ascii="宋体" w:hAnsi="宋体" w:cs="宋体" w:hint="eastAsia"/>
                <w:b/>
              </w:rPr>
              <w:t>资格评审标准的资料需提供复印件并加盖单位公章，</w:t>
            </w:r>
            <w:r>
              <w:rPr>
                <w:rFonts w:ascii="宋体" w:hAnsi="宋体" w:cs="Arial" w:hint="eastAsia"/>
                <w:b/>
              </w:rPr>
              <w:t>同时提供原件查验。</w:t>
            </w:r>
            <w:r>
              <w:rPr>
                <w:rFonts w:ascii="宋体" w:hAnsi="宋体" w:cs="宋体" w:hint="eastAsia"/>
                <w:b/>
              </w:rPr>
              <w:t>通过形式评审和资格审查的投标人方可进入商务标评审。</w:t>
            </w:r>
          </w:p>
        </w:tc>
      </w:tr>
    </w:tbl>
    <w:p w:rsidR="00820D8A" w:rsidRDefault="00820D8A">
      <w:pPr>
        <w:snapToGrid w:val="0"/>
        <w:spacing w:line="360" w:lineRule="auto"/>
        <w:jc w:val="center"/>
        <w:rPr>
          <w:rFonts w:ascii="宋体" w:hAnsi="宋体"/>
          <w:b/>
          <w:bCs/>
          <w:sz w:val="36"/>
          <w:szCs w:val="36"/>
        </w:rPr>
      </w:pPr>
    </w:p>
    <w:p w:rsidR="00820D8A" w:rsidRDefault="00820D8A">
      <w:pPr>
        <w:pStyle w:val="2"/>
      </w:pPr>
    </w:p>
    <w:p w:rsidR="00820D8A" w:rsidRDefault="00D43E74">
      <w:pPr>
        <w:snapToGrid w:val="0"/>
        <w:spacing w:line="360" w:lineRule="auto"/>
        <w:jc w:val="center"/>
        <w:rPr>
          <w:rFonts w:ascii="宋体" w:hAnsi="宋体"/>
          <w:b/>
          <w:bCs/>
          <w:sz w:val="36"/>
          <w:szCs w:val="36"/>
        </w:rPr>
      </w:pPr>
      <w:r>
        <w:rPr>
          <w:rFonts w:ascii="宋体" w:hAnsi="宋体" w:hint="eastAsia"/>
          <w:b/>
          <w:bCs/>
          <w:sz w:val="36"/>
          <w:szCs w:val="36"/>
        </w:rPr>
        <w:t>第六章</w:t>
      </w:r>
      <w:r>
        <w:rPr>
          <w:rFonts w:ascii="宋体" w:hAnsi="宋体" w:hint="eastAsia"/>
          <w:b/>
          <w:bCs/>
          <w:sz w:val="36"/>
          <w:szCs w:val="36"/>
        </w:rPr>
        <w:t xml:space="preserve">  </w:t>
      </w:r>
      <w:bookmarkEnd w:id="163"/>
      <w:r>
        <w:rPr>
          <w:rFonts w:ascii="宋体" w:hAnsi="宋体" w:hint="eastAsia"/>
          <w:b/>
          <w:bCs/>
          <w:sz w:val="36"/>
          <w:szCs w:val="36"/>
        </w:rPr>
        <w:t xml:space="preserve"> </w:t>
      </w:r>
      <w:r>
        <w:rPr>
          <w:rFonts w:ascii="宋体" w:hAnsi="宋体" w:hint="eastAsia"/>
          <w:b/>
          <w:bCs/>
          <w:sz w:val="36"/>
          <w:szCs w:val="36"/>
        </w:rPr>
        <w:t>评标办法（综合评估办法）</w:t>
      </w:r>
      <w:bookmarkStart w:id="167" w:name="_Toc184635088"/>
      <w:bookmarkStart w:id="168" w:name="_Toc12009"/>
      <w:bookmarkStart w:id="169" w:name="_Toc397928613"/>
    </w:p>
    <w:p w:rsidR="00820D8A" w:rsidRDefault="00D43E74">
      <w:pPr>
        <w:spacing w:line="440" w:lineRule="exact"/>
        <w:jc w:val="center"/>
        <w:rPr>
          <w:rFonts w:ascii="宋体" w:hAnsi="宋体" w:cs="宋体"/>
          <w:b/>
          <w:sz w:val="24"/>
          <w:szCs w:val="24"/>
        </w:rPr>
      </w:pPr>
      <w:r>
        <w:rPr>
          <w:rFonts w:ascii="宋体" w:hAnsi="宋体" w:cs="宋体" w:hint="eastAsia"/>
          <w:b/>
          <w:sz w:val="24"/>
          <w:szCs w:val="24"/>
        </w:rPr>
        <w:t>评标办法前附表</w:t>
      </w: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04"/>
        <w:gridCol w:w="1828"/>
        <w:gridCol w:w="277"/>
        <w:gridCol w:w="6228"/>
      </w:tblGrid>
      <w:tr w:rsidR="00820D8A">
        <w:trPr>
          <w:trHeight w:val="397"/>
        </w:trPr>
        <w:tc>
          <w:tcPr>
            <w:tcW w:w="855" w:type="dxa"/>
            <w:vAlign w:val="center"/>
          </w:tcPr>
          <w:p w:rsidR="00820D8A" w:rsidRDefault="00D43E74">
            <w:pPr>
              <w:jc w:val="center"/>
              <w:rPr>
                <w:rFonts w:ascii="宋体" w:hAnsi="宋体" w:cs="宋体"/>
                <w:b/>
                <w:sz w:val="18"/>
                <w:szCs w:val="18"/>
              </w:rPr>
            </w:pPr>
            <w:r>
              <w:rPr>
                <w:rFonts w:ascii="宋体" w:hAnsi="宋体" w:cs="宋体" w:hint="eastAsia"/>
                <w:b/>
                <w:sz w:val="18"/>
                <w:szCs w:val="18"/>
              </w:rPr>
              <w:t>条款号</w:t>
            </w:r>
          </w:p>
        </w:tc>
        <w:tc>
          <w:tcPr>
            <w:tcW w:w="2209" w:type="dxa"/>
            <w:gridSpan w:val="3"/>
            <w:vAlign w:val="center"/>
          </w:tcPr>
          <w:p w:rsidR="00820D8A" w:rsidRDefault="00D43E74">
            <w:pPr>
              <w:jc w:val="center"/>
              <w:rPr>
                <w:rFonts w:ascii="宋体" w:hAnsi="宋体" w:cs="宋体"/>
                <w:b/>
                <w:sz w:val="18"/>
                <w:szCs w:val="18"/>
              </w:rPr>
            </w:pPr>
            <w:r>
              <w:rPr>
                <w:rFonts w:ascii="宋体" w:hAnsi="宋体" w:cs="宋体" w:hint="eastAsia"/>
                <w:b/>
                <w:sz w:val="18"/>
                <w:szCs w:val="18"/>
              </w:rPr>
              <w:t>评审因素</w:t>
            </w:r>
          </w:p>
        </w:tc>
        <w:tc>
          <w:tcPr>
            <w:tcW w:w="6228" w:type="dxa"/>
            <w:vAlign w:val="center"/>
          </w:tcPr>
          <w:p w:rsidR="00820D8A" w:rsidRDefault="00D43E74">
            <w:pPr>
              <w:jc w:val="center"/>
              <w:rPr>
                <w:rFonts w:ascii="宋体" w:hAnsi="宋体" w:cs="宋体"/>
                <w:b/>
                <w:sz w:val="18"/>
                <w:szCs w:val="18"/>
              </w:rPr>
            </w:pPr>
            <w:r>
              <w:rPr>
                <w:rFonts w:ascii="宋体" w:hAnsi="宋体" w:cs="宋体" w:hint="eastAsia"/>
                <w:b/>
                <w:sz w:val="18"/>
                <w:szCs w:val="18"/>
              </w:rPr>
              <w:t>评审标准</w:t>
            </w:r>
          </w:p>
        </w:tc>
      </w:tr>
      <w:tr w:rsidR="00820D8A">
        <w:trPr>
          <w:trHeight w:val="397"/>
        </w:trPr>
        <w:tc>
          <w:tcPr>
            <w:tcW w:w="855" w:type="dxa"/>
            <w:vAlign w:val="center"/>
          </w:tcPr>
          <w:p w:rsidR="00820D8A" w:rsidRDefault="00D43E74">
            <w:pPr>
              <w:jc w:val="center"/>
              <w:rPr>
                <w:rFonts w:ascii="宋体" w:hAnsi="宋体" w:cs="宋体"/>
                <w:sz w:val="18"/>
                <w:szCs w:val="18"/>
              </w:rPr>
            </w:pPr>
            <w:r>
              <w:rPr>
                <w:rFonts w:ascii="宋体" w:hAnsi="宋体" w:cs="宋体" w:hint="eastAsia"/>
                <w:sz w:val="18"/>
                <w:szCs w:val="18"/>
              </w:rPr>
              <w:t>2.2.1</w:t>
            </w:r>
          </w:p>
        </w:tc>
        <w:tc>
          <w:tcPr>
            <w:tcW w:w="2209" w:type="dxa"/>
            <w:gridSpan w:val="3"/>
            <w:vAlign w:val="center"/>
          </w:tcPr>
          <w:p w:rsidR="00820D8A" w:rsidRDefault="00D43E74">
            <w:pPr>
              <w:ind w:firstLineChars="5" w:firstLine="9"/>
              <w:jc w:val="center"/>
              <w:rPr>
                <w:rFonts w:ascii="宋体" w:hAnsi="宋体" w:cs="宋体"/>
                <w:sz w:val="18"/>
                <w:szCs w:val="18"/>
              </w:rPr>
            </w:pPr>
            <w:r>
              <w:rPr>
                <w:rFonts w:ascii="宋体" w:hAnsi="宋体" w:cs="宋体" w:hint="eastAsia"/>
                <w:sz w:val="18"/>
                <w:szCs w:val="18"/>
              </w:rPr>
              <w:t>分值构成（</w:t>
            </w:r>
            <w:r>
              <w:rPr>
                <w:rFonts w:ascii="宋体" w:hAnsi="宋体" w:cs="宋体" w:hint="eastAsia"/>
                <w:sz w:val="18"/>
                <w:szCs w:val="18"/>
              </w:rPr>
              <w:t>100</w:t>
            </w:r>
            <w:r>
              <w:rPr>
                <w:rFonts w:ascii="宋体" w:hAnsi="宋体" w:cs="宋体" w:hint="eastAsia"/>
                <w:sz w:val="18"/>
                <w:szCs w:val="18"/>
              </w:rPr>
              <w:t>分）</w:t>
            </w:r>
          </w:p>
        </w:tc>
        <w:tc>
          <w:tcPr>
            <w:tcW w:w="6228" w:type="dxa"/>
            <w:vAlign w:val="center"/>
          </w:tcPr>
          <w:p w:rsidR="00820D8A" w:rsidRDefault="00D43E74">
            <w:pPr>
              <w:ind w:firstLineChars="200" w:firstLine="361"/>
              <w:jc w:val="center"/>
              <w:rPr>
                <w:rFonts w:ascii="宋体" w:hAnsi="宋体" w:cs="宋体"/>
                <w:b/>
                <w:sz w:val="18"/>
                <w:szCs w:val="18"/>
              </w:rPr>
            </w:pPr>
            <w:r>
              <w:rPr>
                <w:rFonts w:ascii="宋体" w:hAnsi="宋体" w:cs="宋体" w:hint="eastAsia"/>
                <w:b/>
                <w:sz w:val="18"/>
                <w:szCs w:val="18"/>
              </w:rPr>
              <w:t>技术商务：</w:t>
            </w:r>
            <w:r>
              <w:rPr>
                <w:rFonts w:ascii="宋体" w:hAnsi="宋体" w:cs="宋体" w:hint="eastAsia"/>
                <w:b/>
                <w:sz w:val="18"/>
                <w:szCs w:val="18"/>
              </w:rPr>
              <w:t>70</w:t>
            </w:r>
            <w:r>
              <w:rPr>
                <w:rFonts w:ascii="宋体" w:hAnsi="宋体" w:cs="宋体" w:hint="eastAsia"/>
                <w:b/>
                <w:sz w:val="18"/>
                <w:szCs w:val="18"/>
              </w:rPr>
              <w:t>分，报价：</w:t>
            </w:r>
            <w:r>
              <w:rPr>
                <w:rFonts w:ascii="宋体" w:hAnsi="宋体" w:cs="宋体" w:hint="eastAsia"/>
                <w:b/>
                <w:sz w:val="18"/>
                <w:szCs w:val="18"/>
              </w:rPr>
              <w:t>30</w:t>
            </w:r>
            <w:r>
              <w:rPr>
                <w:rFonts w:ascii="宋体" w:hAnsi="宋体" w:cs="宋体" w:hint="eastAsia"/>
                <w:b/>
                <w:sz w:val="18"/>
                <w:szCs w:val="18"/>
              </w:rPr>
              <w:t>分</w:t>
            </w:r>
          </w:p>
        </w:tc>
      </w:tr>
      <w:tr w:rsidR="00820D8A">
        <w:trPr>
          <w:trHeight w:val="761"/>
        </w:trPr>
        <w:tc>
          <w:tcPr>
            <w:tcW w:w="9292" w:type="dxa"/>
            <w:gridSpan w:val="5"/>
          </w:tcPr>
          <w:p w:rsidR="00820D8A" w:rsidRDefault="00D43E74">
            <w:pPr>
              <w:spacing w:line="340" w:lineRule="exact"/>
              <w:jc w:val="left"/>
              <w:rPr>
                <w:rFonts w:ascii="宋体" w:hAnsi="宋体" w:cs="宋体"/>
                <w:b/>
              </w:rPr>
            </w:pPr>
            <w:r>
              <w:rPr>
                <w:rFonts w:ascii="宋体" w:hAnsi="宋体" w:cs="宋体" w:hint="eastAsia"/>
                <w:b/>
                <w:sz w:val="18"/>
                <w:szCs w:val="18"/>
              </w:rPr>
              <w:t>当</w:t>
            </w:r>
            <w:r>
              <w:rPr>
                <w:rFonts w:ascii="宋体" w:hAnsi="宋体" w:cs="宋体" w:hint="eastAsia"/>
                <w:b/>
                <w:kern w:val="0"/>
                <w:sz w:val="18"/>
                <w:szCs w:val="18"/>
              </w:rPr>
              <w:t>技术标评委多于</w:t>
            </w:r>
            <w:r>
              <w:rPr>
                <w:rFonts w:ascii="宋体" w:hAnsi="宋体" w:cs="宋体" w:hint="eastAsia"/>
                <w:b/>
                <w:kern w:val="0"/>
                <w:sz w:val="18"/>
                <w:szCs w:val="18"/>
              </w:rPr>
              <w:t>5</w:t>
            </w:r>
            <w:r>
              <w:rPr>
                <w:rFonts w:ascii="宋体" w:hAnsi="宋体" w:cs="宋体" w:hint="eastAsia"/>
                <w:b/>
                <w:kern w:val="0"/>
                <w:sz w:val="18"/>
                <w:szCs w:val="18"/>
              </w:rPr>
              <w:t>人（含</w:t>
            </w:r>
            <w:r>
              <w:rPr>
                <w:rFonts w:ascii="宋体" w:hAnsi="宋体" w:cs="宋体" w:hint="eastAsia"/>
                <w:b/>
                <w:kern w:val="0"/>
                <w:sz w:val="18"/>
                <w:szCs w:val="18"/>
              </w:rPr>
              <w:t>5</w:t>
            </w:r>
            <w:r>
              <w:rPr>
                <w:rFonts w:ascii="宋体" w:hAnsi="宋体" w:cs="宋体" w:hint="eastAsia"/>
                <w:b/>
                <w:kern w:val="0"/>
                <w:sz w:val="18"/>
                <w:szCs w:val="18"/>
              </w:rPr>
              <w:t>人）时，投标人的技术得分为各评委技术分中分别去掉一个最高分和一个最低分后之和的算术平均值。</w:t>
            </w:r>
          </w:p>
        </w:tc>
      </w:tr>
      <w:tr w:rsidR="00820D8A">
        <w:tc>
          <w:tcPr>
            <w:tcW w:w="959" w:type="dxa"/>
            <w:gridSpan w:val="2"/>
          </w:tcPr>
          <w:p w:rsidR="00820D8A" w:rsidRDefault="00820D8A">
            <w:pPr>
              <w:spacing w:line="440" w:lineRule="exact"/>
              <w:jc w:val="center"/>
              <w:rPr>
                <w:rFonts w:ascii="宋体" w:hAnsi="宋体" w:cs="宋体"/>
                <w:b/>
              </w:rPr>
            </w:pPr>
          </w:p>
        </w:tc>
        <w:tc>
          <w:tcPr>
            <w:tcW w:w="1828" w:type="dxa"/>
          </w:tcPr>
          <w:p w:rsidR="00820D8A" w:rsidRDefault="00D43E74">
            <w:pPr>
              <w:autoSpaceDE w:val="0"/>
              <w:autoSpaceDN w:val="0"/>
              <w:adjustRightInd w:val="0"/>
              <w:snapToGrid w:val="0"/>
              <w:spacing w:line="360" w:lineRule="exact"/>
              <w:ind w:leftChars="36" w:left="76"/>
              <w:rPr>
                <w:rFonts w:ascii="宋体" w:hAnsi="宋体" w:cs="宋体"/>
                <w:b/>
                <w:sz w:val="18"/>
                <w:szCs w:val="18"/>
              </w:rPr>
            </w:pPr>
            <w:r>
              <w:rPr>
                <w:rFonts w:ascii="宋体" w:hAnsi="宋体" w:cs="宋体" w:hint="eastAsia"/>
                <w:b/>
                <w:kern w:val="0"/>
                <w:sz w:val="18"/>
                <w:szCs w:val="18"/>
              </w:rPr>
              <w:t>评分因素（分值）</w:t>
            </w:r>
          </w:p>
        </w:tc>
        <w:tc>
          <w:tcPr>
            <w:tcW w:w="6505" w:type="dxa"/>
            <w:gridSpan w:val="2"/>
          </w:tcPr>
          <w:p w:rsidR="00820D8A" w:rsidRDefault="00D43E74">
            <w:pPr>
              <w:autoSpaceDE w:val="0"/>
              <w:autoSpaceDN w:val="0"/>
              <w:adjustRightInd w:val="0"/>
              <w:snapToGrid w:val="0"/>
              <w:spacing w:line="360" w:lineRule="exact"/>
              <w:ind w:firstLineChars="1400" w:firstLine="2530"/>
              <w:rPr>
                <w:rFonts w:ascii="宋体" w:hAnsi="宋体" w:cs="宋体"/>
                <w:b/>
                <w:sz w:val="18"/>
                <w:szCs w:val="18"/>
              </w:rPr>
            </w:pPr>
            <w:r>
              <w:rPr>
                <w:rFonts w:ascii="宋体" w:hAnsi="宋体" w:cs="宋体" w:hint="eastAsia"/>
                <w:b/>
                <w:kern w:val="0"/>
                <w:sz w:val="18"/>
                <w:szCs w:val="18"/>
              </w:rPr>
              <w:t>评</w:t>
            </w:r>
            <w:r>
              <w:rPr>
                <w:rFonts w:ascii="宋体" w:hAnsi="宋体" w:cs="宋体" w:hint="eastAsia"/>
                <w:b/>
                <w:kern w:val="0"/>
                <w:sz w:val="18"/>
                <w:szCs w:val="18"/>
              </w:rPr>
              <w:t xml:space="preserve">  </w:t>
            </w:r>
            <w:r>
              <w:rPr>
                <w:rFonts w:ascii="宋体" w:hAnsi="宋体" w:cs="宋体" w:hint="eastAsia"/>
                <w:b/>
                <w:kern w:val="0"/>
                <w:sz w:val="18"/>
                <w:szCs w:val="18"/>
              </w:rPr>
              <w:t>审</w:t>
            </w:r>
            <w:r>
              <w:rPr>
                <w:rFonts w:ascii="宋体" w:hAnsi="宋体" w:cs="宋体" w:hint="eastAsia"/>
                <w:b/>
                <w:kern w:val="0"/>
                <w:sz w:val="18"/>
                <w:szCs w:val="18"/>
              </w:rPr>
              <w:t xml:space="preserve">  </w:t>
            </w:r>
            <w:r>
              <w:rPr>
                <w:rFonts w:ascii="宋体" w:hAnsi="宋体" w:cs="宋体" w:hint="eastAsia"/>
                <w:b/>
                <w:kern w:val="0"/>
                <w:sz w:val="18"/>
                <w:szCs w:val="18"/>
              </w:rPr>
              <w:t>标</w:t>
            </w:r>
            <w:r>
              <w:rPr>
                <w:rFonts w:ascii="宋体" w:hAnsi="宋体" w:cs="宋体" w:hint="eastAsia"/>
                <w:b/>
                <w:kern w:val="0"/>
                <w:sz w:val="18"/>
                <w:szCs w:val="18"/>
              </w:rPr>
              <w:t xml:space="preserve">  </w:t>
            </w:r>
            <w:r>
              <w:rPr>
                <w:rFonts w:ascii="宋体" w:hAnsi="宋体" w:cs="宋体" w:hint="eastAsia"/>
                <w:b/>
                <w:kern w:val="0"/>
                <w:sz w:val="18"/>
                <w:szCs w:val="18"/>
              </w:rPr>
              <w:t>准</w:t>
            </w:r>
          </w:p>
        </w:tc>
      </w:tr>
      <w:tr w:rsidR="00820D8A">
        <w:tc>
          <w:tcPr>
            <w:tcW w:w="959" w:type="dxa"/>
            <w:gridSpan w:val="2"/>
            <w:vMerge w:val="restart"/>
            <w:vAlign w:val="center"/>
          </w:tcPr>
          <w:p w:rsidR="00820D8A" w:rsidRDefault="00D43E74">
            <w:pPr>
              <w:spacing w:line="360" w:lineRule="exact"/>
              <w:jc w:val="center"/>
              <w:rPr>
                <w:rFonts w:ascii="宋体" w:hAnsi="宋体" w:cs="宋体"/>
                <w:sz w:val="18"/>
                <w:szCs w:val="18"/>
              </w:rPr>
            </w:pPr>
            <w:r>
              <w:rPr>
                <w:rFonts w:ascii="宋体" w:hAnsi="宋体" w:cs="宋体" w:hint="eastAsia"/>
                <w:sz w:val="18"/>
                <w:szCs w:val="18"/>
              </w:rPr>
              <w:t>2.2.2</w:t>
            </w:r>
          </w:p>
          <w:p w:rsidR="00820D8A" w:rsidRDefault="00D43E74">
            <w:pPr>
              <w:spacing w:line="360" w:lineRule="exact"/>
              <w:jc w:val="center"/>
              <w:rPr>
                <w:rFonts w:ascii="宋体" w:hAnsi="宋体" w:cs="宋体"/>
                <w:sz w:val="18"/>
                <w:szCs w:val="18"/>
              </w:rPr>
            </w:pPr>
            <w:r>
              <w:rPr>
                <w:rFonts w:ascii="宋体" w:hAnsi="宋体" w:cs="宋体" w:hint="eastAsia"/>
                <w:sz w:val="18"/>
                <w:szCs w:val="18"/>
              </w:rPr>
              <w:t>技术标</w:t>
            </w:r>
          </w:p>
          <w:p w:rsidR="00820D8A" w:rsidRDefault="00D43E74">
            <w:pPr>
              <w:spacing w:line="440" w:lineRule="exact"/>
              <w:jc w:val="center"/>
              <w:rPr>
                <w:rFonts w:ascii="宋体" w:hAnsi="宋体" w:cs="宋体"/>
              </w:rPr>
            </w:pPr>
            <w:r>
              <w:rPr>
                <w:rFonts w:ascii="宋体" w:hAnsi="宋体" w:cs="宋体" w:hint="eastAsia"/>
                <w:sz w:val="18"/>
                <w:szCs w:val="18"/>
              </w:rPr>
              <w:t>（</w:t>
            </w:r>
            <w:r>
              <w:rPr>
                <w:rFonts w:ascii="宋体" w:hAnsi="宋体" w:cs="宋体" w:hint="eastAsia"/>
                <w:sz w:val="18"/>
                <w:szCs w:val="18"/>
              </w:rPr>
              <w:t>70</w:t>
            </w:r>
            <w:r>
              <w:rPr>
                <w:rFonts w:ascii="宋体" w:hAnsi="宋体" w:cs="宋体" w:hint="eastAsia"/>
                <w:sz w:val="18"/>
                <w:szCs w:val="18"/>
              </w:rPr>
              <w:t>分）</w:t>
            </w:r>
          </w:p>
        </w:tc>
        <w:tc>
          <w:tcPr>
            <w:tcW w:w="1828" w:type="dxa"/>
            <w:vAlign w:val="center"/>
          </w:tcPr>
          <w:p w:rsidR="00820D8A" w:rsidRDefault="00D43E74">
            <w:pPr>
              <w:spacing w:line="360" w:lineRule="exact"/>
              <w:jc w:val="center"/>
              <w:rPr>
                <w:rFonts w:ascii="宋体" w:hAnsi="宋体" w:cs="宋体"/>
                <w:sz w:val="18"/>
                <w:szCs w:val="18"/>
              </w:rPr>
            </w:pPr>
            <w:r>
              <w:rPr>
                <w:rFonts w:ascii="宋体" w:hAnsi="宋体" w:cs="宋体" w:hint="eastAsia"/>
                <w:bCs/>
                <w:kern w:val="0"/>
                <w:sz w:val="18"/>
                <w:szCs w:val="18"/>
              </w:rPr>
              <w:t>对于</w:t>
            </w:r>
            <w:r>
              <w:rPr>
                <w:rFonts w:ascii="宋体" w:hAnsi="宋体" w:cs="宋体"/>
                <w:bCs/>
                <w:kern w:val="0"/>
                <w:sz w:val="18"/>
                <w:szCs w:val="18"/>
              </w:rPr>
              <w:t>冷库</w:t>
            </w:r>
            <w:r>
              <w:rPr>
                <w:rFonts w:ascii="宋体" w:hAnsi="宋体" w:cs="宋体" w:hint="eastAsia"/>
                <w:bCs/>
                <w:kern w:val="0"/>
                <w:sz w:val="18"/>
                <w:szCs w:val="18"/>
              </w:rPr>
              <w:t>设备了解的</w:t>
            </w:r>
            <w:r>
              <w:rPr>
                <w:rFonts w:ascii="宋体" w:hAnsi="宋体" w:cs="宋体"/>
                <w:bCs/>
                <w:kern w:val="0"/>
                <w:sz w:val="18"/>
                <w:szCs w:val="18"/>
              </w:rPr>
              <w:t>阐述</w:t>
            </w:r>
            <w:r>
              <w:rPr>
                <w:rFonts w:ascii="宋体" w:hAnsi="宋体" w:cs="宋体" w:hint="eastAsia"/>
                <w:bCs/>
                <w:kern w:val="0"/>
                <w:sz w:val="18"/>
                <w:szCs w:val="18"/>
              </w:rPr>
              <w:t>及对业主的建议</w:t>
            </w:r>
            <w:r>
              <w:rPr>
                <w:rFonts w:ascii="宋体" w:hAnsi="宋体" w:cs="宋体" w:hint="eastAsia"/>
                <w:kern w:val="0"/>
                <w:sz w:val="18"/>
                <w:szCs w:val="18"/>
              </w:rPr>
              <w:t>（</w:t>
            </w:r>
            <w:r>
              <w:rPr>
                <w:rFonts w:ascii="宋体" w:hAnsi="宋体" w:cs="宋体" w:hint="eastAsia"/>
                <w:kern w:val="0"/>
                <w:sz w:val="18"/>
                <w:szCs w:val="18"/>
              </w:rPr>
              <w:t>10</w:t>
            </w:r>
            <w:r>
              <w:rPr>
                <w:rFonts w:ascii="宋体" w:hAnsi="宋体" w:cs="宋体" w:hint="eastAsia"/>
                <w:kern w:val="0"/>
                <w:sz w:val="18"/>
                <w:szCs w:val="18"/>
              </w:rPr>
              <w:t>分）</w:t>
            </w:r>
          </w:p>
        </w:tc>
        <w:tc>
          <w:tcPr>
            <w:tcW w:w="6505" w:type="dxa"/>
            <w:gridSpan w:val="2"/>
            <w:vAlign w:val="center"/>
          </w:tcPr>
          <w:p w:rsidR="00820D8A" w:rsidRDefault="00D43E74">
            <w:pPr>
              <w:widowControl/>
              <w:spacing w:line="360" w:lineRule="exact"/>
              <w:ind w:firstLineChars="150" w:firstLine="270"/>
              <w:rPr>
                <w:rFonts w:ascii="宋体" w:hAnsi="宋体" w:cs="宋体"/>
                <w:kern w:val="0"/>
                <w:sz w:val="18"/>
                <w:szCs w:val="18"/>
              </w:rPr>
            </w:pPr>
            <w:r>
              <w:rPr>
                <w:rFonts w:ascii="宋体" w:hAnsi="宋体" w:cs="宋体" w:hint="eastAsia"/>
                <w:kern w:val="0"/>
                <w:sz w:val="18"/>
                <w:szCs w:val="18"/>
              </w:rPr>
              <w:t>根据对冷库设备了解的</w:t>
            </w:r>
            <w:r>
              <w:rPr>
                <w:rFonts w:ascii="宋体" w:hAnsi="宋体" w:cs="宋体"/>
                <w:bCs/>
                <w:kern w:val="0"/>
                <w:sz w:val="18"/>
                <w:szCs w:val="18"/>
              </w:rPr>
              <w:t>阐述</w:t>
            </w:r>
            <w:r>
              <w:rPr>
                <w:rFonts w:ascii="宋体" w:hAnsi="宋体" w:cs="宋体" w:hint="eastAsia"/>
                <w:bCs/>
                <w:kern w:val="0"/>
                <w:sz w:val="18"/>
                <w:szCs w:val="18"/>
              </w:rPr>
              <w:t>，</w:t>
            </w:r>
            <w:r>
              <w:rPr>
                <w:rFonts w:ascii="宋体" w:hAnsi="宋体" w:cs="宋体" w:hint="eastAsia"/>
                <w:kern w:val="0"/>
                <w:sz w:val="18"/>
                <w:szCs w:val="18"/>
              </w:rPr>
              <w:t>提出建议的优良</w:t>
            </w:r>
            <w:r>
              <w:rPr>
                <w:rFonts w:ascii="宋体" w:hAnsi="宋体" w:cs="宋体" w:hint="eastAsia"/>
                <w:bCs/>
                <w:kern w:val="0"/>
                <w:sz w:val="18"/>
                <w:szCs w:val="18"/>
              </w:rPr>
              <w:t>，</w:t>
            </w:r>
            <w:r>
              <w:rPr>
                <w:rFonts w:ascii="宋体" w:hAnsi="宋体" w:cs="宋体" w:hint="eastAsia"/>
                <w:kern w:val="0"/>
                <w:sz w:val="18"/>
                <w:szCs w:val="18"/>
              </w:rPr>
              <w:t>酌情评分。优：</w:t>
            </w:r>
            <w:r>
              <w:rPr>
                <w:rFonts w:ascii="宋体" w:hAnsi="宋体" w:cs="宋体" w:hint="eastAsia"/>
                <w:kern w:val="0"/>
                <w:sz w:val="18"/>
                <w:szCs w:val="18"/>
              </w:rPr>
              <w:t>10</w:t>
            </w:r>
            <w:r>
              <w:rPr>
                <w:rFonts w:ascii="宋体" w:hAnsi="宋体" w:cs="宋体" w:hint="eastAsia"/>
                <w:kern w:val="0"/>
                <w:sz w:val="18"/>
                <w:szCs w:val="18"/>
              </w:rPr>
              <w:t>分；良</w:t>
            </w:r>
            <w:r>
              <w:rPr>
                <w:rFonts w:ascii="宋体" w:hAnsi="宋体" w:cs="宋体" w:hint="eastAsia"/>
                <w:kern w:val="0"/>
                <w:sz w:val="18"/>
                <w:szCs w:val="18"/>
              </w:rPr>
              <w:t>5-9</w:t>
            </w:r>
            <w:r>
              <w:rPr>
                <w:rFonts w:ascii="宋体" w:hAnsi="宋体" w:cs="宋体" w:hint="eastAsia"/>
                <w:kern w:val="0"/>
                <w:sz w:val="18"/>
                <w:szCs w:val="18"/>
              </w:rPr>
              <w:t>分；一般</w:t>
            </w:r>
            <w:r>
              <w:rPr>
                <w:rFonts w:ascii="宋体" w:hAnsi="宋体" w:cs="宋体" w:hint="eastAsia"/>
                <w:kern w:val="0"/>
                <w:sz w:val="18"/>
                <w:szCs w:val="18"/>
              </w:rPr>
              <w:t>1-4</w:t>
            </w:r>
            <w:r>
              <w:rPr>
                <w:rFonts w:ascii="宋体" w:hAnsi="宋体" w:cs="宋体" w:hint="eastAsia"/>
                <w:kern w:val="0"/>
                <w:sz w:val="18"/>
                <w:szCs w:val="18"/>
              </w:rPr>
              <w:t>分。</w:t>
            </w:r>
          </w:p>
        </w:tc>
      </w:tr>
      <w:tr w:rsidR="00820D8A">
        <w:tc>
          <w:tcPr>
            <w:tcW w:w="959" w:type="dxa"/>
            <w:gridSpan w:val="2"/>
            <w:vMerge/>
          </w:tcPr>
          <w:p w:rsidR="00820D8A" w:rsidRDefault="00820D8A">
            <w:pPr>
              <w:spacing w:line="440" w:lineRule="exact"/>
              <w:jc w:val="center"/>
              <w:rPr>
                <w:rFonts w:ascii="宋体" w:hAnsi="宋体" w:cs="宋体"/>
              </w:rPr>
            </w:pPr>
          </w:p>
        </w:tc>
        <w:tc>
          <w:tcPr>
            <w:tcW w:w="1828" w:type="dxa"/>
            <w:vAlign w:val="center"/>
          </w:tcPr>
          <w:p w:rsidR="00820D8A" w:rsidRDefault="00D43E74">
            <w:pPr>
              <w:widowControl/>
              <w:spacing w:line="360" w:lineRule="exact"/>
              <w:ind w:firstLineChars="100" w:firstLine="180"/>
              <w:rPr>
                <w:rFonts w:ascii="宋体" w:hAnsi="宋体" w:cs="宋体"/>
                <w:kern w:val="0"/>
                <w:sz w:val="18"/>
                <w:szCs w:val="18"/>
              </w:rPr>
            </w:pPr>
            <w:r>
              <w:rPr>
                <w:rFonts w:ascii="宋体" w:hAnsi="宋体" w:cs="宋体" w:hint="eastAsia"/>
                <w:kern w:val="0"/>
                <w:sz w:val="18"/>
                <w:szCs w:val="18"/>
              </w:rPr>
              <w:t>企业业绩（</w:t>
            </w:r>
            <w:r>
              <w:rPr>
                <w:rFonts w:ascii="宋体" w:hAnsi="宋体" w:cs="宋体" w:hint="eastAsia"/>
                <w:kern w:val="0"/>
                <w:sz w:val="18"/>
                <w:szCs w:val="18"/>
              </w:rPr>
              <w:t>30</w:t>
            </w:r>
            <w:r>
              <w:rPr>
                <w:rFonts w:ascii="宋体" w:hAnsi="宋体" w:cs="宋体" w:hint="eastAsia"/>
                <w:kern w:val="0"/>
                <w:sz w:val="18"/>
                <w:szCs w:val="18"/>
              </w:rPr>
              <w:t>分）</w:t>
            </w:r>
          </w:p>
        </w:tc>
        <w:tc>
          <w:tcPr>
            <w:tcW w:w="6505" w:type="dxa"/>
            <w:gridSpan w:val="2"/>
            <w:vAlign w:val="center"/>
          </w:tcPr>
          <w:p w:rsidR="00820D8A" w:rsidRDefault="00D43E74">
            <w:pPr>
              <w:widowControl/>
              <w:spacing w:line="360" w:lineRule="exact"/>
              <w:ind w:firstLineChars="150" w:firstLine="270"/>
              <w:rPr>
                <w:rFonts w:ascii="宋体" w:hAnsi="宋体" w:cs="宋体"/>
                <w:kern w:val="0"/>
                <w:sz w:val="18"/>
                <w:szCs w:val="18"/>
              </w:rPr>
            </w:pPr>
            <w:r>
              <w:rPr>
                <w:rFonts w:ascii="宋体" w:hAnsi="宋体" w:cs="宋体" w:hint="eastAsia"/>
                <w:kern w:val="0"/>
                <w:sz w:val="18"/>
                <w:szCs w:val="18"/>
              </w:rPr>
              <w:t>近</w:t>
            </w:r>
            <w:r>
              <w:rPr>
                <w:rFonts w:ascii="宋体" w:hAnsi="宋体" w:cs="宋体" w:hint="eastAsia"/>
                <w:kern w:val="0"/>
                <w:sz w:val="18"/>
                <w:szCs w:val="18"/>
              </w:rPr>
              <w:t>3</w:t>
            </w:r>
            <w:r>
              <w:rPr>
                <w:rFonts w:ascii="宋体" w:hAnsi="宋体" w:cs="宋体" w:hint="eastAsia"/>
                <w:kern w:val="0"/>
                <w:sz w:val="18"/>
                <w:szCs w:val="18"/>
              </w:rPr>
              <w:t>年内（</w:t>
            </w:r>
            <w:r>
              <w:rPr>
                <w:rFonts w:ascii="宋体" w:hAnsi="宋体" w:cs="宋体" w:hint="eastAsia"/>
                <w:kern w:val="0"/>
                <w:sz w:val="18"/>
                <w:szCs w:val="18"/>
              </w:rPr>
              <w:t>2019</w:t>
            </w:r>
            <w:r>
              <w:rPr>
                <w:rFonts w:ascii="宋体" w:hAnsi="宋体" w:cs="宋体" w:hint="eastAsia"/>
                <w:kern w:val="0"/>
                <w:sz w:val="18"/>
                <w:szCs w:val="18"/>
              </w:rPr>
              <w:t>年</w:t>
            </w:r>
            <w:r>
              <w:rPr>
                <w:rFonts w:ascii="宋体" w:hAnsi="宋体" w:cs="宋体" w:hint="eastAsia"/>
                <w:kern w:val="0"/>
                <w:sz w:val="18"/>
                <w:szCs w:val="18"/>
              </w:rPr>
              <w:t>6</w:t>
            </w:r>
            <w:r>
              <w:rPr>
                <w:rFonts w:ascii="宋体" w:hAnsi="宋体" w:cs="宋体" w:hint="eastAsia"/>
                <w:kern w:val="0"/>
                <w:sz w:val="18"/>
                <w:szCs w:val="18"/>
              </w:rPr>
              <w:t>月至</w:t>
            </w:r>
            <w:r>
              <w:rPr>
                <w:rFonts w:ascii="宋体" w:hAnsi="宋体" w:cs="宋体" w:hint="eastAsia"/>
                <w:kern w:val="0"/>
                <w:sz w:val="18"/>
                <w:szCs w:val="18"/>
              </w:rPr>
              <w:t>2022</w:t>
            </w:r>
            <w:r>
              <w:rPr>
                <w:rFonts w:ascii="宋体" w:hAnsi="宋体" w:cs="宋体" w:hint="eastAsia"/>
                <w:kern w:val="0"/>
                <w:sz w:val="18"/>
                <w:szCs w:val="18"/>
              </w:rPr>
              <w:t>年</w:t>
            </w:r>
            <w:r>
              <w:rPr>
                <w:rFonts w:ascii="宋体" w:hAnsi="宋体" w:cs="宋体" w:hint="eastAsia"/>
                <w:kern w:val="0"/>
                <w:sz w:val="18"/>
                <w:szCs w:val="18"/>
              </w:rPr>
              <w:t>6</w:t>
            </w:r>
            <w:r>
              <w:rPr>
                <w:rFonts w:ascii="宋体" w:hAnsi="宋体" w:cs="宋体" w:hint="eastAsia"/>
                <w:kern w:val="0"/>
                <w:sz w:val="18"/>
                <w:szCs w:val="18"/>
              </w:rPr>
              <w:t>月）承担过或正在承担单项合同金额</w:t>
            </w:r>
            <w:r>
              <w:rPr>
                <w:rFonts w:ascii="宋体" w:hAnsi="宋体" w:cs="宋体" w:hint="eastAsia"/>
                <w:kern w:val="0"/>
                <w:sz w:val="18"/>
                <w:szCs w:val="18"/>
              </w:rPr>
              <w:t>35</w:t>
            </w:r>
            <w:r>
              <w:rPr>
                <w:rFonts w:ascii="宋体" w:hAnsi="宋体" w:cs="宋体" w:hint="eastAsia"/>
                <w:kern w:val="0"/>
                <w:sz w:val="18"/>
                <w:szCs w:val="18"/>
              </w:rPr>
              <w:t>万元（含）以上冷库设备托管的项目的有一个得</w:t>
            </w:r>
            <w:r>
              <w:rPr>
                <w:rFonts w:ascii="宋体" w:hAnsi="宋体" w:cs="宋体" w:hint="eastAsia"/>
                <w:kern w:val="0"/>
                <w:sz w:val="18"/>
                <w:szCs w:val="18"/>
              </w:rPr>
              <w:t>5</w:t>
            </w:r>
            <w:r>
              <w:rPr>
                <w:rFonts w:ascii="宋体" w:hAnsi="宋体" w:cs="宋体" w:hint="eastAsia"/>
                <w:kern w:val="0"/>
                <w:sz w:val="18"/>
                <w:szCs w:val="18"/>
              </w:rPr>
              <w:t>分，最多得</w:t>
            </w:r>
            <w:r>
              <w:rPr>
                <w:rFonts w:ascii="宋体" w:hAnsi="宋体" w:cs="宋体" w:hint="eastAsia"/>
                <w:kern w:val="0"/>
                <w:sz w:val="18"/>
                <w:szCs w:val="18"/>
              </w:rPr>
              <w:t>30</w:t>
            </w:r>
            <w:r>
              <w:rPr>
                <w:rFonts w:ascii="宋体" w:hAnsi="宋体" w:cs="宋体" w:hint="eastAsia"/>
                <w:kern w:val="0"/>
                <w:sz w:val="18"/>
                <w:szCs w:val="18"/>
              </w:rPr>
              <w:t>分；没有不得分。</w:t>
            </w:r>
          </w:p>
          <w:p w:rsidR="00820D8A" w:rsidRDefault="00D43E74">
            <w:pPr>
              <w:widowControl/>
              <w:spacing w:line="360" w:lineRule="exact"/>
              <w:ind w:firstLineChars="150" w:firstLine="270"/>
              <w:rPr>
                <w:rFonts w:ascii="宋体" w:hAnsi="宋体" w:cs="宋体"/>
                <w:kern w:val="0"/>
                <w:sz w:val="18"/>
                <w:szCs w:val="18"/>
              </w:rPr>
            </w:pPr>
            <w:r>
              <w:rPr>
                <w:rFonts w:ascii="宋体" w:hAnsi="宋体" w:cs="宋体" w:hint="eastAsia"/>
                <w:kern w:val="0"/>
                <w:sz w:val="18"/>
                <w:szCs w:val="18"/>
              </w:rPr>
              <w:t>注：必须提供合同或中标通知书，复印件加盖公章，原件备查。</w:t>
            </w:r>
          </w:p>
        </w:tc>
      </w:tr>
      <w:tr w:rsidR="00820D8A">
        <w:tc>
          <w:tcPr>
            <w:tcW w:w="959" w:type="dxa"/>
            <w:gridSpan w:val="2"/>
            <w:vMerge/>
          </w:tcPr>
          <w:p w:rsidR="00820D8A" w:rsidRDefault="00820D8A">
            <w:pPr>
              <w:spacing w:line="440" w:lineRule="exact"/>
              <w:jc w:val="center"/>
              <w:rPr>
                <w:rFonts w:ascii="宋体" w:hAnsi="宋体" w:cs="宋体"/>
              </w:rPr>
            </w:pPr>
          </w:p>
        </w:tc>
        <w:tc>
          <w:tcPr>
            <w:tcW w:w="1828" w:type="dxa"/>
            <w:vAlign w:val="center"/>
          </w:tcPr>
          <w:p w:rsidR="00820D8A" w:rsidRDefault="00D43E74">
            <w:pPr>
              <w:widowControl/>
              <w:spacing w:line="360" w:lineRule="exact"/>
              <w:rPr>
                <w:rFonts w:ascii="宋体" w:hAnsi="宋体" w:cs="宋体"/>
                <w:b/>
                <w:kern w:val="0"/>
                <w:sz w:val="18"/>
                <w:szCs w:val="18"/>
              </w:rPr>
            </w:pPr>
            <w:r>
              <w:rPr>
                <w:rFonts w:ascii="宋体" w:hAnsi="宋体" w:cs="宋体"/>
                <w:kern w:val="0"/>
                <w:sz w:val="18"/>
                <w:szCs w:val="18"/>
              </w:rPr>
              <w:t>制冷与空调作业</w:t>
            </w:r>
            <w:r>
              <w:rPr>
                <w:rFonts w:ascii="宋体" w:hAnsi="宋体" w:cs="宋体" w:hint="eastAsia"/>
                <w:kern w:val="0"/>
                <w:sz w:val="18"/>
                <w:szCs w:val="18"/>
              </w:rPr>
              <w:t>证（</w:t>
            </w:r>
            <w:r>
              <w:rPr>
                <w:rFonts w:ascii="宋体" w:hAnsi="宋体" w:cs="宋体" w:hint="eastAsia"/>
                <w:kern w:val="0"/>
                <w:sz w:val="18"/>
                <w:szCs w:val="18"/>
              </w:rPr>
              <w:t>30</w:t>
            </w:r>
            <w:r>
              <w:rPr>
                <w:rFonts w:ascii="宋体" w:hAnsi="宋体" w:cs="宋体" w:hint="eastAsia"/>
                <w:kern w:val="0"/>
                <w:sz w:val="18"/>
                <w:szCs w:val="18"/>
              </w:rPr>
              <w:t>分）</w:t>
            </w:r>
          </w:p>
        </w:tc>
        <w:tc>
          <w:tcPr>
            <w:tcW w:w="6505" w:type="dxa"/>
            <w:gridSpan w:val="2"/>
            <w:vAlign w:val="center"/>
          </w:tcPr>
          <w:p w:rsidR="00820D8A" w:rsidRDefault="00D43E74">
            <w:pPr>
              <w:widowControl/>
              <w:spacing w:line="360" w:lineRule="exact"/>
              <w:rPr>
                <w:rFonts w:ascii="宋体" w:hAnsi="宋体" w:cs="宋体"/>
                <w:kern w:val="0"/>
                <w:sz w:val="18"/>
                <w:szCs w:val="18"/>
              </w:rPr>
            </w:pPr>
            <w:r>
              <w:rPr>
                <w:rFonts w:ascii="宋体" w:hAnsi="宋体" w:cs="宋体" w:hint="eastAsia"/>
                <w:kern w:val="0"/>
                <w:sz w:val="18"/>
                <w:szCs w:val="18"/>
              </w:rPr>
              <w:t>企业在职职工具有</w:t>
            </w:r>
            <w:r>
              <w:rPr>
                <w:rFonts w:ascii="宋体" w:hAnsi="宋体" w:cs="宋体"/>
                <w:kern w:val="0"/>
                <w:sz w:val="18"/>
                <w:szCs w:val="18"/>
              </w:rPr>
              <w:t>制冷与空调作业</w:t>
            </w:r>
            <w:r>
              <w:rPr>
                <w:rFonts w:ascii="宋体" w:hAnsi="宋体" w:cs="宋体" w:hint="eastAsia"/>
                <w:kern w:val="0"/>
                <w:sz w:val="18"/>
                <w:szCs w:val="18"/>
              </w:rPr>
              <w:t>证。有</w:t>
            </w:r>
            <w:r>
              <w:rPr>
                <w:rFonts w:ascii="宋体" w:hAnsi="宋体" w:cs="宋体" w:hint="eastAsia"/>
                <w:kern w:val="0"/>
                <w:sz w:val="18"/>
                <w:szCs w:val="18"/>
              </w:rPr>
              <w:t>1</w:t>
            </w:r>
            <w:r>
              <w:rPr>
                <w:rFonts w:ascii="宋体" w:hAnsi="宋体" w:cs="宋体" w:hint="eastAsia"/>
                <w:kern w:val="0"/>
                <w:sz w:val="18"/>
                <w:szCs w:val="18"/>
              </w:rPr>
              <w:t>个得</w:t>
            </w:r>
            <w:r>
              <w:rPr>
                <w:rFonts w:ascii="宋体" w:hAnsi="宋体" w:cs="宋体" w:hint="eastAsia"/>
                <w:kern w:val="0"/>
                <w:sz w:val="18"/>
                <w:szCs w:val="18"/>
              </w:rPr>
              <w:t>5</w:t>
            </w:r>
            <w:r>
              <w:rPr>
                <w:rFonts w:ascii="宋体" w:hAnsi="宋体" w:cs="宋体" w:hint="eastAsia"/>
                <w:kern w:val="0"/>
                <w:sz w:val="18"/>
                <w:szCs w:val="18"/>
              </w:rPr>
              <w:t>分，最高</w:t>
            </w:r>
            <w:r>
              <w:rPr>
                <w:rFonts w:ascii="宋体" w:hAnsi="宋体" w:cs="宋体" w:hint="eastAsia"/>
                <w:kern w:val="0"/>
                <w:sz w:val="18"/>
                <w:szCs w:val="18"/>
              </w:rPr>
              <w:t>30</w:t>
            </w:r>
            <w:r>
              <w:rPr>
                <w:rFonts w:ascii="宋体" w:hAnsi="宋体" w:cs="宋体" w:hint="eastAsia"/>
                <w:kern w:val="0"/>
                <w:sz w:val="18"/>
                <w:szCs w:val="18"/>
              </w:rPr>
              <w:t>分。没有或不符合规定的不得分。</w:t>
            </w:r>
          </w:p>
          <w:p w:rsidR="00820D8A" w:rsidRDefault="00D43E74">
            <w:pPr>
              <w:widowControl/>
              <w:spacing w:line="360" w:lineRule="exact"/>
              <w:rPr>
                <w:rFonts w:ascii="宋体" w:hAnsi="宋体" w:cs="宋体"/>
                <w:b/>
                <w:kern w:val="0"/>
                <w:sz w:val="18"/>
                <w:szCs w:val="18"/>
              </w:rPr>
            </w:pPr>
            <w:r>
              <w:rPr>
                <w:rFonts w:ascii="宋体" w:hAnsi="宋体" w:cs="宋体" w:hint="eastAsia"/>
                <w:kern w:val="0"/>
                <w:sz w:val="18"/>
                <w:szCs w:val="18"/>
              </w:rPr>
              <w:t>注：提供①证书（含电子证书）复印件加盖公司公章；②该人员与本企业签订的劳动合同复印件加盖公司公章。（证书（含电子证书）复印件不加盖公章或无法提供持证人员加盖公章的劳动合同复印件的，视为证件不符合规定，不得分）</w:t>
            </w:r>
          </w:p>
        </w:tc>
      </w:tr>
      <w:tr w:rsidR="00820D8A">
        <w:trPr>
          <w:trHeight w:val="602"/>
        </w:trPr>
        <w:tc>
          <w:tcPr>
            <w:tcW w:w="9292" w:type="dxa"/>
            <w:gridSpan w:val="5"/>
            <w:vAlign w:val="center"/>
          </w:tcPr>
          <w:p w:rsidR="00820D8A" w:rsidRDefault="00D43E74">
            <w:pPr>
              <w:spacing w:line="360" w:lineRule="exact"/>
              <w:jc w:val="center"/>
              <w:rPr>
                <w:rFonts w:ascii="宋体" w:hAnsi="宋体" w:cs="宋体"/>
                <w:b/>
              </w:rPr>
            </w:pPr>
            <w:r>
              <w:rPr>
                <w:rFonts w:ascii="宋体" w:hAnsi="宋体" w:cs="宋体" w:hint="eastAsia"/>
                <w:b/>
                <w:sz w:val="18"/>
                <w:szCs w:val="18"/>
              </w:rPr>
              <w:t>注：条款号</w:t>
            </w:r>
            <w:r>
              <w:rPr>
                <w:rFonts w:ascii="宋体" w:hAnsi="宋体" w:cs="宋体" w:hint="eastAsia"/>
                <w:b/>
                <w:sz w:val="18"/>
                <w:szCs w:val="18"/>
              </w:rPr>
              <w:t>2.2.2</w:t>
            </w:r>
            <w:r>
              <w:rPr>
                <w:rFonts w:ascii="宋体" w:hAnsi="宋体" w:cs="宋体" w:hint="eastAsia"/>
                <w:b/>
                <w:sz w:val="18"/>
                <w:szCs w:val="18"/>
              </w:rPr>
              <w:t>技术商务标评审标准的资料需提供复印件并加盖单位公章，</w:t>
            </w:r>
            <w:r>
              <w:rPr>
                <w:rFonts w:ascii="宋体" w:hAnsi="宋体" w:cs="宋体" w:hint="eastAsia"/>
                <w:b/>
                <w:kern w:val="0"/>
                <w:sz w:val="18"/>
                <w:szCs w:val="18"/>
              </w:rPr>
              <w:t>同时提供原件查验。</w:t>
            </w:r>
          </w:p>
        </w:tc>
      </w:tr>
      <w:tr w:rsidR="00820D8A">
        <w:trPr>
          <w:trHeight w:val="2555"/>
        </w:trPr>
        <w:tc>
          <w:tcPr>
            <w:tcW w:w="959" w:type="dxa"/>
            <w:gridSpan w:val="2"/>
            <w:vAlign w:val="center"/>
          </w:tcPr>
          <w:p w:rsidR="00820D8A" w:rsidRDefault="00D43E74">
            <w:pPr>
              <w:spacing w:line="360" w:lineRule="exact"/>
              <w:jc w:val="center"/>
              <w:rPr>
                <w:rFonts w:ascii="宋体" w:hAnsi="宋体" w:cs="宋体"/>
                <w:sz w:val="18"/>
                <w:szCs w:val="18"/>
              </w:rPr>
            </w:pPr>
            <w:r>
              <w:rPr>
                <w:rFonts w:ascii="宋体" w:hAnsi="宋体" w:cs="宋体" w:hint="eastAsia"/>
                <w:sz w:val="18"/>
                <w:szCs w:val="18"/>
              </w:rPr>
              <w:t>2.2.3</w:t>
            </w:r>
            <w:r>
              <w:rPr>
                <w:rFonts w:ascii="宋体" w:hAnsi="宋体" w:cs="宋体" w:hint="eastAsia"/>
                <w:sz w:val="18"/>
                <w:szCs w:val="18"/>
              </w:rPr>
              <w:t>报价标</w:t>
            </w:r>
          </w:p>
          <w:p w:rsidR="00820D8A" w:rsidRDefault="00D43E74">
            <w:pPr>
              <w:spacing w:line="360" w:lineRule="exact"/>
              <w:rPr>
                <w:rFonts w:ascii="宋体" w:hAnsi="宋体" w:cs="宋体"/>
                <w:b/>
                <w:sz w:val="18"/>
                <w:szCs w:val="18"/>
              </w:rPr>
            </w:pPr>
            <w:r>
              <w:rPr>
                <w:rFonts w:ascii="宋体" w:hAnsi="宋体" w:cs="宋体" w:hint="eastAsia"/>
                <w:sz w:val="18"/>
                <w:szCs w:val="18"/>
              </w:rPr>
              <w:t>（</w:t>
            </w:r>
            <w:r>
              <w:rPr>
                <w:rFonts w:ascii="宋体" w:hAnsi="宋体" w:cs="宋体" w:hint="eastAsia"/>
                <w:sz w:val="18"/>
                <w:szCs w:val="18"/>
              </w:rPr>
              <w:t xml:space="preserve">30 </w:t>
            </w:r>
            <w:r>
              <w:rPr>
                <w:rFonts w:ascii="宋体" w:hAnsi="宋体" w:cs="宋体" w:hint="eastAsia"/>
                <w:sz w:val="18"/>
                <w:szCs w:val="18"/>
              </w:rPr>
              <w:t>分）</w:t>
            </w:r>
          </w:p>
        </w:tc>
        <w:tc>
          <w:tcPr>
            <w:tcW w:w="8333" w:type="dxa"/>
            <w:gridSpan w:val="3"/>
            <w:vAlign w:val="center"/>
          </w:tcPr>
          <w:p w:rsidR="00820D8A" w:rsidRDefault="00D43E74">
            <w:pPr>
              <w:pStyle w:val="7"/>
              <w:keepNext w:val="0"/>
              <w:keepLines w:val="0"/>
              <w:numPr>
                <w:ilvl w:val="0"/>
                <w:numId w:val="0"/>
              </w:numPr>
              <w:tabs>
                <w:tab w:val="left" w:pos="928"/>
              </w:tabs>
              <w:adjustRightInd w:val="0"/>
              <w:spacing w:before="0" w:after="0" w:line="360" w:lineRule="auto"/>
              <w:textAlignment w:val="baseline"/>
              <w:rPr>
                <w:rFonts w:ascii="宋体" w:hAnsi="宋体"/>
                <w:b w:val="0"/>
                <w:sz w:val="18"/>
                <w:szCs w:val="18"/>
              </w:rPr>
            </w:pPr>
            <w:r>
              <w:rPr>
                <w:rFonts w:ascii="宋体" w:hAnsi="宋体" w:hint="eastAsia"/>
                <w:b w:val="0"/>
                <w:sz w:val="18"/>
                <w:szCs w:val="18"/>
              </w:rPr>
              <w:t xml:space="preserve">  1</w:t>
            </w:r>
            <w:r>
              <w:rPr>
                <w:rFonts w:ascii="宋体" w:hAnsi="宋体" w:hint="eastAsia"/>
                <w:b w:val="0"/>
                <w:sz w:val="18"/>
                <w:szCs w:val="18"/>
              </w:rPr>
              <w:t>、投标有效报价：投标报价超过最高限价或单项限价的均为无效投标</w:t>
            </w:r>
            <w:r>
              <w:rPr>
                <w:rFonts w:ascii="宋体" w:hAnsi="宋体"/>
                <w:b w:val="0"/>
                <w:sz w:val="18"/>
                <w:szCs w:val="18"/>
              </w:rPr>
              <w:t>。</w:t>
            </w:r>
          </w:p>
          <w:p w:rsidR="00820D8A" w:rsidRDefault="00D43E74">
            <w:pPr>
              <w:autoSpaceDE w:val="0"/>
              <w:autoSpaceDN w:val="0"/>
              <w:adjustRightInd w:val="0"/>
              <w:spacing w:line="360" w:lineRule="auto"/>
              <w:ind w:firstLineChars="100" w:firstLine="180"/>
              <w:jc w:val="left"/>
              <w:rPr>
                <w:rFonts w:ascii="宋体" w:hAnsi="宋体"/>
                <w:bCs/>
                <w:sz w:val="18"/>
                <w:szCs w:val="18"/>
              </w:rPr>
            </w:pPr>
            <w:r>
              <w:rPr>
                <w:rFonts w:ascii="宋体" w:hAnsi="宋体" w:hint="eastAsia"/>
                <w:bCs/>
                <w:sz w:val="18"/>
                <w:szCs w:val="18"/>
              </w:rPr>
              <w:t>2</w:t>
            </w:r>
            <w:r>
              <w:rPr>
                <w:rFonts w:ascii="宋体" w:hAnsi="宋体" w:hint="eastAsia"/>
                <w:bCs/>
                <w:sz w:val="18"/>
                <w:szCs w:val="18"/>
              </w:rPr>
              <w:t>、本项目总价最高限价：</w:t>
            </w:r>
            <w:r>
              <w:rPr>
                <w:rFonts w:ascii="宋体" w:hAnsi="宋体" w:hint="eastAsia"/>
                <w:bCs/>
                <w:sz w:val="18"/>
                <w:szCs w:val="18"/>
              </w:rPr>
              <w:t>110</w:t>
            </w:r>
            <w:r>
              <w:rPr>
                <w:rFonts w:ascii="宋体" w:hAnsi="宋体" w:hint="eastAsia"/>
                <w:bCs/>
                <w:sz w:val="18"/>
                <w:szCs w:val="18"/>
              </w:rPr>
              <w:t>万元。（其中冷库设备托管维护</w:t>
            </w:r>
            <w:r>
              <w:rPr>
                <w:rFonts w:ascii="宋体" w:hAnsi="宋体" w:hint="eastAsia"/>
                <w:bCs/>
                <w:sz w:val="18"/>
                <w:szCs w:val="18"/>
              </w:rPr>
              <w:t>80</w:t>
            </w:r>
            <w:r>
              <w:rPr>
                <w:rFonts w:ascii="宋体" w:hAnsi="宋体" w:hint="eastAsia"/>
                <w:bCs/>
                <w:sz w:val="18"/>
                <w:szCs w:val="18"/>
              </w:rPr>
              <w:t>万，智慧监控工程</w:t>
            </w:r>
            <w:r>
              <w:rPr>
                <w:rFonts w:ascii="宋体" w:hAnsi="宋体" w:hint="eastAsia"/>
                <w:bCs/>
                <w:sz w:val="18"/>
                <w:szCs w:val="18"/>
              </w:rPr>
              <w:t>30</w:t>
            </w:r>
            <w:r>
              <w:rPr>
                <w:rFonts w:ascii="宋体" w:hAnsi="宋体" w:hint="eastAsia"/>
                <w:bCs/>
                <w:sz w:val="18"/>
                <w:szCs w:val="18"/>
              </w:rPr>
              <w:t>万）。</w:t>
            </w:r>
          </w:p>
          <w:p w:rsidR="00820D8A" w:rsidRDefault="00D43E74">
            <w:pPr>
              <w:pStyle w:val="7"/>
              <w:keepNext w:val="0"/>
              <w:keepLines w:val="0"/>
              <w:numPr>
                <w:ilvl w:val="0"/>
                <w:numId w:val="0"/>
              </w:numPr>
              <w:tabs>
                <w:tab w:val="left" w:pos="928"/>
              </w:tabs>
              <w:adjustRightInd w:val="0"/>
              <w:spacing w:before="0" w:after="0" w:line="360" w:lineRule="auto"/>
              <w:ind w:left="270" w:hangingChars="150" w:hanging="270"/>
              <w:textAlignment w:val="baseline"/>
              <w:rPr>
                <w:rFonts w:ascii="宋体" w:hAnsi="宋体"/>
                <w:b w:val="0"/>
                <w:sz w:val="18"/>
                <w:szCs w:val="18"/>
              </w:rPr>
            </w:pPr>
            <w:r>
              <w:rPr>
                <w:rFonts w:ascii="宋体" w:hAnsi="宋体" w:hint="eastAsia"/>
                <w:b w:val="0"/>
                <w:sz w:val="18"/>
                <w:szCs w:val="18"/>
              </w:rPr>
              <w:t xml:space="preserve">  3</w:t>
            </w:r>
            <w:r>
              <w:rPr>
                <w:rFonts w:ascii="宋体" w:hAnsi="宋体" w:hint="eastAsia"/>
                <w:b w:val="0"/>
                <w:sz w:val="18"/>
                <w:szCs w:val="18"/>
              </w:rPr>
              <w:t>、满足招标文件要求且投标有效报价最低的投标报价为评标基准价，其价格分为满分（</w:t>
            </w:r>
            <w:r>
              <w:rPr>
                <w:rFonts w:ascii="宋体" w:hAnsi="宋体" w:hint="eastAsia"/>
                <w:b w:val="0"/>
                <w:sz w:val="18"/>
                <w:szCs w:val="18"/>
              </w:rPr>
              <w:t>30</w:t>
            </w:r>
            <w:r>
              <w:rPr>
                <w:rFonts w:ascii="宋体" w:hAnsi="宋体" w:hint="eastAsia"/>
                <w:b w:val="0"/>
                <w:sz w:val="18"/>
                <w:szCs w:val="18"/>
              </w:rPr>
              <w:t>分），其他投标人的价格分统一按照下列公式计算：</w:t>
            </w:r>
            <w:r>
              <w:rPr>
                <w:rFonts w:ascii="宋体" w:hAnsi="宋体" w:hint="eastAsia"/>
                <w:b w:val="0"/>
                <w:sz w:val="18"/>
                <w:szCs w:val="18"/>
              </w:rPr>
              <w:t xml:space="preserve"> </w:t>
            </w:r>
          </w:p>
          <w:p w:rsidR="00820D8A" w:rsidRDefault="00D43E74">
            <w:pPr>
              <w:pStyle w:val="7"/>
              <w:keepNext w:val="0"/>
              <w:keepLines w:val="0"/>
              <w:numPr>
                <w:ilvl w:val="0"/>
                <w:numId w:val="0"/>
              </w:numPr>
              <w:tabs>
                <w:tab w:val="left" w:pos="928"/>
              </w:tabs>
              <w:adjustRightInd w:val="0"/>
              <w:spacing w:before="0" w:after="0" w:line="360" w:lineRule="auto"/>
              <w:ind w:firstLineChars="50" w:firstLine="90"/>
              <w:textAlignment w:val="baseline"/>
              <w:rPr>
                <w:rFonts w:ascii="宋体" w:hAnsi="宋体"/>
                <w:b w:val="0"/>
                <w:sz w:val="18"/>
                <w:szCs w:val="18"/>
              </w:rPr>
            </w:pPr>
            <w:r>
              <w:rPr>
                <w:rFonts w:ascii="宋体" w:hAnsi="宋体" w:hint="eastAsia"/>
                <w:b w:val="0"/>
                <w:sz w:val="18"/>
                <w:szCs w:val="18"/>
              </w:rPr>
              <w:t xml:space="preserve">  </w:t>
            </w:r>
            <w:r>
              <w:rPr>
                <w:rFonts w:ascii="宋体" w:hAnsi="宋体" w:hint="eastAsia"/>
                <w:b w:val="0"/>
                <w:sz w:val="18"/>
                <w:szCs w:val="18"/>
              </w:rPr>
              <w:t>投标报价得分</w:t>
            </w:r>
            <w:r>
              <w:rPr>
                <w:rFonts w:ascii="宋体" w:hAnsi="宋体" w:hint="eastAsia"/>
                <w:b w:val="0"/>
                <w:sz w:val="18"/>
                <w:szCs w:val="18"/>
              </w:rPr>
              <w:t>=</w:t>
            </w:r>
            <w:r>
              <w:rPr>
                <w:rFonts w:ascii="宋体" w:hAnsi="宋体" w:hint="eastAsia"/>
                <w:b w:val="0"/>
                <w:sz w:val="18"/>
                <w:szCs w:val="18"/>
              </w:rPr>
              <w:t>（评标基准价／投标报价）×报价权值</w:t>
            </w:r>
            <w:r>
              <w:rPr>
                <w:rFonts w:ascii="宋体" w:hAnsi="宋体" w:hint="eastAsia"/>
                <w:b w:val="0"/>
                <w:sz w:val="18"/>
                <w:szCs w:val="18"/>
              </w:rPr>
              <w:t>30%</w:t>
            </w:r>
            <w:r>
              <w:rPr>
                <w:rFonts w:ascii="宋体" w:hAnsi="宋体" w:hint="eastAsia"/>
                <w:b w:val="0"/>
                <w:sz w:val="18"/>
                <w:szCs w:val="18"/>
              </w:rPr>
              <w:t>×</w:t>
            </w:r>
            <w:r>
              <w:rPr>
                <w:rFonts w:ascii="宋体" w:hAnsi="宋体" w:hint="eastAsia"/>
                <w:b w:val="0"/>
                <w:sz w:val="18"/>
                <w:szCs w:val="18"/>
              </w:rPr>
              <w:t>100</w:t>
            </w:r>
          </w:p>
          <w:p w:rsidR="00820D8A" w:rsidRDefault="00D43E74">
            <w:pPr>
              <w:snapToGrid w:val="0"/>
              <w:spacing w:line="360" w:lineRule="auto"/>
              <w:ind w:firstLineChars="100" w:firstLine="180"/>
              <w:jc w:val="left"/>
              <w:rPr>
                <w:rFonts w:ascii="宋体" w:hAnsi="宋体"/>
                <w:bCs/>
                <w:sz w:val="18"/>
                <w:szCs w:val="18"/>
              </w:rPr>
            </w:pPr>
            <w:r>
              <w:rPr>
                <w:rFonts w:ascii="宋体" w:hAnsi="宋体" w:hint="eastAsia"/>
                <w:bCs/>
                <w:sz w:val="18"/>
                <w:szCs w:val="18"/>
              </w:rPr>
              <w:t>4</w:t>
            </w:r>
            <w:r>
              <w:rPr>
                <w:rFonts w:ascii="宋体" w:hAnsi="宋体" w:hint="eastAsia"/>
                <w:bCs/>
                <w:sz w:val="18"/>
                <w:szCs w:val="18"/>
              </w:rPr>
              <w:t>、最终得分计算保留小数点两位。</w:t>
            </w:r>
          </w:p>
        </w:tc>
      </w:tr>
    </w:tbl>
    <w:p w:rsidR="00820D8A" w:rsidRDefault="00D43E74">
      <w:pPr>
        <w:spacing w:line="480" w:lineRule="exact"/>
        <w:ind w:firstLineChars="200" w:firstLine="460"/>
        <w:jc w:val="left"/>
        <w:rPr>
          <w:rFonts w:ascii="宋体" w:hAnsi="宋体" w:cs="仿宋_GB2312"/>
          <w:sz w:val="23"/>
          <w:szCs w:val="23"/>
        </w:rPr>
      </w:pPr>
      <w:r>
        <w:rPr>
          <w:rFonts w:ascii="宋体" w:hAnsi="宋体" w:cs="仿宋_GB2312" w:hint="eastAsia"/>
          <w:sz w:val="23"/>
          <w:szCs w:val="23"/>
        </w:rPr>
        <w:lastRenderedPageBreak/>
        <w:t>1</w:t>
      </w:r>
      <w:r>
        <w:rPr>
          <w:rFonts w:ascii="宋体" w:hAnsi="宋体" w:cs="仿宋_GB2312" w:hint="eastAsia"/>
          <w:sz w:val="23"/>
          <w:szCs w:val="23"/>
        </w:rPr>
        <w:t>、本次评标采用综合评分法。评标委员会对满足招标文件实质性要求的投标文件，按照本章第</w:t>
      </w:r>
      <w:r>
        <w:rPr>
          <w:rFonts w:ascii="宋体" w:hAnsi="宋体" w:cs="仿宋_GB2312" w:hint="eastAsia"/>
          <w:sz w:val="23"/>
          <w:szCs w:val="23"/>
        </w:rPr>
        <w:t>2.2</w:t>
      </w:r>
      <w:r>
        <w:rPr>
          <w:rFonts w:ascii="宋体" w:hAnsi="宋体" w:cs="仿宋_GB2312" w:hint="eastAsia"/>
          <w:sz w:val="23"/>
          <w:szCs w:val="23"/>
        </w:rPr>
        <w:t>款规定的评分标准进行打分，并按得分由高到低顺序推荐中标候选人。综合评分相等时，以投标报价低的优先；投标报价也相等的，则现场抽签确定（抽签序号按投标签到表序号）。</w:t>
      </w:r>
    </w:p>
    <w:p w:rsidR="00820D8A" w:rsidRDefault="00D43E74">
      <w:pPr>
        <w:spacing w:line="480" w:lineRule="exact"/>
        <w:ind w:firstLineChars="200" w:firstLine="460"/>
        <w:jc w:val="left"/>
        <w:rPr>
          <w:rFonts w:ascii="宋体" w:hAnsi="宋体" w:cs="仿宋_GB2312"/>
          <w:sz w:val="23"/>
          <w:szCs w:val="23"/>
        </w:rPr>
      </w:pPr>
      <w:r>
        <w:rPr>
          <w:rFonts w:ascii="宋体" w:hAnsi="宋体" w:cs="仿宋_GB2312" w:hint="eastAsia"/>
          <w:sz w:val="23"/>
          <w:szCs w:val="23"/>
        </w:rPr>
        <w:t>2</w:t>
      </w:r>
      <w:r>
        <w:rPr>
          <w:rFonts w:ascii="宋体" w:hAnsi="宋体" w:cs="仿宋_GB2312" w:hint="eastAsia"/>
          <w:sz w:val="23"/>
          <w:szCs w:val="23"/>
        </w:rPr>
        <w:t>、本项目开标顺序为：资格审查</w:t>
      </w:r>
      <w:r>
        <w:rPr>
          <w:rFonts w:ascii="宋体" w:hAnsi="宋体" w:cs="仿宋_GB2312" w:hint="eastAsia"/>
          <w:sz w:val="23"/>
          <w:szCs w:val="23"/>
        </w:rPr>
        <w:t>-</w:t>
      </w:r>
      <w:r>
        <w:rPr>
          <w:rFonts w:ascii="宋体" w:hAnsi="宋体" w:cs="仿宋_GB2312" w:hint="eastAsia"/>
          <w:sz w:val="23"/>
          <w:szCs w:val="23"/>
        </w:rPr>
        <w:t>技术标</w:t>
      </w:r>
      <w:r>
        <w:rPr>
          <w:rFonts w:ascii="宋体" w:hAnsi="宋体" w:cs="仿宋_GB2312" w:hint="eastAsia"/>
          <w:sz w:val="23"/>
          <w:szCs w:val="23"/>
        </w:rPr>
        <w:t>-</w:t>
      </w:r>
      <w:r>
        <w:rPr>
          <w:rFonts w:ascii="宋体" w:hAnsi="宋体" w:cs="仿宋_GB2312" w:hint="eastAsia"/>
          <w:sz w:val="23"/>
          <w:szCs w:val="23"/>
        </w:rPr>
        <w:t>商务标</w:t>
      </w:r>
      <w:r>
        <w:rPr>
          <w:rFonts w:ascii="宋体" w:hAnsi="宋体" w:cs="仿宋_GB2312" w:hint="eastAsia"/>
          <w:sz w:val="23"/>
          <w:szCs w:val="23"/>
        </w:rPr>
        <w:t>-</w:t>
      </w:r>
      <w:r>
        <w:rPr>
          <w:rFonts w:ascii="宋体" w:hAnsi="宋体" w:cs="仿宋_GB2312" w:hint="eastAsia"/>
          <w:sz w:val="23"/>
          <w:szCs w:val="23"/>
        </w:rPr>
        <w:t>确定中标候选人。</w:t>
      </w:r>
    </w:p>
    <w:p w:rsidR="00820D8A" w:rsidRDefault="00D43E74">
      <w:pPr>
        <w:spacing w:line="480" w:lineRule="exact"/>
        <w:ind w:leftChars="165" w:left="346" w:firstLineChars="50" w:firstLine="115"/>
        <w:jc w:val="left"/>
        <w:rPr>
          <w:rFonts w:ascii="宋体" w:hAnsi="宋体" w:cs="仿宋_GB2312"/>
          <w:sz w:val="23"/>
          <w:szCs w:val="23"/>
        </w:rPr>
      </w:pPr>
      <w:r>
        <w:rPr>
          <w:rFonts w:ascii="宋体" w:hAnsi="宋体" w:cs="仿宋_GB2312" w:hint="eastAsia"/>
          <w:sz w:val="23"/>
          <w:szCs w:val="23"/>
        </w:rPr>
        <w:t>3</w:t>
      </w:r>
      <w:r>
        <w:rPr>
          <w:rFonts w:ascii="宋体" w:hAnsi="宋体" w:cs="仿宋_GB2312" w:hint="eastAsia"/>
          <w:sz w:val="23"/>
          <w:szCs w:val="23"/>
        </w:rPr>
        <w:t>、评标委员会认为投标人的报价明显低于其他投标人的报价，有可能影响服务质量或</w:t>
      </w:r>
    </w:p>
    <w:p w:rsidR="00820D8A" w:rsidRDefault="00D43E74">
      <w:pPr>
        <w:spacing w:line="480" w:lineRule="exact"/>
        <w:jc w:val="left"/>
        <w:rPr>
          <w:rFonts w:ascii="宋体" w:hAnsi="宋体" w:cs="仿宋_GB2312"/>
          <w:sz w:val="23"/>
          <w:szCs w:val="23"/>
        </w:rPr>
      </w:pPr>
      <w:r>
        <w:rPr>
          <w:rFonts w:ascii="宋体" w:hAnsi="宋体" w:cs="仿宋_GB2312" w:hint="eastAsia"/>
          <w:sz w:val="23"/>
          <w:szCs w:val="23"/>
        </w:rPr>
        <w:t>者不能诚信履约的，应当要求其在评标现场在规定时限之内提供书面说明，必要时提交相关证明材料；投标人不能证明其投标合理性的，评标委员会应当将其作为无效投标处理。</w:t>
      </w:r>
    </w:p>
    <w:p w:rsidR="00820D8A" w:rsidRDefault="00D43E74">
      <w:pPr>
        <w:spacing w:line="480" w:lineRule="exact"/>
        <w:ind w:firstLineChars="200" w:firstLine="460"/>
        <w:jc w:val="left"/>
        <w:rPr>
          <w:rFonts w:ascii="宋体" w:hAnsi="宋体" w:cs="仿宋_GB2312"/>
          <w:sz w:val="23"/>
          <w:szCs w:val="23"/>
        </w:rPr>
      </w:pPr>
      <w:r>
        <w:rPr>
          <w:rFonts w:ascii="宋体" w:hAnsi="宋体" w:cs="仿宋_GB2312" w:hint="eastAsia"/>
          <w:sz w:val="23"/>
          <w:szCs w:val="23"/>
        </w:rPr>
        <w:t>4</w:t>
      </w:r>
      <w:r>
        <w:rPr>
          <w:rFonts w:ascii="宋体" w:hAnsi="宋体" w:cs="仿宋_GB2312" w:hint="eastAsia"/>
          <w:sz w:val="23"/>
          <w:szCs w:val="23"/>
        </w:rPr>
        <w:t>、评标争议。评标时评委对评标的细则若有争议，由评标委员会评委集体讨论确定，并对未尽情况有最终解释权。</w:t>
      </w:r>
    </w:p>
    <w:p w:rsidR="00820D8A" w:rsidRDefault="00D43E74">
      <w:pPr>
        <w:snapToGrid w:val="0"/>
        <w:spacing w:line="360" w:lineRule="auto"/>
        <w:rPr>
          <w:rFonts w:ascii="宋体" w:hAnsi="宋体"/>
          <w:b/>
          <w:bCs/>
          <w:sz w:val="36"/>
          <w:szCs w:val="36"/>
        </w:rPr>
      </w:pPr>
      <w:r>
        <w:rPr>
          <w:rFonts w:ascii="宋体" w:hAnsi="宋体"/>
          <w:bCs/>
          <w:sz w:val="44"/>
        </w:rPr>
        <w:br w:type="page"/>
      </w:r>
    </w:p>
    <w:p w:rsidR="00820D8A" w:rsidRDefault="00820D8A">
      <w:pPr>
        <w:spacing w:line="480" w:lineRule="exact"/>
        <w:ind w:left="360"/>
        <w:jc w:val="left"/>
        <w:rPr>
          <w:rFonts w:ascii="宋体" w:hAnsi="宋体"/>
          <w:bCs/>
          <w:sz w:val="44"/>
        </w:rPr>
      </w:pPr>
      <w:bookmarkStart w:id="170" w:name="_Toc479962294"/>
      <w:bookmarkEnd w:id="167"/>
      <w:bookmarkEnd w:id="168"/>
      <w:bookmarkEnd w:id="169"/>
    </w:p>
    <w:p w:rsidR="00820D8A" w:rsidRDefault="00D43E74">
      <w:pPr>
        <w:spacing w:line="480" w:lineRule="exact"/>
        <w:jc w:val="center"/>
        <w:rPr>
          <w:rFonts w:ascii="宋体" w:hAnsi="宋体"/>
          <w:bCs/>
          <w:sz w:val="44"/>
        </w:rPr>
      </w:pPr>
      <w:r>
        <w:rPr>
          <w:rFonts w:ascii="宋体" w:hAnsi="宋体" w:hint="eastAsia"/>
          <w:bCs/>
          <w:sz w:val="44"/>
        </w:rPr>
        <w:t>第七章</w:t>
      </w:r>
      <w:r>
        <w:rPr>
          <w:rFonts w:ascii="宋体" w:hAnsi="宋体" w:hint="eastAsia"/>
          <w:bCs/>
          <w:sz w:val="44"/>
        </w:rPr>
        <w:t xml:space="preserve">  </w:t>
      </w:r>
      <w:r>
        <w:rPr>
          <w:rFonts w:ascii="宋体" w:hAnsi="宋体" w:hint="eastAsia"/>
          <w:bCs/>
          <w:sz w:val="44"/>
        </w:rPr>
        <w:t>投标</w:t>
      </w:r>
      <w:bookmarkEnd w:id="164"/>
      <w:bookmarkEnd w:id="165"/>
      <w:bookmarkEnd w:id="166"/>
      <w:r>
        <w:rPr>
          <w:rFonts w:ascii="宋体" w:hAnsi="宋体" w:hint="eastAsia"/>
          <w:bCs/>
          <w:sz w:val="44"/>
        </w:rPr>
        <w:t>文件格式</w:t>
      </w:r>
      <w:bookmarkEnd w:id="170"/>
    </w:p>
    <w:p w:rsidR="00820D8A" w:rsidRDefault="00820D8A">
      <w:pPr>
        <w:ind w:firstLine="1441"/>
        <w:jc w:val="center"/>
        <w:rPr>
          <w:rFonts w:ascii="宋体" w:hAnsi="宋体"/>
          <w:b/>
          <w:sz w:val="72"/>
        </w:rPr>
      </w:pPr>
      <w:bookmarkStart w:id="171" w:name="_Hlt26671244"/>
      <w:bookmarkStart w:id="172" w:name="_Hlt26955039"/>
      <w:bookmarkStart w:id="173" w:name="_Toc120614282"/>
      <w:bookmarkStart w:id="174" w:name="_Toc49090576"/>
      <w:bookmarkStart w:id="175" w:name="_Toc26554094"/>
      <w:bookmarkEnd w:id="171"/>
      <w:bookmarkEnd w:id="172"/>
    </w:p>
    <w:p w:rsidR="00820D8A" w:rsidRDefault="00820D8A">
      <w:pPr>
        <w:ind w:firstLine="1441"/>
        <w:jc w:val="center"/>
        <w:rPr>
          <w:rFonts w:ascii="宋体" w:hAnsi="宋体"/>
          <w:b/>
          <w:sz w:val="72"/>
        </w:rPr>
      </w:pPr>
    </w:p>
    <w:p w:rsidR="00820D8A" w:rsidRDefault="00D43E74">
      <w:pPr>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文</w:t>
      </w:r>
      <w:r>
        <w:rPr>
          <w:rFonts w:ascii="宋体" w:hAnsi="宋体" w:hint="eastAsia"/>
          <w:b/>
          <w:sz w:val="72"/>
        </w:rPr>
        <w:t xml:space="preserve">  </w:t>
      </w:r>
      <w:r>
        <w:rPr>
          <w:rFonts w:ascii="宋体" w:hAnsi="宋体" w:hint="eastAsia"/>
          <w:b/>
          <w:sz w:val="72"/>
        </w:rPr>
        <w:t>件</w:t>
      </w:r>
    </w:p>
    <w:p w:rsidR="00820D8A" w:rsidRDefault="00820D8A">
      <w:pPr>
        <w:jc w:val="center"/>
        <w:rPr>
          <w:rFonts w:ascii="宋体" w:hAnsi="宋体"/>
          <w:b/>
          <w:sz w:val="28"/>
          <w:szCs w:val="28"/>
        </w:rPr>
      </w:pPr>
    </w:p>
    <w:p w:rsidR="00820D8A" w:rsidRDefault="00D43E74">
      <w:pPr>
        <w:jc w:val="center"/>
        <w:rPr>
          <w:rFonts w:ascii="宋体" w:hAnsi="宋体"/>
          <w:b/>
          <w:sz w:val="28"/>
          <w:szCs w:val="28"/>
        </w:rPr>
      </w:pPr>
      <w:r>
        <w:rPr>
          <w:rFonts w:ascii="宋体" w:hAnsi="宋体" w:hint="eastAsia"/>
          <w:b/>
          <w:sz w:val="28"/>
          <w:szCs w:val="28"/>
        </w:rPr>
        <w:t>（资格审查文件）</w:t>
      </w: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D43E74">
      <w:pPr>
        <w:ind w:firstLineChars="300" w:firstLine="1084"/>
        <w:rPr>
          <w:rFonts w:ascii="宋体" w:hAnsi="宋体"/>
          <w:b/>
          <w:sz w:val="36"/>
          <w:u w:val="single"/>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名</w:t>
      </w:r>
      <w:r>
        <w:rPr>
          <w:rFonts w:ascii="宋体" w:hAnsi="宋体" w:hint="eastAsia"/>
          <w:b/>
          <w:sz w:val="36"/>
        </w:rPr>
        <w:t xml:space="preserve"> </w:t>
      </w:r>
      <w:r>
        <w:rPr>
          <w:rFonts w:ascii="宋体" w:hAnsi="宋体" w:hint="eastAsia"/>
          <w:b/>
          <w:sz w:val="36"/>
        </w:rPr>
        <w:t>称：</w:t>
      </w:r>
    </w:p>
    <w:p w:rsidR="00820D8A" w:rsidRDefault="00820D8A">
      <w:pPr>
        <w:ind w:firstLineChars="300" w:firstLine="1084"/>
        <w:rPr>
          <w:rFonts w:ascii="宋体" w:hAnsi="宋体"/>
          <w:b/>
          <w:sz w:val="36"/>
        </w:rPr>
      </w:pPr>
    </w:p>
    <w:p w:rsidR="00820D8A" w:rsidRDefault="00D43E74">
      <w:pPr>
        <w:ind w:firstLine="721"/>
        <w:rPr>
          <w:rFonts w:ascii="宋体" w:hAnsi="宋体"/>
          <w:b/>
          <w:sz w:val="36"/>
          <w:u w:val="single"/>
        </w:rPr>
      </w:pPr>
      <w:r>
        <w:rPr>
          <w:rFonts w:ascii="宋体" w:hAnsi="宋体" w:hint="eastAsia"/>
          <w:b/>
          <w:sz w:val="36"/>
        </w:rPr>
        <w:t xml:space="preserve">  </w:t>
      </w:r>
      <w:r>
        <w:rPr>
          <w:rFonts w:ascii="宋体" w:hAnsi="宋体" w:hint="eastAsia"/>
          <w:b/>
          <w:sz w:val="36"/>
        </w:rPr>
        <w:t>投标人名称</w:t>
      </w:r>
      <w:r>
        <w:rPr>
          <w:rFonts w:ascii="宋体" w:hAnsi="宋体" w:hint="eastAsia"/>
          <w:b/>
          <w:sz w:val="36"/>
        </w:rPr>
        <w:t xml:space="preserve"> </w:t>
      </w:r>
      <w:r>
        <w:rPr>
          <w:rFonts w:ascii="宋体" w:hAnsi="宋体" w:hint="eastAsia"/>
          <w:b/>
          <w:sz w:val="36"/>
        </w:rPr>
        <w:t>：</w:t>
      </w:r>
    </w:p>
    <w:p w:rsidR="00820D8A" w:rsidRDefault="00820D8A">
      <w:pPr>
        <w:ind w:firstLine="721"/>
        <w:rPr>
          <w:rFonts w:ascii="宋体" w:hAnsi="宋体"/>
          <w:b/>
          <w:sz w:val="36"/>
          <w:u w:val="single"/>
        </w:rPr>
      </w:pPr>
    </w:p>
    <w:p w:rsidR="00820D8A" w:rsidRDefault="00D43E74">
      <w:pPr>
        <w:ind w:firstLine="721"/>
        <w:rPr>
          <w:rFonts w:ascii="宋体" w:hAnsi="宋体"/>
          <w:b/>
          <w:sz w:val="36"/>
        </w:rPr>
      </w:pPr>
      <w:r>
        <w:rPr>
          <w:rFonts w:ascii="宋体" w:hAnsi="宋体" w:hint="eastAsia"/>
          <w:b/>
          <w:sz w:val="36"/>
        </w:rPr>
        <w:t xml:space="preserve">  </w:t>
      </w:r>
      <w:r>
        <w:rPr>
          <w:rFonts w:ascii="宋体" w:hAnsi="宋体" w:hint="eastAsia"/>
          <w:b/>
          <w:sz w:val="36"/>
        </w:rPr>
        <w:t>日</w:t>
      </w:r>
      <w:r>
        <w:rPr>
          <w:rFonts w:ascii="宋体" w:hAnsi="宋体" w:hint="eastAsia"/>
          <w:b/>
          <w:sz w:val="36"/>
        </w:rPr>
        <w:t xml:space="preserve">      </w:t>
      </w:r>
      <w:r>
        <w:rPr>
          <w:rFonts w:ascii="宋体" w:hAnsi="宋体" w:hint="eastAsia"/>
          <w:b/>
          <w:sz w:val="36"/>
        </w:rPr>
        <w:t>期</w:t>
      </w:r>
      <w:r>
        <w:rPr>
          <w:rFonts w:ascii="宋体" w:hAnsi="宋体" w:hint="eastAsia"/>
          <w:b/>
          <w:sz w:val="36"/>
        </w:rPr>
        <w:t xml:space="preserve"> </w:t>
      </w:r>
      <w:r>
        <w:rPr>
          <w:rFonts w:ascii="宋体" w:hAnsi="宋体" w:hint="eastAsia"/>
          <w:b/>
          <w:sz w:val="36"/>
        </w:rPr>
        <w:t>：</w:t>
      </w:r>
    </w:p>
    <w:p w:rsidR="00820D8A" w:rsidRDefault="00820D8A">
      <w:pPr>
        <w:spacing w:line="440" w:lineRule="exact"/>
        <w:ind w:firstLine="641"/>
        <w:jc w:val="center"/>
        <w:rPr>
          <w:rFonts w:ascii="宋体" w:hAnsi="宋体"/>
          <w:b/>
          <w:bCs/>
          <w:sz w:val="32"/>
          <w:szCs w:val="32"/>
        </w:rPr>
      </w:pPr>
    </w:p>
    <w:p w:rsidR="00820D8A" w:rsidRDefault="00820D8A">
      <w:pPr>
        <w:spacing w:line="440" w:lineRule="exact"/>
        <w:ind w:firstLineChars="200" w:firstLine="480"/>
        <w:rPr>
          <w:rFonts w:ascii="宋体" w:hAnsi="宋体"/>
          <w:sz w:val="24"/>
        </w:rPr>
      </w:pPr>
    </w:p>
    <w:p w:rsidR="00820D8A" w:rsidRDefault="00820D8A">
      <w:pPr>
        <w:spacing w:line="440" w:lineRule="exact"/>
        <w:ind w:firstLineChars="200" w:firstLine="480"/>
        <w:rPr>
          <w:rFonts w:ascii="宋体" w:hAnsi="宋体"/>
          <w:sz w:val="24"/>
        </w:rPr>
      </w:pPr>
    </w:p>
    <w:p w:rsidR="00820D8A" w:rsidRDefault="00820D8A">
      <w:pPr>
        <w:spacing w:line="440" w:lineRule="exact"/>
        <w:rPr>
          <w:rFonts w:ascii="宋体" w:hAnsi="宋体"/>
          <w:sz w:val="24"/>
        </w:rPr>
      </w:pPr>
    </w:p>
    <w:p w:rsidR="00820D8A" w:rsidRDefault="00D43E74">
      <w:pPr>
        <w:spacing w:line="440" w:lineRule="exact"/>
        <w:jc w:val="center"/>
        <w:rPr>
          <w:rFonts w:ascii="宋体" w:hAnsi="宋体"/>
          <w:sz w:val="32"/>
          <w:szCs w:val="32"/>
        </w:rPr>
      </w:pPr>
      <w:r>
        <w:rPr>
          <w:rFonts w:ascii="宋体" w:hAnsi="宋体"/>
          <w:b/>
          <w:bCs/>
          <w:sz w:val="32"/>
          <w:szCs w:val="32"/>
        </w:rPr>
        <w:br w:type="page"/>
      </w:r>
      <w:bookmarkStart w:id="176" w:name="_Toc5230"/>
      <w:bookmarkStart w:id="177" w:name="_Toc387526438"/>
      <w:bookmarkStart w:id="178" w:name="_Toc387526346"/>
      <w:bookmarkStart w:id="179" w:name="_Toc397928632"/>
      <w:bookmarkStart w:id="180" w:name="_Toc387526242"/>
    </w:p>
    <w:p w:rsidR="00820D8A" w:rsidRDefault="00D43E74">
      <w:pPr>
        <w:spacing w:line="440" w:lineRule="exact"/>
        <w:jc w:val="center"/>
        <w:rPr>
          <w:rFonts w:ascii="宋体" w:hAnsi="宋体"/>
          <w:b/>
          <w:bCs/>
          <w:sz w:val="36"/>
          <w:szCs w:val="36"/>
        </w:rPr>
      </w:pPr>
      <w:r>
        <w:rPr>
          <w:rFonts w:ascii="宋体" w:hAnsi="宋体" w:hint="eastAsia"/>
          <w:sz w:val="36"/>
          <w:szCs w:val="36"/>
        </w:rPr>
        <w:lastRenderedPageBreak/>
        <w:t>目</w:t>
      </w:r>
      <w:r>
        <w:rPr>
          <w:rFonts w:ascii="宋体" w:hAnsi="宋体" w:hint="eastAsia"/>
          <w:sz w:val="36"/>
          <w:szCs w:val="36"/>
        </w:rPr>
        <w:t xml:space="preserve">   </w:t>
      </w:r>
      <w:r>
        <w:rPr>
          <w:rFonts w:ascii="宋体" w:hAnsi="宋体" w:hint="eastAsia"/>
          <w:sz w:val="36"/>
          <w:szCs w:val="36"/>
        </w:rPr>
        <w:t>录</w:t>
      </w:r>
    </w:p>
    <w:p w:rsidR="00820D8A" w:rsidRDefault="00820D8A">
      <w:pPr>
        <w:spacing w:line="460" w:lineRule="atLeast"/>
        <w:ind w:left="786"/>
        <w:rPr>
          <w:rFonts w:ascii="宋体" w:hAnsi="宋体" w:cs="仿宋_GB2312"/>
          <w:sz w:val="24"/>
        </w:rPr>
      </w:pPr>
    </w:p>
    <w:p w:rsidR="00B72118" w:rsidRDefault="00B72118" w:rsidP="00B72118">
      <w:pPr>
        <w:snapToGrid w:val="0"/>
        <w:spacing w:line="360" w:lineRule="auto"/>
        <w:ind w:firstLineChars="270" w:firstLine="567"/>
        <w:rPr>
          <w:rFonts w:ascii="宋体" w:hAnsi="宋体"/>
        </w:rPr>
      </w:pPr>
      <w:r>
        <w:rPr>
          <w:rFonts w:ascii="宋体" w:hAnsi="宋体" w:hint="eastAsia"/>
        </w:rPr>
        <w:t>（1）法定代表人参加投标的，必须提供法定代表人身份证明书（原件）。</w:t>
      </w:r>
    </w:p>
    <w:p w:rsidR="00B72118" w:rsidRDefault="00B72118" w:rsidP="00B72118">
      <w:pPr>
        <w:snapToGrid w:val="0"/>
        <w:spacing w:line="360" w:lineRule="auto"/>
        <w:ind w:firstLineChars="270" w:firstLine="567"/>
        <w:rPr>
          <w:rFonts w:ascii="宋体" w:hAnsi="宋体"/>
        </w:rPr>
      </w:pPr>
      <w:r>
        <w:rPr>
          <w:rFonts w:ascii="宋体" w:hAnsi="宋体" w:hint="eastAsia"/>
        </w:rPr>
        <w:t>（2）非法定代表人参加的，必须</w:t>
      </w:r>
      <w:r>
        <w:rPr>
          <w:rFonts w:ascii="宋体" w:hAnsi="宋体" w:cs="Arial" w:hint="eastAsia"/>
        </w:rPr>
        <w:t>提供法定代表人签字或盖章的授权委托书及法定代表人、被授权人的两人身份证的复印件</w:t>
      </w:r>
      <w:r>
        <w:rPr>
          <w:rFonts w:ascii="宋体" w:hAnsi="宋体" w:hint="eastAsia"/>
        </w:rPr>
        <w:t>（原件）。</w:t>
      </w:r>
    </w:p>
    <w:p w:rsidR="00B72118" w:rsidRDefault="00B72118" w:rsidP="00B72118">
      <w:pPr>
        <w:snapToGrid w:val="0"/>
        <w:spacing w:line="360" w:lineRule="auto"/>
        <w:ind w:firstLineChars="270" w:firstLine="567"/>
        <w:rPr>
          <w:rFonts w:ascii="宋体" w:hAnsi="宋体" w:cs="宋体"/>
          <w:b/>
          <w:strike/>
          <w:color w:val="FF0000"/>
          <w:spacing w:val="-1"/>
          <w:kern w:val="0"/>
          <w:sz w:val="24"/>
        </w:rPr>
      </w:pPr>
      <w:r>
        <w:rPr>
          <w:rFonts w:ascii="宋体" w:hAnsi="宋体" w:hint="eastAsia"/>
        </w:rPr>
        <w:t>（3）提供法人或者其他组织的营业执照，提供原件复印件。</w:t>
      </w:r>
    </w:p>
    <w:p w:rsidR="00B72118" w:rsidRDefault="00B72118" w:rsidP="00B72118">
      <w:pPr>
        <w:snapToGrid w:val="0"/>
        <w:spacing w:line="360" w:lineRule="auto"/>
        <w:ind w:firstLineChars="270" w:firstLine="567"/>
        <w:rPr>
          <w:rFonts w:ascii="宋体" w:hAnsi="宋体" w:hint="eastAsia"/>
        </w:rPr>
      </w:pPr>
      <w:r>
        <w:rPr>
          <w:rFonts w:ascii="宋体" w:hAnsi="宋体" w:hint="eastAsia"/>
        </w:rPr>
        <w:t>（4）</w:t>
      </w:r>
      <w:r>
        <w:rPr>
          <w:rFonts w:ascii="宋体" w:hAnsi="宋体" w:cs="Arial" w:hint="eastAsia"/>
        </w:rPr>
        <w:t>提供2020年度或2021年度的经审计的财务报告（成立不满一年不需提供）；成立不满一年的单位：供应商是法人的，应提供经审计的财务报告或其基本开户行出具的资信证明或相关行政部门认可的专业担保机构出具的投标担保函；其他组织和自然人，没有经审计的财务报告，可以提供银行出具的资信证明或相关行政部门认可的专业担保机构出具的投标担保函；</w:t>
      </w:r>
    </w:p>
    <w:p w:rsidR="00B72118" w:rsidRDefault="00B72118" w:rsidP="00B72118">
      <w:pPr>
        <w:snapToGrid w:val="0"/>
        <w:spacing w:line="360" w:lineRule="auto"/>
        <w:ind w:firstLineChars="270" w:firstLine="567"/>
        <w:rPr>
          <w:rFonts w:ascii="宋体" w:hAnsi="宋体"/>
        </w:rPr>
      </w:pPr>
      <w:r>
        <w:rPr>
          <w:rFonts w:ascii="宋体" w:hAnsi="宋体" w:hint="eastAsia"/>
        </w:rPr>
        <w:t>（5）具有履行合同所必需的设备和专业技术能力（提供承诺函，按第七章后附格式）；</w:t>
      </w:r>
    </w:p>
    <w:p w:rsidR="00B72118" w:rsidRDefault="00B72118" w:rsidP="00B72118">
      <w:pPr>
        <w:snapToGrid w:val="0"/>
        <w:spacing w:line="360" w:lineRule="auto"/>
        <w:ind w:firstLineChars="270" w:firstLine="567"/>
        <w:rPr>
          <w:rFonts w:ascii="宋体" w:hAnsi="宋体"/>
        </w:rPr>
      </w:pPr>
      <w:r>
        <w:rPr>
          <w:rFonts w:ascii="宋体" w:hAnsi="宋体" w:hint="eastAsia"/>
        </w:rPr>
        <w:t>（6）有依法缴纳税收和社会保障资金的良好记录（提供自本公告发布日前6个月内任意1个月的依法缴纳税收和社会保障资金的相关材料）；</w:t>
      </w:r>
    </w:p>
    <w:p w:rsidR="00B72118" w:rsidRDefault="00B72118" w:rsidP="00B72118">
      <w:pPr>
        <w:snapToGrid w:val="0"/>
        <w:spacing w:line="360" w:lineRule="auto"/>
        <w:ind w:firstLineChars="270" w:firstLine="567"/>
        <w:rPr>
          <w:rFonts w:ascii="宋体" w:hAnsi="宋体"/>
        </w:rPr>
      </w:pPr>
      <w:r>
        <w:rPr>
          <w:rFonts w:ascii="宋体" w:hAnsi="宋体" w:hint="eastAsia"/>
        </w:rPr>
        <w:t>（7）投标供应商未列入失信被执行人或重大税收违法案件当事人名单或政府采购严重失信行为记录名单的证明材料。提供无重大违法记录的书面声明；（按第七章后附格式）。</w:t>
      </w:r>
    </w:p>
    <w:p w:rsidR="00B72118" w:rsidRDefault="00B72118" w:rsidP="00B72118">
      <w:pPr>
        <w:snapToGrid w:val="0"/>
        <w:spacing w:line="360" w:lineRule="auto"/>
        <w:ind w:firstLineChars="270" w:firstLine="567"/>
        <w:rPr>
          <w:rFonts w:ascii="宋体" w:hAnsi="宋体"/>
        </w:rPr>
      </w:pPr>
      <w:r>
        <w:rPr>
          <w:rFonts w:ascii="宋体" w:hAnsi="宋体" w:hint="eastAsia"/>
        </w:rPr>
        <w:t>（8）投标企业出具为参加本项目投标的授权委托人所在地社保机构缴纳的2022年3月至2022年5月连续3个月的养老保险缴费清单证明。</w:t>
      </w:r>
    </w:p>
    <w:p w:rsidR="00B72118" w:rsidRDefault="00B72118" w:rsidP="00B72118">
      <w:pPr>
        <w:snapToGrid w:val="0"/>
        <w:spacing w:line="360" w:lineRule="auto"/>
        <w:ind w:firstLineChars="270" w:firstLine="567"/>
        <w:rPr>
          <w:rFonts w:ascii="宋体" w:hAnsi="宋体"/>
        </w:rPr>
      </w:pPr>
      <w:r>
        <w:rPr>
          <w:rFonts w:ascii="宋体" w:hAnsi="宋体" w:hint="eastAsia"/>
        </w:rPr>
        <w:t>（9）关于资格文件的声明函（格式按第七章）。</w:t>
      </w:r>
    </w:p>
    <w:p w:rsidR="00820D8A" w:rsidRDefault="00D43E74">
      <w:pPr>
        <w:snapToGrid w:val="0"/>
        <w:spacing w:line="360" w:lineRule="auto"/>
        <w:ind w:firstLineChars="270" w:firstLine="567"/>
        <w:rPr>
          <w:rFonts w:ascii="宋体" w:hAnsi="宋体"/>
        </w:rPr>
      </w:pPr>
      <w:r>
        <w:rPr>
          <w:rFonts w:ascii="宋体" w:hAnsi="宋体" w:hint="eastAsia"/>
        </w:rPr>
        <w:t>（</w:t>
      </w:r>
      <w:r w:rsidR="00B72118">
        <w:rPr>
          <w:rFonts w:ascii="宋体" w:hAnsi="宋体" w:hint="eastAsia"/>
        </w:rPr>
        <w:t>10</w:t>
      </w:r>
      <w:r>
        <w:rPr>
          <w:rFonts w:ascii="宋体" w:hAnsi="宋体" w:hint="eastAsia"/>
        </w:rPr>
        <w:t>）投标单位认为其他必要的材料。</w:t>
      </w:r>
    </w:p>
    <w:p w:rsidR="00820D8A" w:rsidRDefault="00820D8A">
      <w:pPr>
        <w:snapToGrid w:val="0"/>
        <w:spacing w:line="360" w:lineRule="auto"/>
        <w:outlineLvl w:val="0"/>
        <w:rPr>
          <w:rFonts w:ascii="宋体" w:hAnsi="宋体"/>
          <w:sz w:val="24"/>
        </w:rPr>
      </w:pPr>
    </w:p>
    <w:p w:rsidR="00820D8A" w:rsidRDefault="00D43E74">
      <w:pPr>
        <w:snapToGrid w:val="0"/>
        <w:spacing w:line="360" w:lineRule="auto"/>
        <w:outlineLvl w:val="0"/>
        <w:rPr>
          <w:rFonts w:ascii="宋体" w:hAnsi="宋体"/>
          <w:sz w:val="24"/>
        </w:rPr>
      </w:pPr>
      <w:r>
        <w:rPr>
          <w:rFonts w:ascii="宋体" w:hAnsi="宋体"/>
          <w:sz w:val="24"/>
        </w:rPr>
        <w:br w:type="page"/>
      </w:r>
    </w:p>
    <w:p w:rsidR="00820D8A" w:rsidRDefault="00820D8A">
      <w:pPr>
        <w:snapToGrid w:val="0"/>
        <w:spacing w:line="360" w:lineRule="auto"/>
        <w:outlineLvl w:val="0"/>
        <w:rPr>
          <w:rFonts w:ascii="宋体" w:hAnsi="宋体" w:cs="仿宋_GB2312"/>
          <w:b/>
          <w:sz w:val="24"/>
        </w:rPr>
      </w:pPr>
    </w:p>
    <w:p w:rsidR="00820D8A" w:rsidRDefault="00D43E74">
      <w:pPr>
        <w:snapToGrid w:val="0"/>
        <w:spacing w:line="360" w:lineRule="auto"/>
        <w:jc w:val="center"/>
        <w:outlineLvl w:val="0"/>
        <w:rPr>
          <w:rFonts w:ascii="宋体" w:hAnsi="宋体" w:cs="仿宋_GB2312"/>
          <w:b/>
          <w:bCs/>
          <w:sz w:val="30"/>
          <w:szCs w:val="30"/>
        </w:rPr>
      </w:pPr>
      <w:r>
        <w:rPr>
          <w:rFonts w:ascii="宋体" w:hAnsi="宋体" w:cs="仿宋_GB2312" w:hint="eastAsia"/>
          <w:b/>
          <w:bCs/>
          <w:sz w:val="30"/>
          <w:szCs w:val="30"/>
        </w:rPr>
        <w:t>1</w:t>
      </w:r>
      <w:r>
        <w:rPr>
          <w:rFonts w:ascii="宋体" w:hAnsi="宋体" w:cs="仿宋_GB2312" w:hint="eastAsia"/>
          <w:b/>
          <w:bCs/>
          <w:sz w:val="30"/>
          <w:szCs w:val="30"/>
        </w:rPr>
        <w:t>、</w:t>
      </w:r>
      <w:r>
        <w:rPr>
          <w:rFonts w:ascii="宋体" w:hAnsi="宋体" w:cs="仿宋_GB2312" w:hint="eastAsia"/>
          <w:b/>
          <w:bCs/>
          <w:sz w:val="30"/>
          <w:szCs w:val="30"/>
        </w:rPr>
        <w:t xml:space="preserve"> </w:t>
      </w:r>
      <w:r>
        <w:rPr>
          <w:rFonts w:ascii="宋体" w:hAnsi="宋体" w:cs="仿宋_GB2312" w:hint="eastAsia"/>
          <w:b/>
          <w:bCs/>
          <w:sz w:val="30"/>
          <w:szCs w:val="30"/>
        </w:rPr>
        <w:t>法定代表人身份证明</w:t>
      </w:r>
    </w:p>
    <w:p w:rsidR="00820D8A" w:rsidRDefault="00820D8A">
      <w:pPr>
        <w:snapToGrid w:val="0"/>
        <w:spacing w:line="360" w:lineRule="auto"/>
        <w:jc w:val="center"/>
        <w:rPr>
          <w:rFonts w:ascii="宋体" w:hAnsi="宋体" w:cs="仿宋_GB2312"/>
          <w:sz w:val="23"/>
          <w:szCs w:val="23"/>
        </w:rPr>
      </w:pPr>
    </w:p>
    <w:p w:rsidR="00820D8A" w:rsidRDefault="00820D8A">
      <w:pPr>
        <w:snapToGrid w:val="0"/>
        <w:spacing w:line="360" w:lineRule="auto"/>
        <w:jc w:val="center"/>
        <w:rPr>
          <w:rFonts w:ascii="宋体" w:hAnsi="宋体" w:cs="仿宋_GB2312"/>
          <w:sz w:val="23"/>
          <w:szCs w:val="23"/>
        </w:rPr>
      </w:pPr>
    </w:p>
    <w:p w:rsidR="00820D8A" w:rsidRDefault="00D43E74">
      <w:pPr>
        <w:pStyle w:val="13"/>
        <w:spacing w:line="360" w:lineRule="auto"/>
        <w:ind w:firstLineChars="100" w:firstLine="210"/>
        <w:rPr>
          <w:rFonts w:hAnsi="宋体" w:cs="宋体"/>
          <w:sz w:val="21"/>
          <w:szCs w:val="21"/>
        </w:rPr>
      </w:pPr>
      <w:r>
        <w:rPr>
          <w:rFonts w:hAnsi="宋体" w:cs="宋体" w:hint="eastAsia"/>
          <w:iCs/>
          <w:sz w:val="21"/>
          <w:szCs w:val="21"/>
          <w:u w:val="single"/>
        </w:rPr>
        <w:t>（采购人）</w:t>
      </w:r>
      <w:r>
        <w:rPr>
          <w:rFonts w:hAnsi="宋体" w:cs="宋体" w:hint="eastAsia"/>
          <w:iCs/>
          <w:sz w:val="21"/>
          <w:szCs w:val="21"/>
          <w:u w:val="single"/>
        </w:rPr>
        <w:t xml:space="preserve">          </w:t>
      </w:r>
      <w:r>
        <w:rPr>
          <w:rFonts w:hAnsi="宋体" w:cs="宋体" w:hint="eastAsia"/>
          <w:sz w:val="21"/>
          <w:szCs w:val="21"/>
        </w:rPr>
        <w:t>：</w:t>
      </w:r>
    </w:p>
    <w:p w:rsidR="00820D8A" w:rsidRDefault="00D43E74">
      <w:pPr>
        <w:snapToGrid w:val="0"/>
        <w:spacing w:line="600" w:lineRule="exact"/>
        <w:ind w:leftChars="110" w:left="231" w:firstLineChars="250" w:firstLine="575"/>
        <w:rPr>
          <w:rFonts w:ascii="宋体" w:hAnsi="宋体" w:cs="仿宋_GB2312"/>
          <w:sz w:val="23"/>
          <w:szCs w:val="23"/>
        </w:rPr>
      </w:pPr>
      <w:r>
        <w:rPr>
          <w:rFonts w:ascii="宋体" w:hAnsi="宋体" w:cs="仿宋_GB2312" w:hint="eastAsia"/>
          <w:sz w:val="23"/>
          <w:szCs w:val="23"/>
        </w:rPr>
        <w:t>我公司法定代表人参加贵单位组织的</w:t>
      </w:r>
      <w:r>
        <w:rPr>
          <w:rFonts w:ascii="宋体" w:hAnsi="宋体" w:cs="仿宋_GB2312" w:hint="eastAsia"/>
          <w:sz w:val="23"/>
          <w:szCs w:val="23"/>
          <w:u w:val="single"/>
        </w:rPr>
        <w:t>（采购项目名称</w:t>
      </w:r>
      <w:r>
        <w:rPr>
          <w:rFonts w:ascii="宋体" w:hAnsi="宋体" w:cs="仿宋_GB2312" w:hint="eastAsia"/>
          <w:sz w:val="23"/>
          <w:szCs w:val="23"/>
          <w:u w:val="single"/>
        </w:rPr>
        <w:t xml:space="preserve">)        </w:t>
      </w:r>
      <w:r>
        <w:rPr>
          <w:rFonts w:ascii="宋体" w:hAnsi="宋体" w:cs="仿宋_GB2312" w:hint="eastAsia"/>
          <w:sz w:val="23"/>
          <w:szCs w:val="23"/>
        </w:rPr>
        <w:t>项目公开招标采购活动，全权代表我公司处理投标的有关事宜。</w:t>
      </w:r>
    </w:p>
    <w:p w:rsidR="00820D8A" w:rsidRDefault="00D43E74">
      <w:pPr>
        <w:snapToGrid w:val="0"/>
        <w:spacing w:line="600" w:lineRule="exact"/>
        <w:ind w:firstLineChars="100" w:firstLine="230"/>
        <w:rPr>
          <w:rFonts w:ascii="宋体" w:hAnsi="宋体" w:cs="仿宋_GB2312"/>
          <w:sz w:val="23"/>
          <w:szCs w:val="23"/>
        </w:rPr>
      </w:pPr>
      <w:r>
        <w:rPr>
          <w:rFonts w:ascii="宋体" w:hAnsi="宋体" w:cs="仿宋_GB2312" w:hint="eastAsia"/>
          <w:sz w:val="23"/>
          <w:szCs w:val="23"/>
        </w:rPr>
        <w:t>附：法定代表人情况：</w:t>
      </w:r>
    </w:p>
    <w:p w:rsidR="00820D8A" w:rsidRDefault="00D43E74">
      <w:pPr>
        <w:snapToGrid w:val="0"/>
        <w:spacing w:line="600" w:lineRule="exact"/>
        <w:ind w:firstLineChars="100" w:firstLine="230"/>
        <w:rPr>
          <w:rFonts w:ascii="宋体" w:hAnsi="宋体" w:cs="仿宋_GB2312"/>
          <w:sz w:val="23"/>
          <w:szCs w:val="23"/>
          <w:u w:val="single"/>
        </w:rPr>
      </w:pPr>
      <w:r>
        <w:rPr>
          <w:rFonts w:ascii="宋体" w:hAnsi="宋体" w:cs="仿宋_GB2312" w:hint="eastAsia"/>
          <w:sz w:val="23"/>
          <w:szCs w:val="23"/>
        </w:rPr>
        <w:t>姓名：性别：年龄：职务：</w:t>
      </w:r>
    </w:p>
    <w:p w:rsidR="00820D8A" w:rsidRDefault="00D43E74">
      <w:pPr>
        <w:snapToGrid w:val="0"/>
        <w:spacing w:line="600" w:lineRule="exact"/>
        <w:ind w:firstLineChars="100" w:firstLine="230"/>
        <w:rPr>
          <w:rFonts w:ascii="宋体" w:hAnsi="宋体" w:cs="仿宋_GB2312"/>
          <w:sz w:val="23"/>
          <w:szCs w:val="23"/>
        </w:rPr>
      </w:pPr>
      <w:r>
        <w:rPr>
          <w:rFonts w:ascii="宋体" w:hAnsi="宋体" w:cs="仿宋_GB2312" w:hint="eastAsia"/>
          <w:sz w:val="23"/>
          <w:szCs w:val="23"/>
        </w:rPr>
        <w:t>身份证号码：</w:t>
      </w:r>
    </w:p>
    <w:p w:rsidR="00820D8A" w:rsidRDefault="00D43E74">
      <w:pPr>
        <w:snapToGrid w:val="0"/>
        <w:spacing w:line="600" w:lineRule="exact"/>
        <w:ind w:firstLineChars="100" w:firstLine="230"/>
        <w:rPr>
          <w:rFonts w:ascii="宋体" w:hAnsi="宋体" w:cs="仿宋_GB2312"/>
          <w:sz w:val="23"/>
          <w:szCs w:val="23"/>
        </w:rPr>
      </w:pPr>
      <w:r>
        <w:rPr>
          <w:rFonts w:ascii="宋体" w:hAnsi="宋体" w:cs="仿宋_GB2312" w:hint="eastAsia"/>
          <w:sz w:val="23"/>
          <w:szCs w:val="23"/>
        </w:rPr>
        <w:t>手机：传真：</w:t>
      </w:r>
    </w:p>
    <w:p w:rsidR="00820D8A" w:rsidRDefault="00D43E74">
      <w:pPr>
        <w:snapToGrid w:val="0"/>
        <w:spacing w:line="360" w:lineRule="auto"/>
        <w:rPr>
          <w:rFonts w:ascii="宋体" w:hAnsi="宋体" w:cs="仿宋_GB2312"/>
          <w:sz w:val="23"/>
          <w:szCs w:val="23"/>
        </w:rPr>
      </w:pPr>
      <w:r>
        <w:rPr>
          <w:rFonts w:ascii="宋体" w:hAnsi="宋体" w:cs="仿宋_GB2312" w:hint="eastAsia"/>
          <w:sz w:val="23"/>
          <w:szCs w:val="23"/>
        </w:rPr>
        <w:t> </w:t>
      </w:r>
    </w:p>
    <w:p w:rsidR="00820D8A" w:rsidRDefault="00D43E74">
      <w:pPr>
        <w:snapToGrid w:val="0"/>
        <w:spacing w:line="360" w:lineRule="auto"/>
        <w:ind w:firstLineChars="100" w:firstLine="230"/>
        <w:rPr>
          <w:rFonts w:ascii="宋体" w:hAnsi="宋体" w:cs="仿宋_GB2312"/>
          <w:sz w:val="23"/>
          <w:szCs w:val="23"/>
        </w:rPr>
      </w:pPr>
      <w:r>
        <w:rPr>
          <w:rFonts w:ascii="宋体" w:hAnsi="宋体" w:cs="仿宋_GB2312" w:hint="eastAsia"/>
          <w:sz w:val="23"/>
          <w:szCs w:val="23"/>
        </w:rPr>
        <w:t>单位名称（公章）</w:t>
      </w:r>
      <w:r>
        <w:rPr>
          <w:rFonts w:ascii="宋体" w:hAnsi="宋体" w:cs="仿宋_GB2312" w:hint="eastAsia"/>
          <w:sz w:val="23"/>
          <w:szCs w:val="23"/>
        </w:rPr>
        <w:t xml:space="preserve">             </w:t>
      </w:r>
      <w:r>
        <w:rPr>
          <w:rFonts w:ascii="宋体" w:hAnsi="宋体" w:cs="仿宋_GB2312" w:hint="eastAsia"/>
          <w:sz w:val="23"/>
          <w:szCs w:val="23"/>
        </w:rPr>
        <w:t>法定代表人（签字）</w:t>
      </w:r>
    </w:p>
    <w:p w:rsidR="00820D8A" w:rsidRDefault="00820D8A">
      <w:pPr>
        <w:snapToGrid w:val="0"/>
        <w:spacing w:line="360" w:lineRule="auto"/>
        <w:ind w:firstLineChars="100" w:firstLine="230"/>
        <w:rPr>
          <w:rFonts w:ascii="宋体" w:hAnsi="宋体" w:cs="仿宋_GB2312"/>
          <w:sz w:val="23"/>
          <w:szCs w:val="23"/>
        </w:rPr>
      </w:pPr>
    </w:p>
    <w:p w:rsidR="00820D8A" w:rsidRDefault="00D43E74">
      <w:pPr>
        <w:snapToGrid w:val="0"/>
        <w:spacing w:line="360" w:lineRule="auto"/>
        <w:ind w:firstLineChars="650" w:firstLine="1495"/>
        <w:rPr>
          <w:rFonts w:ascii="宋体" w:hAnsi="宋体" w:cs="仿宋_GB2312"/>
          <w:sz w:val="23"/>
          <w:szCs w:val="23"/>
        </w:rPr>
      </w:pPr>
      <w:r>
        <w:rPr>
          <w:rFonts w:ascii="宋体" w:hAnsi="宋体" w:cs="仿宋_GB2312" w:hint="eastAsia"/>
          <w:sz w:val="23"/>
          <w:szCs w:val="23"/>
        </w:rPr>
        <w:t>年</w:t>
      </w:r>
      <w:r>
        <w:rPr>
          <w:rFonts w:ascii="宋体" w:hAnsi="宋体" w:cs="仿宋_GB2312" w:hint="eastAsia"/>
          <w:sz w:val="23"/>
          <w:szCs w:val="23"/>
        </w:rPr>
        <w:t xml:space="preserve">   </w:t>
      </w:r>
      <w:r>
        <w:rPr>
          <w:rFonts w:ascii="宋体" w:hAnsi="宋体" w:cs="仿宋_GB2312" w:hint="eastAsia"/>
          <w:sz w:val="23"/>
          <w:szCs w:val="23"/>
        </w:rPr>
        <w:t>月</w:t>
      </w:r>
      <w:r>
        <w:rPr>
          <w:rFonts w:ascii="宋体" w:hAnsi="宋体" w:cs="仿宋_GB2312" w:hint="eastAsia"/>
          <w:sz w:val="23"/>
          <w:szCs w:val="23"/>
        </w:rPr>
        <w:t xml:space="preserve">   </w:t>
      </w:r>
      <w:r>
        <w:rPr>
          <w:rFonts w:ascii="宋体" w:hAnsi="宋体" w:cs="仿宋_GB2312" w:hint="eastAsia"/>
          <w:sz w:val="23"/>
          <w:szCs w:val="23"/>
        </w:rPr>
        <w:t>日</w:t>
      </w:r>
      <w:r>
        <w:rPr>
          <w:rFonts w:ascii="宋体" w:hAnsi="宋体" w:cs="仿宋_GB2312" w:hint="eastAsia"/>
          <w:sz w:val="23"/>
          <w:szCs w:val="23"/>
        </w:rPr>
        <w:t xml:space="preserve">                 </w:t>
      </w:r>
      <w:r>
        <w:rPr>
          <w:rFonts w:ascii="宋体" w:hAnsi="宋体" w:cs="仿宋_GB2312" w:hint="eastAsia"/>
          <w:sz w:val="23"/>
          <w:szCs w:val="23"/>
        </w:rPr>
        <w:t>年</w:t>
      </w:r>
      <w:r>
        <w:rPr>
          <w:rFonts w:ascii="宋体" w:hAnsi="宋体" w:cs="仿宋_GB2312" w:hint="eastAsia"/>
          <w:sz w:val="23"/>
          <w:szCs w:val="23"/>
        </w:rPr>
        <w:t xml:space="preserve">   </w:t>
      </w:r>
      <w:r>
        <w:rPr>
          <w:rFonts w:ascii="宋体" w:hAnsi="宋体" w:cs="仿宋_GB2312" w:hint="eastAsia"/>
          <w:sz w:val="23"/>
          <w:szCs w:val="23"/>
        </w:rPr>
        <w:t>月</w:t>
      </w:r>
      <w:r>
        <w:rPr>
          <w:rFonts w:ascii="宋体" w:hAnsi="宋体" w:cs="仿宋_GB2312" w:hint="eastAsia"/>
          <w:sz w:val="23"/>
          <w:szCs w:val="23"/>
        </w:rPr>
        <w:t xml:space="preserve">    </w:t>
      </w:r>
      <w:r>
        <w:rPr>
          <w:rFonts w:ascii="宋体" w:hAnsi="宋体" w:cs="仿宋_GB2312" w:hint="eastAsia"/>
          <w:sz w:val="23"/>
          <w:szCs w:val="23"/>
        </w:rPr>
        <w:t>日</w:t>
      </w:r>
      <w:r>
        <w:rPr>
          <w:rFonts w:ascii="宋体" w:hAnsi="宋体" w:cs="仿宋_GB2312" w:hint="eastAsia"/>
          <w:sz w:val="23"/>
          <w:szCs w:val="23"/>
        </w:rPr>
        <w:t xml:space="preserve">  </w:t>
      </w:r>
    </w:p>
    <w:p w:rsidR="00820D8A" w:rsidRDefault="00820D8A">
      <w:pPr>
        <w:snapToGrid w:val="0"/>
        <w:spacing w:line="360" w:lineRule="auto"/>
        <w:rPr>
          <w:rFonts w:ascii="宋体" w:hAnsi="宋体" w:cs="仿宋_GB2312"/>
          <w:sz w:val="23"/>
          <w:szCs w:val="23"/>
        </w:rPr>
      </w:pPr>
    </w:p>
    <w:p w:rsidR="00820D8A" w:rsidRDefault="00820D8A">
      <w:pPr>
        <w:snapToGrid w:val="0"/>
        <w:spacing w:line="360" w:lineRule="auto"/>
        <w:rPr>
          <w:rFonts w:ascii="宋体" w:hAnsi="宋体" w:cs="仿宋_GB2312"/>
          <w:sz w:val="23"/>
          <w:szCs w:val="23"/>
        </w:rPr>
      </w:pPr>
    </w:p>
    <w:p w:rsidR="00820D8A" w:rsidRDefault="00820D8A">
      <w:pPr>
        <w:snapToGrid w:val="0"/>
        <w:spacing w:line="360" w:lineRule="auto"/>
        <w:rPr>
          <w:rFonts w:ascii="宋体" w:hAnsi="宋体" w:cs="仿宋_GB2312"/>
          <w:sz w:val="23"/>
          <w:szCs w:val="23"/>
        </w:rPr>
      </w:pP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法定代表人身份证复印件（正反两面）</w:t>
      </w:r>
    </w:p>
    <w:p w:rsidR="00820D8A" w:rsidRDefault="00820D8A">
      <w:pPr>
        <w:snapToGrid w:val="0"/>
        <w:spacing w:line="360" w:lineRule="auto"/>
        <w:rPr>
          <w:rFonts w:ascii="宋体" w:hAnsi="宋体" w:cs="仿宋_GB2312"/>
          <w:sz w:val="23"/>
          <w:szCs w:val="23"/>
        </w:rPr>
      </w:pPr>
    </w:p>
    <w:p w:rsidR="00820D8A" w:rsidRDefault="00820D8A">
      <w:pPr>
        <w:snapToGrid w:val="0"/>
        <w:spacing w:line="360" w:lineRule="auto"/>
        <w:rPr>
          <w:rFonts w:ascii="宋体" w:hAnsi="宋体" w:cs="仿宋_GB2312"/>
          <w:sz w:val="23"/>
          <w:szCs w:val="23"/>
        </w:rPr>
      </w:pPr>
    </w:p>
    <w:p w:rsidR="00820D8A" w:rsidRDefault="00D43E74">
      <w:pPr>
        <w:snapToGrid w:val="0"/>
        <w:spacing w:line="360" w:lineRule="auto"/>
        <w:ind w:firstLineChars="950" w:firstLine="2185"/>
        <w:rPr>
          <w:rFonts w:ascii="宋体" w:hAnsi="宋体" w:cs="仿宋_GB2312"/>
          <w:sz w:val="23"/>
          <w:szCs w:val="23"/>
        </w:rPr>
      </w:pPr>
      <w:r>
        <w:rPr>
          <w:rFonts w:ascii="宋体" w:hAnsi="宋体" w:cs="仿宋_GB2312" w:hint="eastAsia"/>
          <w:sz w:val="23"/>
          <w:szCs w:val="23"/>
        </w:rPr>
        <w:t>（粘贴此处）</w:t>
      </w:r>
    </w:p>
    <w:p w:rsidR="00820D8A" w:rsidRDefault="00820D8A">
      <w:pPr>
        <w:snapToGrid w:val="0"/>
        <w:spacing w:line="360" w:lineRule="auto"/>
        <w:ind w:firstLineChars="950" w:firstLine="2185"/>
        <w:rPr>
          <w:rFonts w:ascii="宋体" w:hAnsi="宋体" w:cs="仿宋_GB2312"/>
          <w:sz w:val="23"/>
          <w:szCs w:val="23"/>
        </w:rPr>
      </w:pPr>
    </w:p>
    <w:p w:rsidR="00820D8A" w:rsidRDefault="00820D8A">
      <w:pPr>
        <w:snapToGrid w:val="0"/>
        <w:spacing w:line="360" w:lineRule="auto"/>
        <w:ind w:firstLineChars="950" w:firstLine="2185"/>
        <w:rPr>
          <w:rFonts w:ascii="宋体" w:hAnsi="宋体" w:cs="仿宋_GB2312"/>
          <w:sz w:val="23"/>
          <w:szCs w:val="23"/>
        </w:rPr>
      </w:pPr>
    </w:p>
    <w:p w:rsidR="00820D8A" w:rsidRDefault="00820D8A">
      <w:pPr>
        <w:snapToGrid w:val="0"/>
        <w:spacing w:line="360" w:lineRule="auto"/>
        <w:outlineLvl w:val="0"/>
        <w:rPr>
          <w:rFonts w:ascii="宋体" w:hAnsi="宋体" w:cs="仿宋_GB2312"/>
          <w:b/>
          <w:sz w:val="24"/>
        </w:rPr>
      </w:pPr>
    </w:p>
    <w:p w:rsidR="00820D8A" w:rsidRDefault="00820D8A">
      <w:pPr>
        <w:pStyle w:val="2"/>
      </w:pPr>
    </w:p>
    <w:p w:rsidR="00820D8A" w:rsidRDefault="00820D8A">
      <w:pPr>
        <w:snapToGrid w:val="0"/>
        <w:spacing w:line="360" w:lineRule="auto"/>
        <w:outlineLvl w:val="0"/>
        <w:rPr>
          <w:rFonts w:ascii="宋体" w:hAnsi="宋体" w:cs="仿宋_GB2312"/>
          <w:sz w:val="24"/>
        </w:rPr>
      </w:pPr>
    </w:p>
    <w:p w:rsidR="00820D8A" w:rsidRDefault="00820D8A">
      <w:pPr>
        <w:spacing w:line="360" w:lineRule="auto"/>
        <w:contextualSpacing/>
        <w:jc w:val="center"/>
        <w:rPr>
          <w:rFonts w:ascii="宋体" w:hAnsi="宋体" w:cs="仿宋_GB2312"/>
          <w:b/>
          <w:bCs/>
          <w:sz w:val="30"/>
          <w:szCs w:val="30"/>
        </w:rPr>
      </w:pPr>
    </w:p>
    <w:p w:rsidR="00820D8A" w:rsidRDefault="00820D8A">
      <w:pPr>
        <w:spacing w:line="360" w:lineRule="auto"/>
        <w:contextualSpacing/>
        <w:jc w:val="center"/>
        <w:rPr>
          <w:rFonts w:ascii="宋体" w:hAnsi="宋体" w:cs="仿宋_GB2312"/>
          <w:b/>
          <w:bCs/>
          <w:sz w:val="30"/>
          <w:szCs w:val="30"/>
        </w:rPr>
      </w:pPr>
    </w:p>
    <w:p w:rsidR="00820D8A" w:rsidRDefault="00D43E74">
      <w:pPr>
        <w:spacing w:line="360" w:lineRule="auto"/>
        <w:contextualSpacing/>
        <w:jc w:val="center"/>
        <w:rPr>
          <w:rFonts w:ascii="宋体" w:hAnsi="宋体" w:cs="仿宋_GB2312"/>
          <w:b/>
          <w:bCs/>
          <w:sz w:val="30"/>
          <w:szCs w:val="30"/>
        </w:rPr>
      </w:pPr>
      <w:r>
        <w:rPr>
          <w:rFonts w:ascii="宋体" w:hAnsi="宋体" w:cs="仿宋_GB2312" w:hint="eastAsia"/>
          <w:b/>
          <w:bCs/>
          <w:sz w:val="30"/>
          <w:szCs w:val="30"/>
        </w:rPr>
        <w:t>2</w:t>
      </w:r>
      <w:r>
        <w:rPr>
          <w:rFonts w:ascii="宋体" w:hAnsi="宋体" w:cs="仿宋_GB2312" w:hint="eastAsia"/>
          <w:b/>
          <w:bCs/>
          <w:sz w:val="30"/>
          <w:szCs w:val="30"/>
        </w:rPr>
        <w:t>、授权委托书</w:t>
      </w:r>
    </w:p>
    <w:p w:rsidR="00820D8A" w:rsidRDefault="00820D8A">
      <w:pPr>
        <w:snapToGrid w:val="0"/>
        <w:spacing w:line="360" w:lineRule="auto"/>
        <w:jc w:val="center"/>
        <w:rPr>
          <w:rFonts w:ascii="宋体" w:hAnsi="宋体" w:cs="仿宋_GB2312"/>
          <w:sz w:val="23"/>
          <w:szCs w:val="23"/>
        </w:rPr>
      </w:pPr>
    </w:p>
    <w:p w:rsidR="00820D8A" w:rsidRDefault="00D43E74">
      <w:pPr>
        <w:pStyle w:val="13"/>
        <w:spacing w:line="360" w:lineRule="auto"/>
        <w:rPr>
          <w:rFonts w:hAnsi="宋体" w:cs="宋体"/>
          <w:sz w:val="21"/>
          <w:szCs w:val="21"/>
        </w:rPr>
      </w:pPr>
      <w:r>
        <w:rPr>
          <w:rFonts w:hAnsi="宋体" w:cs="宋体" w:hint="eastAsia"/>
          <w:iCs/>
          <w:sz w:val="21"/>
          <w:szCs w:val="21"/>
          <w:u w:val="single"/>
        </w:rPr>
        <w:t>（采购人）</w:t>
      </w:r>
      <w:r>
        <w:rPr>
          <w:rFonts w:hAnsi="宋体" w:cs="宋体" w:hint="eastAsia"/>
          <w:iCs/>
          <w:sz w:val="21"/>
          <w:szCs w:val="21"/>
          <w:u w:val="single"/>
        </w:rPr>
        <w:t xml:space="preserve">           </w:t>
      </w:r>
      <w:r>
        <w:rPr>
          <w:rFonts w:hAnsi="宋体" w:cs="宋体" w:hint="eastAsia"/>
          <w:sz w:val="21"/>
          <w:szCs w:val="21"/>
        </w:rPr>
        <w:t>：</w:t>
      </w: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兹授权</w:t>
      </w:r>
      <w:r>
        <w:rPr>
          <w:rFonts w:ascii="宋体" w:hAnsi="宋体" w:cs="仿宋_GB2312" w:hint="eastAsia"/>
          <w:sz w:val="23"/>
          <w:szCs w:val="23"/>
          <w:u w:val="single"/>
        </w:rPr>
        <w:t xml:space="preserve">     </w:t>
      </w:r>
      <w:r>
        <w:rPr>
          <w:rFonts w:ascii="宋体" w:hAnsi="宋体" w:cs="仿宋_GB2312" w:hint="eastAsia"/>
          <w:sz w:val="23"/>
          <w:szCs w:val="23"/>
          <w:u w:val="single"/>
        </w:rPr>
        <w:t>（</w:t>
      </w:r>
      <w:r>
        <w:rPr>
          <w:rFonts w:ascii="宋体" w:hAnsi="宋体" w:cs="仿宋_GB2312" w:hint="eastAsia"/>
          <w:sz w:val="23"/>
          <w:szCs w:val="23"/>
        </w:rPr>
        <w:t>被授权人的姓名）代表我公司参加项目的</w:t>
      </w:r>
      <w:r>
        <w:rPr>
          <w:rFonts w:ascii="宋体" w:hAnsi="宋体" w:cs="仿宋_GB2312" w:hint="eastAsia"/>
          <w:sz w:val="23"/>
          <w:szCs w:val="23"/>
          <w:u w:val="single"/>
        </w:rPr>
        <w:t xml:space="preserve">      </w:t>
      </w:r>
      <w:r>
        <w:rPr>
          <w:rFonts w:ascii="宋体" w:hAnsi="宋体" w:cs="仿宋_GB2312" w:hint="eastAsia"/>
          <w:sz w:val="23"/>
          <w:szCs w:val="23"/>
          <w:u w:val="single"/>
        </w:rPr>
        <w:t>（采购项目名称</w:t>
      </w:r>
      <w:r>
        <w:rPr>
          <w:rFonts w:ascii="宋体" w:hAnsi="宋体" w:cs="仿宋_GB2312" w:hint="eastAsia"/>
          <w:sz w:val="23"/>
          <w:szCs w:val="23"/>
          <w:u w:val="single"/>
        </w:rPr>
        <w:t>)</w:t>
      </w:r>
      <w:r>
        <w:rPr>
          <w:rFonts w:ascii="宋体" w:hAnsi="宋体" w:cs="仿宋_GB2312" w:hint="eastAsia"/>
          <w:sz w:val="23"/>
          <w:szCs w:val="23"/>
        </w:rPr>
        <w:t>采购活动，全权处理一切与该项目公开招标有关的事务。其在办理上述事宜过程中所签署的所有文件我公司均予以承认。</w:t>
      </w: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附：授权代表情况：</w:t>
      </w:r>
    </w:p>
    <w:p w:rsidR="00820D8A" w:rsidRDefault="00D43E74">
      <w:pPr>
        <w:snapToGrid w:val="0"/>
        <w:spacing w:line="600" w:lineRule="exact"/>
        <w:ind w:firstLineChars="200" w:firstLine="460"/>
        <w:rPr>
          <w:rFonts w:ascii="宋体" w:hAnsi="宋体" w:cs="仿宋_GB2312"/>
          <w:sz w:val="23"/>
          <w:szCs w:val="23"/>
          <w:u w:val="single"/>
        </w:rPr>
      </w:pPr>
      <w:r>
        <w:rPr>
          <w:rFonts w:ascii="宋体" w:hAnsi="宋体" w:cs="仿宋_GB2312" w:hint="eastAsia"/>
          <w:sz w:val="23"/>
          <w:szCs w:val="23"/>
        </w:rPr>
        <w:t>姓名：性别：年龄：职务：</w:t>
      </w: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身份证号码：</w:t>
      </w: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手机：传真：</w:t>
      </w: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单位名称（公章）</w:t>
      </w:r>
      <w:r>
        <w:rPr>
          <w:rFonts w:ascii="宋体" w:hAnsi="宋体" w:cs="仿宋_GB2312" w:hint="eastAsia"/>
          <w:sz w:val="23"/>
          <w:szCs w:val="23"/>
        </w:rPr>
        <w:t xml:space="preserve">             </w:t>
      </w:r>
      <w:r>
        <w:rPr>
          <w:rFonts w:ascii="宋体" w:hAnsi="宋体" w:cs="仿宋_GB2312" w:hint="eastAsia"/>
          <w:sz w:val="23"/>
          <w:szCs w:val="23"/>
        </w:rPr>
        <w:t>法定代表人（签字）</w:t>
      </w: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年</w:t>
      </w:r>
      <w:r>
        <w:rPr>
          <w:rFonts w:ascii="宋体" w:hAnsi="宋体" w:cs="仿宋_GB2312" w:hint="eastAsia"/>
          <w:sz w:val="23"/>
          <w:szCs w:val="23"/>
        </w:rPr>
        <w:t xml:space="preserve">   </w:t>
      </w:r>
      <w:r>
        <w:rPr>
          <w:rFonts w:ascii="宋体" w:hAnsi="宋体" w:cs="仿宋_GB2312" w:hint="eastAsia"/>
          <w:sz w:val="23"/>
          <w:szCs w:val="23"/>
        </w:rPr>
        <w:t>月</w:t>
      </w:r>
      <w:r>
        <w:rPr>
          <w:rFonts w:ascii="宋体" w:hAnsi="宋体" w:cs="仿宋_GB2312" w:hint="eastAsia"/>
          <w:sz w:val="23"/>
          <w:szCs w:val="23"/>
        </w:rPr>
        <w:t xml:space="preserve">   </w:t>
      </w:r>
      <w:r>
        <w:rPr>
          <w:rFonts w:ascii="宋体" w:hAnsi="宋体" w:cs="仿宋_GB2312" w:hint="eastAsia"/>
          <w:sz w:val="23"/>
          <w:szCs w:val="23"/>
        </w:rPr>
        <w:t>日</w:t>
      </w:r>
      <w:r>
        <w:rPr>
          <w:rFonts w:ascii="宋体" w:hAnsi="宋体" w:cs="仿宋_GB2312" w:hint="eastAsia"/>
          <w:sz w:val="23"/>
          <w:szCs w:val="23"/>
        </w:rPr>
        <w:t xml:space="preserve">                 </w:t>
      </w:r>
      <w:r>
        <w:rPr>
          <w:rFonts w:ascii="宋体" w:hAnsi="宋体" w:cs="仿宋_GB2312" w:hint="eastAsia"/>
          <w:sz w:val="23"/>
          <w:szCs w:val="23"/>
        </w:rPr>
        <w:t>年</w:t>
      </w:r>
      <w:r>
        <w:rPr>
          <w:rFonts w:ascii="宋体" w:hAnsi="宋体" w:cs="仿宋_GB2312" w:hint="eastAsia"/>
          <w:sz w:val="23"/>
          <w:szCs w:val="23"/>
        </w:rPr>
        <w:t xml:space="preserve">   </w:t>
      </w:r>
      <w:r>
        <w:rPr>
          <w:rFonts w:ascii="宋体" w:hAnsi="宋体" w:cs="仿宋_GB2312" w:hint="eastAsia"/>
          <w:sz w:val="23"/>
          <w:szCs w:val="23"/>
        </w:rPr>
        <w:t>月</w:t>
      </w:r>
      <w:r>
        <w:rPr>
          <w:rFonts w:ascii="宋体" w:hAnsi="宋体" w:cs="仿宋_GB2312" w:hint="eastAsia"/>
          <w:sz w:val="23"/>
          <w:szCs w:val="23"/>
        </w:rPr>
        <w:t xml:space="preserve">    </w:t>
      </w:r>
      <w:r>
        <w:rPr>
          <w:rFonts w:ascii="宋体" w:hAnsi="宋体" w:cs="仿宋_GB2312" w:hint="eastAsia"/>
          <w:sz w:val="23"/>
          <w:szCs w:val="23"/>
        </w:rPr>
        <w:t>日</w:t>
      </w:r>
      <w:r>
        <w:rPr>
          <w:rFonts w:ascii="宋体" w:hAnsi="宋体" w:cs="仿宋_GB2312" w:hint="eastAsia"/>
          <w:sz w:val="23"/>
          <w:szCs w:val="23"/>
        </w:rPr>
        <w:t xml:space="preserve">  </w:t>
      </w:r>
    </w:p>
    <w:p w:rsidR="00820D8A" w:rsidRDefault="00820D8A">
      <w:pPr>
        <w:snapToGrid w:val="0"/>
        <w:spacing w:line="600" w:lineRule="exact"/>
        <w:ind w:firstLineChars="200" w:firstLine="460"/>
        <w:rPr>
          <w:rFonts w:ascii="宋体" w:hAnsi="宋体" w:cs="仿宋_GB2312"/>
          <w:sz w:val="23"/>
          <w:szCs w:val="23"/>
        </w:rPr>
      </w:pP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法定代表人身份证复印件（正反两面）</w:t>
      </w:r>
    </w:p>
    <w:p w:rsidR="00820D8A" w:rsidRDefault="00820D8A">
      <w:pPr>
        <w:snapToGrid w:val="0"/>
        <w:spacing w:line="600" w:lineRule="exact"/>
        <w:ind w:firstLineChars="200" w:firstLine="460"/>
        <w:jc w:val="center"/>
        <w:rPr>
          <w:rFonts w:ascii="宋体" w:hAnsi="宋体" w:cs="仿宋_GB2312"/>
          <w:sz w:val="23"/>
          <w:szCs w:val="23"/>
        </w:rPr>
      </w:pPr>
    </w:p>
    <w:p w:rsidR="00820D8A" w:rsidRDefault="00D43E74">
      <w:pPr>
        <w:snapToGrid w:val="0"/>
        <w:spacing w:line="600" w:lineRule="exact"/>
        <w:ind w:firstLineChars="200" w:firstLine="460"/>
        <w:jc w:val="center"/>
        <w:rPr>
          <w:rFonts w:ascii="宋体" w:hAnsi="宋体" w:cs="仿宋_GB2312"/>
          <w:sz w:val="23"/>
          <w:szCs w:val="23"/>
        </w:rPr>
      </w:pPr>
      <w:r>
        <w:rPr>
          <w:rFonts w:ascii="宋体" w:hAnsi="宋体" w:cs="仿宋_GB2312" w:hint="eastAsia"/>
          <w:sz w:val="23"/>
          <w:szCs w:val="23"/>
        </w:rPr>
        <w:t>（粘贴此处）</w:t>
      </w:r>
    </w:p>
    <w:p w:rsidR="00820D8A" w:rsidRDefault="00820D8A">
      <w:pPr>
        <w:snapToGrid w:val="0"/>
        <w:spacing w:line="600" w:lineRule="exact"/>
        <w:ind w:firstLineChars="200" w:firstLine="460"/>
        <w:rPr>
          <w:rFonts w:ascii="宋体" w:hAnsi="宋体" w:cs="仿宋_GB2312"/>
          <w:sz w:val="23"/>
          <w:szCs w:val="23"/>
        </w:rPr>
      </w:pPr>
    </w:p>
    <w:p w:rsidR="00820D8A" w:rsidRDefault="00820D8A">
      <w:pPr>
        <w:snapToGrid w:val="0"/>
        <w:spacing w:line="600" w:lineRule="exact"/>
        <w:ind w:firstLineChars="200" w:firstLine="460"/>
        <w:rPr>
          <w:rFonts w:ascii="宋体" w:hAnsi="宋体" w:cs="仿宋_GB2312"/>
          <w:sz w:val="23"/>
          <w:szCs w:val="23"/>
        </w:rPr>
      </w:pPr>
    </w:p>
    <w:p w:rsidR="00820D8A" w:rsidRDefault="00D43E74">
      <w:pPr>
        <w:snapToGrid w:val="0"/>
        <w:spacing w:line="600" w:lineRule="exact"/>
        <w:ind w:firstLineChars="200" w:firstLine="460"/>
        <w:rPr>
          <w:rFonts w:ascii="宋体" w:hAnsi="宋体" w:cs="仿宋_GB2312"/>
          <w:sz w:val="23"/>
          <w:szCs w:val="23"/>
        </w:rPr>
      </w:pPr>
      <w:r>
        <w:rPr>
          <w:rFonts w:ascii="宋体" w:hAnsi="宋体" w:cs="仿宋_GB2312" w:hint="eastAsia"/>
          <w:sz w:val="23"/>
          <w:szCs w:val="23"/>
        </w:rPr>
        <w:t>授权代表身份证复印件（正反两面）</w:t>
      </w:r>
    </w:p>
    <w:p w:rsidR="00820D8A" w:rsidRDefault="00820D8A">
      <w:pPr>
        <w:snapToGrid w:val="0"/>
        <w:spacing w:line="600" w:lineRule="exact"/>
        <w:ind w:firstLineChars="200" w:firstLine="460"/>
        <w:rPr>
          <w:rFonts w:ascii="宋体" w:hAnsi="宋体" w:cs="仿宋_GB2312"/>
          <w:sz w:val="23"/>
          <w:szCs w:val="23"/>
        </w:rPr>
      </w:pPr>
    </w:p>
    <w:p w:rsidR="00820D8A" w:rsidRDefault="00D43E74">
      <w:pPr>
        <w:snapToGrid w:val="0"/>
        <w:spacing w:line="600" w:lineRule="exact"/>
        <w:ind w:firstLineChars="200" w:firstLine="460"/>
        <w:jc w:val="center"/>
        <w:rPr>
          <w:rFonts w:ascii="宋体" w:hAnsi="宋体" w:cs="仿宋_GB2312"/>
          <w:sz w:val="23"/>
          <w:szCs w:val="23"/>
        </w:rPr>
      </w:pPr>
      <w:r>
        <w:rPr>
          <w:rFonts w:ascii="宋体" w:hAnsi="宋体" w:cs="仿宋_GB2312" w:hint="eastAsia"/>
          <w:sz w:val="23"/>
          <w:szCs w:val="23"/>
        </w:rPr>
        <w:t>（粘贴此处）</w:t>
      </w:r>
    </w:p>
    <w:p w:rsidR="00820D8A" w:rsidRDefault="00820D8A">
      <w:pPr>
        <w:snapToGrid w:val="0"/>
        <w:spacing w:line="600" w:lineRule="exact"/>
        <w:rPr>
          <w:rFonts w:ascii="宋体" w:hAnsi="宋体" w:cs="仿宋_GB2312"/>
          <w:b/>
          <w:bCs/>
          <w:sz w:val="23"/>
          <w:szCs w:val="23"/>
        </w:rPr>
      </w:pPr>
    </w:p>
    <w:p w:rsidR="00820D8A" w:rsidRDefault="00D43E74">
      <w:pPr>
        <w:pStyle w:val="a0"/>
        <w:spacing w:line="500" w:lineRule="exact"/>
        <w:ind w:firstLine="0"/>
        <w:jc w:val="center"/>
        <w:rPr>
          <w:rFonts w:ascii="宋体" w:hAnsi="宋体"/>
          <w:b/>
          <w:bCs/>
          <w:color w:val="000000"/>
          <w:sz w:val="28"/>
          <w:szCs w:val="28"/>
        </w:rPr>
      </w:pPr>
      <w:r>
        <w:rPr>
          <w:rFonts w:ascii="宋体" w:hAnsi="宋体" w:cs="仿宋_GB2312" w:hint="eastAsia"/>
          <w:b/>
          <w:bCs/>
          <w:sz w:val="36"/>
          <w:szCs w:val="36"/>
        </w:rPr>
        <w:br w:type="page"/>
      </w:r>
      <w:bookmarkEnd w:id="176"/>
      <w:bookmarkEnd w:id="177"/>
      <w:bookmarkEnd w:id="178"/>
      <w:bookmarkEnd w:id="179"/>
      <w:bookmarkEnd w:id="180"/>
      <w:r>
        <w:rPr>
          <w:rFonts w:ascii="宋体" w:hAnsi="宋体" w:cs="仿宋_GB2312" w:hint="eastAsia"/>
          <w:b/>
          <w:bCs/>
          <w:sz w:val="28"/>
          <w:szCs w:val="28"/>
        </w:rPr>
        <w:lastRenderedPageBreak/>
        <w:t>3</w:t>
      </w:r>
      <w:r>
        <w:rPr>
          <w:rFonts w:ascii="宋体" w:hAnsi="宋体" w:cs="仿宋_GB2312" w:hint="eastAsia"/>
          <w:b/>
          <w:bCs/>
          <w:sz w:val="28"/>
          <w:szCs w:val="28"/>
        </w:rPr>
        <w:t>、</w:t>
      </w:r>
      <w:r>
        <w:rPr>
          <w:rFonts w:ascii="宋体" w:hAnsi="宋体"/>
          <w:b/>
          <w:bCs/>
          <w:color w:val="000000"/>
          <w:sz w:val="28"/>
          <w:szCs w:val="28"/>
        </w:rPr>
        <w:t>具备履行合同所必需的设备和专业技术能力的书面声明</w:t>
      </w:r>
    </w:p>
    <w:p w:rsidR="00820D8A" w:rsidRDefault="00820D8A">
      <w:pPr>
        <w:snapToGrid w:val="0"/>
        <w:spacing w:line="360" w:lineRule="auto"/>
        <w:ind w:firstLineChars="98" w:firstLine="235"/>
        <w:rPr>
          <w:rFonts w:ascii="宋体" w:hAnsi="宋体"/>
          <w:color w:val="000000"/>
          <w:sz w:val="24"/>
          <w:szCs w:val="24"/>
          <w:u w:val="single"/>
        </w:rPr>
      </w:pPr>
    </w:p>
    <w:p w:rsidR="00820D8A" w:rsidRDefault="00D43E74">
      <w:pPr>
        <w:pStyle w:val="13"/>
        <w:spacing w:line="360" w:lineRule="auto"/>
        <w:rPr>
          <w:rFonts w:hAnsi="宋体" w:cs="宋体"/>
          <w:sz w:val="21"/>
          <w:szCs w:val="21"/>
        </w:rPr>
      </w:pPr>
      <w:r>
        <w:rPr>
          <w:rFonts w:hAnsi="宋体" w:cs="宋体" w:hint="eastAsia"/>
          <w:iCs/>
          <w:sz w:val="21"/>
          <w:szCs w:val="21"/>
          <w:u w:val="single"/>
        </w:rPr>
        <w:t>（采购人）</w:t>
      </w:r>
      <w:r>
        <w:rPr>
          <w:rFonts w:hAnsi="宋体" w:cs="宋体" w:hint="eastAsia"/>
          <w:iCs/>
          <w:sz w:val="21"/>
          <w:szCs w:val="21"/>
          <w:u w:val="single"/>
        </w:rPr>
        <w:t xml:space="preserve">           </w:t>
      </w:r>
      <w:r>
        <w:rPr>
          <w:rFonts w:hAnsi="宋体" w:cs="宋体" w:hint="eastAsia"/>
          <w:sz w:val="21"/>
          <w:szCs w:val="21"/>
        </w:rPr>
        <w:t>：</w:t>
      </w:r>
    </w:p>
    <w:p w:rsidR="00820D8A" w:rsidRDefault="00D43E74">
      <w:pPr>
        <w:spacing w:line="300" w:lineRule="auto"/>
        <w:ind w:firstLineChars="200" w:firstLine="480"/>
        <w:rPr>
          <w:rFonts w:ascii="宋体" w:hAnsi="宋体"/>
          <w:color w:val="000000"/>
          <w:sz w:val="24"/>
          <w:szCs w:val="24"/>
        </w:rPr>
      </w:pPr>
      <w:r>
        <w:rPr>
          <w:rFonts w:ascii="宋体" w:hAnsi="宋体"/>
          <w:color w:val="000000"/>
          <w:sz w:val="24"/>
          <w:szCs w:val="24"/>
        </w:rPr>
        <w:t>我单位</w:t>
      </w:r>
      <w:r>
        <w:rPr>
          <w:rFonts w:ascii="宋体" w:hAnsi="宋体"/>
          <w:color w:val="000000"/>
          <w:sz w:val="24"/>
          <w:szCs w:val="24"/>
          <w:u w:val="single"/>
        </w:rPr>
        <w:t xml:space="preserve"> </w:t>
      </w:r>
      <w:r>
        <w:rPr>
          <w:rFonts w:ascii="宋体" w:hAnsi="宋体"/>
          <w:color w:val="000000"/>
          <w:sz w:val="24"/>
          <w:szCs w:val="24"/>
          <w:u w:val="single"/>
        </w:rPr>
        <w:t>（投标单位名称）</w:t>
      </w:r>
      <w:r>
        <w:rPr>
          <w:rFonts w:ascii="宋体" w:hAnsi="宋体"/>
          <w:color w:val="000000"/>
          <w:sz w:val="24"/>
          <w:szCs w:val="24"/>
          <w:u w:val="single"/>
        </w:rPr>
        <w:t xml:space="preserve"> </w:t>
      </w:r>
      <w:r>
        <w:rPr>
          <w:rFonts w:ascii="宋体" w:hAnsi="宋体"/>
          <w:color w:val="000000"/>
          <w:sz w:val="24"/>
          <w:szCs w:val="24"/>
        </w:rPr>
        <w:t>郑重承诺：</w:t>
      </w:r>
    </w:p>
    <w:p w:rsidR="00820D8A" w:rsidRDefault="00D43E74">
      <w:pPr>
        <w:spacing w:line="300" w:lineRule="auto"/>
        <w:ind w:firstLineChars="200" w:firstLine="480"/>
        <w:rPr>
          <w:rFonts w:ascii="宋体" w:hAnsi="宋体"/>
          <w:color w:val="000000"/>
          <w:sz w:val="24"/>
          <w:szCs w:val="24"/>
        </w:rPr>
      </w:pPr>
      <w:r>
        <w:rPr>
          <w:rFonts w:ascii="宋体" w:hAnsi="宋体"/>
          <w:color w:val="000000"/>
          <w:sz w:val="24"/>
          <w:szCs w:val="24"/>
        </w:rPr>
        <w:t>贵方组织的</w:t>
      </w:r>
      <w:r>
        <w:rPr>
          <w:rFonts w:ascii="宋体" w:hAnsi="宋体"/>
          <w:color w:val="000000"/>
          <w:sz w:val="24"/>
          <w:szCs w:val="24"/>
          <w:u w:val="single"/>
        </w:rPr>
        <w:t xml:space="preserve"> (</w:t>
      </w:r>
      <w:r>
        <w:rPr>
          <w:rFonts w:ascii="宋体" w:hAnsi="宋体"/>
          <w:color w:val="000000"/>
          <w:sz w:val="24"/>
          <w:szCs w:val="24"/>
          <w:u w:val="single"/>
        </w:rPr>
        <w:t>项目名称）</w:t>
      </w:r>
      <w:r>
        <w:rPr>
          <w:rFonts w:ascii="宋体" w:hAnsi="宋体"/>
          <w:color w:val="000000"/>
          <w:sz w:val="24"/>
          <w:szCs w:val="24"/>
          <w:u w:val="single"/>
        </w:rPr>
        <w:t xml:space="preserve"> </w:t>
      </w:r>
      <w:r>
        <w:rPr>
          <w:rFonts w:ascii="宋体" w:hAnsi="宋体"/>
          <w:color w:val="000000"/>
          <w:sz w:val="24"/>
          <w:szCs w:val="24"/>
        </w:rPr>
        <w:t>，我单位</w:t>
      </w:r>
      <w:r>
        <w:rPr>
          <w:rFonts w:ascii="宋体" w:hAnsi="宋体"/>
          <w:color w:val="000000"/>
          <w:sz w:val="24"/>
          <w:szCs w:val="24"/>
          <w:u w:val="single"/>
        </w:rPr>
        <w:t xml:space="preserve"> (</w:t>
      </w:r>
      <w:r>
        <w:rPr>
          <w:rFonts w:ascii="宋体" w:hAnsi="宋体"/>
          <w:color w:val="000000"/>
          <w:sz w:val="24"/>
          <w:szCs w:val="24"/>
          <w:u w:val="single"/>
        </w:rPr>
        <w:t>在下划线上如实填写：有或没有）</w:t>
      </w:r>
      <w:r>
        <w:rPr>
          <w:rFonts w:ascii="宋体" w:hAnsi="宋体"/>
          <w:color w:val="000000"/>
          <w:sz w:val="24"/>
          <w:szCs w:val="24"/>
          <w:u w:val="single"/>
        </w:rPr>
        <w:t xml:space="preserve"> </w:t>
      </w:r>
      <w:r>
        <w:rPr>
          <w:rFonts w:ascii="宋体" w:hAnsi="宋体"/>
          <w:color w:val="000000"/>
          <w:sz w:val="24"/>
          <w:szCs w:val="24"/>
        </w:rPr>
        <w:t>履行合同所必需的设备和专业技术能力。</w:t>
      </w:r>
    </w:p>
    <w:p w:rsidR="00820D8A" w:rsidRDefault="00820D8A">
      <w:pPr>
        <w:spacing w:line="300" w:lineRule="auto"/>
        <w:ind w:firstLineChars="200" w:firstLine="480"/>
        <w:rPr>
          <w:rFonts w:ascii="宋体" w:hAnsi="宋体"/>
          <w:color w:val="000000"/>
          <w:sz w:val="24"/>
          <w:szCs w:val="24"/>
        </w:rPr>
      </w:pPr>
    </w:p>
    <w:p w:rsidR="00820D8A" w:rsidRDefault="00820D8A">
      <w:pPr>
        <w:spacing w:line="300" w:lineRule="auto"/>
        <w:ind w:firstLineChars="200" w:firstLine="480"/>
        <w:rPr>
          <w:rFonts w:ascii="宋体" w:hAnsi="宋体"/>
          <w:color w:val="000000"/>
          <w:sz w:val="24"/>
          <w:szCs w:val="24"/>
        </w:rPr>
      </w:pPr>
    </w:p>
    <w:p w:rsidR="00820D8A" w:rsidRDefault="00D43E74">
      <w:pPr>
        <w:spacing w:line="300" w:lineRule="auto"/>
        <w:ind w:right="480" w:firstLineChars="200" w:firstLine="480"/>
        <w:jc w:val="right"/>
        <w:rPr>
          <w:rFonts w:ascii="宋体" w:hAnsi="宋体"/>
          <w:bCs/>
          <w:color w:val="000000"/>
          <w:sz w:val="24"/>
          <w:szCs w:val="24"/>
        </w:rPr>
      </w:pPr>
      <w:r>
        <w:rPr>
          <w:rFonts w:ascii="宋体" w:hAnsi="宋体"/>
          <w:bCs/>
          <w:color w:val="000000"/>
          <w:sz w:val="24"/>
          <w:szCs w:val="24"/>
        </w:rPr>
        <w:t>投标单位（公章）：</w:t>
      </w:r>
    </w:p>
    <w:p w:rsidR="00820D8A" w:rsidRDefault="00D43E74">
      <w:pPr>
        <w:spacing w:line="300" w:lineRule="auto"/>
        <w:ind w:right="480" w:firstLineChars="200" w:firstLine="480"/>
        <w:jc w:val="right"/>
        <w:rPr>
          <w:rFonts w:ascii="宋体" w:hAnsi="宋体"/>
          <w:bCs/>
          <w:color w:val="000000"/>
          <w:sz w:val="24"/>
          <w:szCs w:val="24"/>
        </w:rPr>
      </w:pPr>
      <w:r>
        <w:rPr>
          <w:rFonts w:ascii="宋体" w:hAnsi="宋体"/>
          <w:bCs/>
          <w:color w:val="000000"/>
          <w:sz w:val="24"/>
          <w:szCs w:val="24"/>
        </w:rPr>
        <w:t>法人或被授权人（签字或盖章）：</w:t>
      </w:r>
    </w:p>
    <w:p w:rsidR="00820D8A" w:rsidRDefault="00D43E74">
      <w:pPr>
        <w:spacing w:line="300" w:lineRule="auto"/>
        <w:ind w:right="480" w:firstLineChars="200" w:firstLine="480"/>
        <w:jc w:val="right"/>
        <w:rPr>
          <w:rFonts w:ascii="宋体" w:hAnsi="宋体"/>
          <w:bCs/>
          <w:color w:val="000000"/>
          <w:sz w:val="24"/>
          <w:szCs w:val="24"/>
        </w:rPr>
      </w:pPr>
      <w:r>
        <w:rPr>
          <w:rFonts w:ascii="宋体" w:hAnsi="宋体"/>
          <w:bCs/>
          <w:color w:val="000000"/>
          <w:sz w:val="24"/>
          <w:szCs w:val="24"/>
        </w:rPr>
        <w:t>日期：</w:t>
      </w:r>
    </w:p>
    <w:p w:rsidR="00820D8A" w:rsidRDefault="00820D8A">
      <w:pPr>
        <w:ind w:firstLine="210"/>
        <w:jc w:val="center"/>
        <w:rPr>
          <w:rFonts w:ascii="宋体" w:hAnsi="宋体" w:cs="仿宋"/>
          <w:b/>
          <w:bCs/>
          <w:sz w:val="28"/>
          <w:szCs w:val="28"/>
        </w:rPr>
      </w:pPr>
    </w:p>
    <w:p w:rsidR="00820D8A" w:rsidRDefault="00D43E74">
      <w:pPr>
        <w:ind w:firstLine="210"/>
        <w:jc w:val="center"/>
        <w:rPr>
          <w:rFonts w:ascii="宋体" w:hAnsi="宋体" w:cs="仿宋"/>
          <w:b/>
          <w:bCs/>
          <w:sz w:val="28"/>
          <w:szCs w:val="28"/>
        </w:rPr>
      </w:pPr>
      <w:r>
        <w:rPr>
          <w:rFonts w:ascii="宋体" w:hAnsi="宋体" w:cs="仿宋" w:hint="eastAsia"/>
          <w:b/>
          <w:bCs/>
          <w:sz w:val="28"/>
          <w:szCs w:val="28"/>
        </w:rPr>
        <w:t>4</w:t>
      </w:r>
      <w:r>
        <w:rPr>
          <w:rFonts w:ascii="宋体" w:hAnsi="宋体" w:cs="仿宋" w:hint="eastAsia"/>
          <w:b/>
          <w:bCs/>
          <w:sz w:val="28"/>
          <w:szCs w:val="28"/>
        </w:rPr>
        <w:t>、关于资格文件的声明函</w:t>
      </w:r>
    </w:p>
    <w:p w:rsidR="00820D8A" w:rsidRDefault="00D43E74">
      <w:pPr>
        <w:pStyle w:val="13"/>
        <w:spacing w:line="360" w:lineRule="auto"/>
        <w:rPr>
          <w:rFonts w:hAnsi="宋体" w:cs="宋体"/>
          <w:sz w:val="21"/>
          <w:szCs w:val="21"/>
        </w:rPr>
      </w:pPr>
      <w:r>
        <w:rPr>
          <w:rFonts w:hAnsi="宋体" w:cs="宋体" w:hint="eastAsia"/>
          <w:iCs/>
          <w:sz w:val="21"/>
          <w:szCs w:val="21"/>
          <w:u w:val="single"/>
        </w:rPr>
        <w:t>（采购人）</w:t>
      </w:r>
      <w:r>
        <w:rPr>
          <w:rFonts w:hAnsi="宋体" w:cs="宋体" w:hint="eastAsia"/>
          <w:iCs/>
          <w:sz w:val="21"/>
          <w:szCs w:val="21"/>
          <w:u w:val="single"/>
        </w:rPr>
        <w:t xml:space="preserve">           </w:t>
      </w:r>
      <w:r>
        <w:rPr>
          <w:rFonts w:hAnsi="宋体" w:cs="宋体" w:hint="eastAsia"/>
          <w:sz w:val="21"/>
          <w:szCs w:val="21"/>
        </w:rPr>
        <w:t>：</w:t>
      </w:r>
    </w:p>
    <w:p w:rsidR="00820D8A" w:rsidRDefault="00D43E74">
      <w:pPr>
        <w:overflowPunct w:val="0"/>
        <w:adjustRightInd w:val="0"/>
        <w:spacing w:line="360" w:lineRule="auto"/>
        <w:ind w:firstLineChars="300" w:firstLine="720"/>
        <w:jc w:val="left"/>
        <w:textAlignment w:val="baseline"/>
        <w:rPr>
          <w:rFonts w:ascii="宋体" w:hAnsi="宋体"/>
          <w:bCs/>
          <w:sz w:val="24"/>
          <w:szCs w:val="24"/>
        </w:rPr>
      </w:pPr>
      <w:r>
        <w:rPr>
          <w:rFonts w:ascii="宋体" w:hAnsi="宋体" w:hint="eastAsia"/>
          <w:bCs/>
          <w:sz w:val="24"/>
          <w:szCs w:val="24"/>
        </w:rPr>
        <w:t>本公司愿就由贵公司组织实施的项目的招标活动进行投标响应。本公司所提交的投标响应文件中所有关于资格的文件、证明和陈述均是真实的、准确的。若与真实情况不符，本公司愿意承担由此而产生的一切后果。</w:t>
      </w:r>
    </w:p>
    <w:p w:rsidR="00820D8A" w:rsidRDefault="00820D8A">
      <w:pPr>
        <w:overflowPunct w:val="0"/>
        <w:adjustRightInd w:val="0"/>
        <w:spacing w:line="360" w:lineRule="auto"/>
        <w:ind w:firstLine="420"/>
        <w:jc w:val="right"/>
        <w:textAlignment w:val="baseline"/>
        <w:rPr>
          <w:rFonts w:ascii="宋体" w:hAnsi="宋体"/>
          <w:bCs/>
          <w:sz w:val="24"/>
          <w:szCs w:val="24"/>
        </w:rPr>
      </w:pPr>
    </w:p>
    <w:p w:rsidR="00820D8A" w:rsidRDefault="00D43E74">
      <w:pPr>
        <w:overflowPunct w:val="0"/>
        <w:adjustRightInd w:val="0"/>
        <w:spacing w:line="360" w:lineRule="auto"/>
        <w:ind w:firstLine="420"/>
        <w:jc w:val="right"/>
        <w:textAlignment w:val="baseline"/>
        <w:rPr>
          <w:rFonts w:ascii="宋体" w:hAnsi="宋体"/>
          <w:bCs/>
          <w:sz w:val="24"/>
          <w:szCs w:val="24"/>
        </w:rPr>
      </w:pPr>
      <w:r>
        <w:rPr>
          <w:rFonts w:ascii="宋体" w:hAnsi="宋体" w:hint="eastAsia"/>
          <w:bCs/>
          <w:sz w:val="24"/>
          <w:szCs w:val="24"/>
        </w:rPr>
        <w:t>法定代表人或被委托授权人（签字或盖章）：</w:t>
      </w:r>
    </w:p>
    <w:p w:rsidR="00820D8A" w:rsidRDefault="00D43E74">
      <w:pPr>
        <w:overflowPunct w:val="0"/>
        <w:adjustRightInd w:val="0"/>
        <w:spacing w:line="360" w:lineRule="auto"/>
        <w:ind w:left="1700" w:firstLine="425"/>
        <w:jc w:val="left"/>
        <w:textAlignment w:val="baseline"/>
        <w:rPr>
          <w:rFonts w:ascii="宋体" w:hAnsi="宋体"/>
          <w:bCs/>
          <w:sz w:val="24"/>
          <w:szCs w:val="24"/>
        </w:rPr>
      </w:pPr>
      <w:r>
        <w:rPr>
          <w:rFonts w:ascii="宋体" w:hAnsi="宋体" w:hint="eastAsia"/>
          <w:bCs/>
          <w:sz w:val="24"/>
          <w:szCs w:val="24"/>
        </w:rPr>
        <w:t>（供应商）公章：</w:t>
      </w:r>
    </w:p>
    <w:p w:rsidR="00820D8A" w:rsidRDefault="00D43E74">
      <w:pPr>
        <w:overflowPunct w:val="0"/>
        <w:adjustRightInd w:val="0"/>
        <w:spacing w:line="360" w:lineRule="auto"/>
        <w:ind w:firstLine="420"/>
        <w:jc w:val="right"/>
        <w:textAlignment w:val="baseline"/>
        <w:rPr>
          <w:rFonts w:ascii="宋体" w:hAnsi="宋体"/>
          <w:bCs/>
          <w:sz w:val="24"/>
          <w:szCs w:val="24"/>
        </w:rPr>
      </w:pPr>
      <w:r>
        <w:rPr>
          <w:rFonts w:ascii="宋体" w:hAnsi="宋体" w:hint="eastAsia"/>
          <w:bCs/>
          <w:sz w:val="24"/>
          <w:szCs w:val="24"/>
        </w:rPr>
        <w:t>年</w:t>
      </w:r>
      <w:r>
        <w:rPr>
          <w:rFonts w:ascii="宋体" w:hAnsi="宋体" w:hint="eastAsia"/>
          <w:bCs/>
          <w:sz w:val="24"/>
          <w:szCs w:val="24"/>
        </w:rPr>
        <w:tab/>
        <w:t xml:space="preserve"> </w:t>
      </w:r>
      <w:r>
        <w:rPr>
          <w:rFonts w:ascii="宋体" w:hAnsi="宋体" w:hint="eastAsia"/>
          <w:bCs/>
          <w:sz w:val="24"/>
          <w:szCs w:val="24"/>
        </w:rPr>
        <w:t>月</w:t>
      </w:r>
      <w:r>
        <w:rPr>
          <w:rFonts w:ascii="宋体" w:hAnsi="宋体" w:hint="eastAsia"/>
          <w:bCs/>
          <w:sz w:val="24"/>
          <w:szCs w:val="24"/>
        </w:rPr>
        <w:t xml:space="preserve"> </w:t>
      </w:r>
      <w:r>
        <w:rPr>
          <w:rFonts w:ascii="宋体" w:hAnsi="宋体" w:hint="eastAsia"/>
          <w:bCs/>
          <w:sz w:val="24"/>
          <w:szCs w:val="24"/>
        </w:rPr>
        <w:t>日</w:t>
      </w:r>
    </w:p>
    <w:p w:rsidR="00820D8A" w:rsidRDefault="00820D8A">
      <w:pPr>
        <w:snapToGrid w:val="0"/>
        <w:spacing w:line="360" w:lineRule="auto"/>
        <w:jc w:val="center"/>
        <w:outlineLvl w:val="4"/>
        <w:rPr>
          <w:rFonts w:ascii="宋体" w:hAnsi="宋体" w:cs="仿宋"/>
          <w:b/>
          <w:bCs/>
          <w:sz w:val="28"/>
          <w:szCs w:val="28"/>
        </w:rPr>
      </w:pPr>
    </w:p>
    <w:p w:rsidR="00820D8A" w:rsidRDefault="00D43E74">
      <w:pPr>
        <w:snapToGrid w:val="0"/>
        <w:spacing w:line="360" w:lineRule="auto"/>
        <w:jc w:val="center"/>
        <w:outlineLvl w:val="4"/>
        <w:rPr>
          <w:rFonts w:ascii="宋体" w:hAnsi="宋体" w:cs="仿宋"/>
          <w:b/>
          <w:bCs/>
          <w:sz w:val="28"/>
          <w:szCs w:val="28"/>
        </w:rPr>
      </w:pPr>
      <w:r>
        <w:rPr>
          <w:rFonts w:ascii="宋体" w:hAnsi="宋体" w:cs="仿宋" w:hint="eastAsia"/>
          <w:b/>
          <w:bCs/>
          <w:sz w:val="28"/>
          <w:szCs w:val="28"/>
        </w:rPr>
        <w:t>5</w:t>
      </w:r>
      <w:r>
        <w:rPr>
          <w:rFonts w:ascii="宋体" w:hAnsi="宋体" w:cs="仿宋" w:hint="eastAsia"/>
          <w:b/>
          <w:bCs/>
          <w:sz w:val="28"/>
          <w:szCs w:val="28"/>
        </w:rPr>
        <w:t>、无重大违法记录声明</w:t>
      </w:r>
    </w:p>
    <w:p w:rsidR="00820D8A" w:rsidRDefault="00D43E74">
      <w:pPr>
        <w:pStyle w:val="13"/>
        <w:spacing w:line="360" w:lineRule="auto"/>
        <w:rPr>
          <w:rFonts w:hAnsi="宋体" w:cs="宋体"/>
          <w:sz w:val="21"/>
          <w:szCs w:val="21"/>
        </w:rPr>
      </w:pPr>
      <w:r>
        <w:rPr>
          <w:rFonts w:hAnsi="宋体" w:cs="宋体" w:hint="eastAsia"/>
          <w:iCs/>
          <w:sz w:val="21"/>
          <w:szCs w:val="21"/>
          <w:u w:val="single"/>
        </w:rPr>
        <w:t>（采购人）</w:t>
      </w:r>
      <w:r>
        <w:rPr>
          <w:rFonts w:hAnsi="宋体" w:cs="宋体" w:hint="eastAsia"/>
          <w:iCs/>
          <w:sz w:val="21"/>
          <w:szCs w:val="21"/>
          <w:u w:val="single"/>
        </w:rPr>
        <w:t xml:space="preserve">           </w:t>
      </w:r>
      <w:r>
        <w:rPr>
          <w:rFonts w:hAnsi="宋体" w:cs="宋体" w:hint="eastAsia"/>
          <w:sz w:val="21"/>
          <w:szCs w:val="21"/>
        </w:rPr>
        <w:t>：</w:t>
      </w:r>
    </w:p>
    <w:p w:rsidR="00820D8A" w:rsidRDefault="00D43E74">
      <w:pPr>
        <w:snapToGrid w:val="0"/>
        <w:spacing w:line="460" w:lineRule="exact"/>
        <w:ind w:firstLineChars="200" w:firstLine="480"/>
        <w:rPr>
          <w:rFonts w:ascii="宋体" w:hAnsi="宋体" w:cs="仿宋"/>
          <w:sz w:val="24"/>
          <w:szCs w:val="24"/>
        </w:rPr>
      </w:pPr>
      <w:r>
        <w:rPr>
          <w:rFonts w:ascii="宋体" w:hAnsi="宋体" w:cs="仿宋" w:hint="eastAsia"/>
          <w:sz w:val="24"/>
          <w:szCs w:val="24"/>
        </w:rPr>
        <w:t>我公司郑重声明：参加本次采购活动前</w:t>
      </w:r>
      <w:r>
        <w:rPr>
          <w:rFonts w:ascii="宋体" w:hAnsi="宋体" w:cs="仿宋" w:hint="eastAsia"/>
          <w:sz w:val="24"/>
          <w:szCs w:val="24"/>
        </w:rPr>
        <w:t xml:space="preserve"> 3 </w:t>
      </w:r>
      <w:r>
        <w:rPr>
          <w:rFonts w:ascii="宋体" w:hAnsi="宋体" w:cs="仿宋" w:hint="eastAsia"/>
          <w:sz w:val="24"/>
          <w:szCs w:val="24"/>
        </w:rPr>
        <w:t>年内，我公司在经营活动中没有因违法经营受到刑事处罚或者责令停产停业、吊销许可证或者执照、较大数额罚款等行政处罚。</w:t>
      </w:r>
    </w:p>
    <w:p w:rsidR="00820D8A" w:rsidRDefault="00820D8A">
      <w:pPr>
        <w:widowControl/>
        <w:adjustRightInd w:val="0"/>
        <w:snapToGrid w:val="0"/>
        <w:spacing w:after="200" w:line="360" w:lineRule="auto"/>
        <w:rPr>
          <w:rFonts w:ascii="宋体" w:hAnsi="宋体" w:cs="仿宋"/>
          <w:kern w:val="0"/>
          <w:sz w:val="28"/>
          <w:szCs w:val="22"/>
        </w:rPr>
      </w:pPr>
    </w:p>
    <w:p w:rsidR="00820D8A" w:rsidRDefault="00D43E74">
      <w:pPr>
        <w:snapToGrid w:val="0"/>
        <w:spacing w:line="460" w:lineRule="exact"/>
        <w:ind w:right="720" w:firstLineChars="200" w:firstLine="480"/>
        <w:contextualSpacing/>
        <w:jc w:val="right"/>
        <w:rPr>
          <w:rFonts w:ascii="宋体" w:hAnsi="宋体" w:cs="仿宋"/>
          <w:kern w:val="0"/>
          <w:sz w:val="24"/>
          <w:szCs w:val="24"/>
        </w:rPr>
      </w:pPr>
      <w:r>
        <w:rPr>
          <w:rFonts w:ascii="宋体" w:hAnsi="宋体" w:cs="仿宋" w:hint="eastAsia"/>
          <w:kern w:val="0"/>
          <w:sz w:val="24"/>
          <w:szCs w:val="24"/>
        </w:rPr>
        <w:t>法人或委托授权人签字：</w:t>
      </w:r>
    </w:p>
    <w:p w:rsidR="00820D8A" w:rsidRDefault="00D43E74">
      <w:pPr>
        <w:snapToGrid w:val="0"/>
        <w:spacing w:line="460" w:lineRule="exact"/>
        <w:ind w:right="960" w:firstLineChars="200" w:firstLine="480"/>
        <w:contextualSpacing/>
        <w:jc w:val="right"/>
        <w:rPr>
          <w:rFonts w:ascii="宋体" w:hAnsi="宋体" w:cs="仿宋"/>
          <w:kern w:val="0"/>
          <w:sz w:val="24"/>
          <w:szCs w:val="24"/>
        </w:rPr>
      </w:pPr>
      <w:r>
        <w:rPr>
          <w:rFonts w:ascii="宋体" w:hAnsi="宋体" w:cs="仿宋" w:hint="eastAsia"/>
          <w:kern w:val="0"/>
          <w:sz w:val="24"/>
          <w:szCs w:val="24"/>
        </w:rPr>
        <w:t>供应商名称（盖章）：</w:t>
      </w:r>
    </w:p>
    <w:p w:rsidR="00820D8A" w:rsidRDefault="00D43E74">
      <w:pPr>
        <w:snapToGrid w:val="0"/>
        <w:spacing w:line="460" w:lineRule="exact"/>
        <w:ind w:firstLineChars="200" w:firstLine="480"/>
        <w:jc w:val="center"/>
        <w:rPr>
          <w:rFonts w:ascii="宋体" w:hAnsi="宋体" w:cs="仿宋"/>
          <w:sz w:val="24"/>
          <w:szCs w:val="24"/>
        </w:rPr>
      </w:pPr>
      <w:r>
        <w:rPr>
          <w:rFonts w:ascii="宋体" w:hAnsi="宋体" w:cs="仿宋" w:hint="eastAsia"/>
          <w:sz w:val="24"/>
          <w:szCs w:val="24"/>
        </w:rPr>
        <w:t xml:space="preserve">                       </w:t>
      </w:r>
      <w:r>
        <w:rPr>
          <w:rFonts w:ascii="宋体" w:hAnsi="宋体" w:cs="仿宋" w:hint="eastAsia"/>
          <w:sz w:val="24"/>
          <w:szCs w:val="24"/>
        </w:rPr>
        <w:t>日期：</w:t>
      </w:r>
    </w:p>
    <w:p w:rsidR="00820D8A" w:rsidRDefault="00820D8A">
      <w:pPr>
        <w:jc w:val="center"/>
        <w:rPr>
          <w:rFonts w:ascii="宋体" w:hAnsi="宋体"/>
          <w:b/>
          <w:sz w:val="72"/>
        </w:rPr>
      </w:pPr>
    </w:p>
    <w:p w:rsidR="00820D8A" w:rsidRDefault="00D43E74">
      <w:pPr>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文</w:t>
      </w:r>
      <w:r>
        <w:rPr>
          <w:rFonts w:ascii="宋体" w:hAnsi="宋体" w:hint="eastAsia"/>
          <w:b/>
          <w:sz w:val="72"/>
        </w:rPr>
        <w:t xml:space="preserve">  </w:t>
      </w:r>
      <w:r>
        <w:rPr>
          <w:rFonts w:ascii="宋体" w:hAnsi="宋体" w:hint="eastAsia"/>
          <w:b/>
          <w:sz w:val="72"/>
        </w:rPr>
        <w:t>件</w:t>
      </w:r>
    </w:p>
    <w:p w:rsidR="00820D8A" w:rsidRDefault="00820D8A">
      <w:pPr>
        <w:jc w:val="center"/>
        <w:rPr>
          <w:rFonts w:ascii="宋体" w:hAnsi="宋体"/>
          <w:b/>
          <w:sz w:val="28"/>
          <w:szCs w:val="28"/>
        </w:rPr>
      </w:pPr>
    </w:p>
    <w:p w:rsidR="00820D8A" w:rsidRDefault="00D43E74">
      <w:pPr>
        <w:jc w:val="center"/>
        <w:rPr>
          <w:rFonts w:ascii="宋体" w:hAnsi="宋体"/>
          <w:b/>
          <w:sz w:val="28"/>
          <w:szCs w:val="28"/>
        </w:rPr>
      </w:pPr>
      <w:r>
        <w:rPr>
          <w:rFonts w:ascii="宋体" w:hAnsi="宋体" w:hint="eastAsia"/>
          <w:b/>
          <w:sz w:val="28"/>
          <w:szCs w:val="28"/>
        </w:rPr>
        <w:t>（技术标文件）</w:t>
      </w: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pStyle w:val="2"/>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D43E74">
      <w:pPr>
        <w:ind w:firstLineChars="300" w:firstLine="1084"/>
        <w:rPr>
          <w:rFonts w:ascii="宋体" w:hAnsi="宋体"/>
          <w:b/>
          <w:sz w:val="36"/>
          <w:u w:val="single"/>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名</w:t>
      </w:r>
      <w:r>
        <w:rPr>
          <w:rFonts w:ascii="宋体" w:hAnsi="宋体" w:hint="eastAsia"/>
          <w:b/>
          <w:sz w:val="36"/>
        </w:rPr>
        <w:t xml:space="preserve"> </w:t>
      </w:r>
      <w:r>
        <w:rPr>
          <w:rFonts w:ascii="宋体" w:hAnsi="宋体" w:hint="eastAsia"/>
          <w:b/>
          <w:sz w:val="36"/>
        </w:rPr>
        <w:t>称：</w:t>
      </w:r>
    </w:p>
    <w:p w:rsidR="00820D8A" w:rsidRDefault="00820D8A">
      <w:pPr>
        <w:ind w:firstLineChars="300" w:firstLine="1084"/>
        <w:rPr>
          <w:rFonts w:ascii="宋体" w:hAnsi="宋体"/>
          <w:b/>
          <w:sz w:val="36"/>
        </w:rPr>
      </w:pPr>
    </w:p>
    <w:p w:rsidR="00820D8A" w:rsidRDefault="00D43E74">
      <w:pPr>
        <w:ind w:firstLine="721"/>
        <w:rPr>
          <w:rFonts w:ascii="宋体" w:hAnsi="宋体"/>
          <w:b/>
          <w:sz w:val="36"/>
          <w:u w:val="single"/>
        </w:rPr>
      </w:pPr>
      <w:r>
        <w:rPr>
          <w:rFonts w:ascii="宋体" w:hAnsi="宋体" w:hint="eastAsia"/>
          <w:b/>
          <w:sz w:val="36"/>
        </w:rPr>
        <w:t xml:space="preserve">  </w:t>
      </w:r>
      <w:r>
        <w:rPr>
          <w:rFonts w:ascii="宋体" w:hAnsi="宋体" w:hint="eastAsia"/>
          <w:b/>
          <w:sz w:val="36"/>
        </w:rPr>
        <w:t>投标人名称</w:t>
      </w:r>
      <w:r>
        <w:rPr>
          <w:rFonts w:ascii="宋体" w:hAnsi="宋体" w:hint="eastAsia"/>
          <w:b/>
          <w:sz w:val="36"/>
        </w:rPr>
        <w:t xml:space="preserve"> </w:t>
      </w:r>
      <w:r>
        <w:rPr>
          <w:rFonts w:ascii="宋体" w:hAnsi="宋体" w:hint="eastAsia"/>
          <w:b/>
          <w:sz w:val="36"/>
        </w:rPr>
        <w:t>：</w:t>
      </w:r>
    </w:p>
    <w:p w:rsidR="00820D8A" w:rsidRDefault="00820D8A">
      <w:pPr>
        <w:ind w:firstLine="721"/>
        <w:rPr>
          <w:rFonts w:ascii="宋体" w:hAnsi="宋体"/>
          <w:b/>
          <w:sz w:val="36"/>
          <w:u w:val="single"/>
        </w:rPr>
      </w:pPr>
    </w:p>
    <w:p w:rsidR="00820D8A" w:rsidRDefault="00D43E74">
      <w:pPr>
        <w:ind w:firstLine="721"/>
        <w:rPr>
          <w:rFonts w:ascii="宋体" w:hAnsi="宋体"/>
          <w:b/>
          <w:sz w:val="36"/>
        </w:rPr>
      </w:pPr>
      <w:r>
        <w:rPr>
          <w:rFonts w:ascii="宋体" w:hAnsi="宋体" w:hint="eastAsia"/>
          <w:b/>
          <w:sz w:val="36"/>
        </w:rPr>
        <w:t xml:space="preserve">  </w:t>
      </w:r>
      <w:r>
        <w:rPr>
          <w:rFonts w:ascii="宋体" w:hAnsi="宋体" w:hint="eastAsia"/>
          <w:b/>
          <w:sz w:val="36"/>
        </w:rPr>
        <w:t>日</w:t>
      </w:r>
      <w:r>
        <w:rPr>
          <w:rFonts w:ascii="宋体" w:hAnsi="宋体" w:hint="eastAsia"/>
          <w:b/>
          <w:sz w:val="36"/>
        </w:rPr>
        <w:t xml:space="preserve">      </w:t>
      </w:r>
      <w:r>
        <w:rPr>
          <w:rFonts w:ascii="宋体" w:hAnsi="宋体" w:hint="eastAsia"/>
          <w:b/>
          <w:sz w:val="36"/>
        </w:rPr>
        <w:t>期</w:t>
      </w:r>
      <w:r>
        <w:rPr>
          <w:rFonts w:ascii="宋体" w:hAnsi="宋体" w:hint="eastAsia"/>
          <w:b/>
          <w:sz w:val="36"/>
        </w:rPr>
        <w:t xml:space="preserve"> </w:t>
      </w:r>
      <w:r>
        <w:rPr>
          <w:rFonts w:ascii="宋体" w:hAnsi="宋体" w:hint="eastAsia"/>
          <w:b/>
          <w:sz w:val="36"/>
        </w:rPr>
        <w:t>：</w:t>
      </w:r>
    </w:p>
    <w:p w:rsidR="00820D8A" w:rsidRDefault="00820D8A">
      <w:pPr>
        <w:spacing w:line="440" w:lineRule="exact"/>
        <w:ind w:firstLine="641"/>
        <w:jc w:val="center"/>
        <w:rPr>
          <w:rFonts w:ascii="宋体" w:hAnsi="宋体"/>
          <w:b/>
          <w:bCs/>
          <w:sz w:val="32"/>
          <w:szCs w:val="32"/>
        </w:rPr>
      </w:pPr>
    </w:p>
    <w:p w:rsidR="00820D8A" w:rsidRDefault="00820D8A">
      <w:pPr>
        <w:spacing w:line="440" w:lineRule="exact"/>
        <w:ind w:firstLineChars="200" w:firstLine="480"/>
        <w:rPr>
          <w:rFonts w:ascii="宋体" w:hAnsi="宋体"/>
          <w:sz w:val="24"/>
        </w:rPr>
      </w:pPr>
    </w:p>
    <w:p w:rsidR="00820D8A" w:rsidRDefault="00820D8A">
      <w:pPr>
        <w:ind w:firstLine="1441"/>
        <w:jc w:val="center"/>
        <w:rPr>
          <w:rFonts w:ascii="宋体" w:hAnsi="宋体"/>
          <w:b/>
          <w:sz w:val="72"/>
        </w:rPr>
      </w:pPr>
    </w:p>
    <w:p w:rsidR="00820D8A" w:rsidRDefault="00820D8A">
      <w:pPr>
        <w:ind w:firstLine="1441"/>
        <w:jc w:val="center"/>
        <w:rPr>
          <w:rFonts w:ascii="宋体" w:hAnsi="宋体"/>
          <w:b/>
          <w:sz w:val="72"/>
        </w:rPr>
      </w:pPr>
    </w:p>
    <w:p w:rsidR="00820D8A" w:rsidRDefault="00820D8A">
      <w:pPr>
        <w:ind w:firstLine="1441"/>
        <w:jc w:val="center"/>
        <w:rPr>
          <w:rFonts w:ascii="宋体" w:hAnsi="宋体"/>
          <w:b/>
          <w:sz w:val="72"/>
        </w:rPr>
      </w:pPr>
    </w:p>
    <w:p w:rsidR="00820D8A" w:rsidRDefault="00820D8A">
      <w:pPr>
        <w:pStyle w:val="2"/>
      </w:pPr>
    </w:p>
    <w:p w:rsidR="00820D8A" w:rsidRDefault="00820D8A">
      <w:pPr>
        <w:pStyle w:val="2"/>
      </w:pPr>
    </w:p>
    <w:p w:rsidR="00820D8A" w:rsidRDefault="00820D8A">
      <w:pPr>
        <w:pStyle w:val="2"/>
      </w:pPr>
    </w:p>
    <w:p w:rsidR="00820D8A" w:rsidRDefault="00820D8A">
      <w:pPr>
        <w:jc w:val="left"/>
        <w:rPr>
          <w:rFonts w:ascii="宋体" w:hAnsi="宋体"/>
          <w:sz w:val="24"/>
          <w:szCs w:val="24"/>
        </w:rPr>
      </w:pPr>
    </w:p>
    <w:p w:rsidR="00820D8A" w:rsidRDefault="00820D8A">
      <w:pPr>
        <w:jc w:val="left"/>
        <w:rPr>
          <w:rFonts w:ascii="宋体" w:hAnsi="宋体"/>
          <w:sz w:val="24"/>
          <w:szCs w:val="24"/>
        </w:rPr>
      </w:pPr>
    </w:p>
    <w:p w:rsidR="00820D8A" w:rsidRDefault="00D43E74">
      <w:pPr>
        <w:autoSpaceDE w:val="0"/>
        <w:autoSpaceDN w:val="0"/>
        <w:adjustRightInd w:val="0"/>
        <w:spacing w:line="360" w:lineRule="auto"/>
        <w:jc w:val="center"/>
        <w:rPr>
          <w:rFonts w:ascii="宋体" w:hAnsi="宋体" w:cs="仿宋_GB2312"/>
          <w:b/>
          <w:bCs/>
          <w:sz w:val="44"/>
          <w:szCs w:val="44"/>
        </w:rPr>
      </w:pPr>
      <w:r>
        <w:rPr>
          <w:rFonts w:ascii="宋体" w:hAnsi="宋体" w:cs="仿宋_GB2312" w:hint="eastAsia"/>
          <w:b/>
          <w:bCs/>
          <w:sz w:val="44"/>
          <w:szCs w:val="44"/>
        </w:rPr>
        <w:t>目</w:t>
      </w:r>
      <w:r>
        <w:rPr>
          <w:rFonts w:ascii="宋体" w:hAnsi="宋体" w:cs="仿宋_GB2312" w:hint="eastAsia"/>
          <w:b/>
          <w:bCs/>
          <w:sz w:val="44"/>
          <w:szCs w:val="44"/>
        </w:rPr>
        <w:t xml:space="preserve">    </w:t>
      </w:r>
      <w:r>
        <w:rPr>
          <w:rFonts w:ascii="宋体" w:hAnsi="宋体" w:cs="仿宋_GB2312" w:hint="eastAsia"/>
          <w:b/>
          <w:bCs/>
          <w:sz w:val="44"/>
          <w:szCs w:val="44"/>
        </w:rPr>
        <w:t>录</w:t>
      </w:r>
    </w:p>
    <w:p w:rsidR="00820D8A" w:rsidRDefault="00820D8A" w:rsidP="00B72118">
      <w:pPr>
        <w:spacing w:line="360" w:lineRule="auto"/>
        <w:ind w:firstLineChars="192" w:firstLine="461"/>
        <w:jc w:val="left"/>
        <w:rPr>
          <w:rFonts w:ascii="宋体" w:hAnsi="宋体"/>
          <w:sz w:val="24"/>
          <w:szCs w:val="24"/>
        </w:rPr>
      </w:pPr>
    </w:p>
    <w:p w:rsidR="00820D8A" w:rsidRDefault="00D43E74" w:rsidP="00B72118">
      <w:pPr>
        <w:spacing w:line="360" w:lineRule="auto"/>
        <w:ind w:firstLineChars="192" w:firstLine="461"/>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）对于冷库设备了解的阐述及对业主的建议；</w:t>
      </w:r>
    </w:p>
    <w:p w:rsidR="00820D8A" w:rsidRDefault="00D43E74" w:rsidP="00B72118">
      <w:pPr>
        <w:spacing w:line="360" w:lineRule="auto"/>
        <w:ind w:firstLineChars="192" w:firstLine="461"/>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）企业业绩；</w:t>
      </w:r>
    </w:p>
    <w:p w:rsidR="00820D8A" w:rsidRDefault="00D43E74" w:rsidP="00B72118">
      <w:pPr>
        <w:spacing w:line="360" w:lineRule="auto"/>
        <w:ind w:firstLineChars="192" w:firstLine="461"/>
        <w:jc w:val="left"/>
        <w:rPr>
          <w:rFonts w:ascii="宋体" w:hAnsi="宋体"/>
          <w:b/>
          <w:sz w:val="72"/>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）制冷与空调作业证；</w:t>
      </w:r>
    </w:p>
    <w:p w:rsidR="00820D8A" w:rsidRDefault="00820D8A">
      <w:pPr>
        <w:jc w:val="center"/>
        <w:rPr>
          <w:rFonts w:ascii="宋体" w:hAnsi="宋体"/>
          <w:b/>
          <w:sz w:val="72"/>
        </w:rPr>
      </w:pPr>
    </w:p>
    <w:p w:rsidR="00820D8A" w:rsidRDefault="00820D8A">
      <w:pPr>
        <w:jc w:val="center"/>
        <w:rPr>
          <w:rFonts w:ascii="宋体" w:hAnsi="宋体"/>
          <w:b/>
          <w:sz w:val="72"/>
        </w:rPr>
      </w:pPr>
    </w:p>
    <w:p w:rsidR="00820D8A" w:rsidRDefault="00820D8A">
      <w:pPr>
        <w:jc w:val="center"/>
        <w:rPr>
          <w:rFonts w:ascii="宋体" w:hAnsi="宋体"/>
          <w:b/>
          <w:sz w:val="72"/>
        </w:rPr>
      </w:pPr>
    </w:p>
    <w:p w:rsidR="00820D8A" w:rsidRDefault="00820D8A">
      <w:pPr>
        <w:jc w:val="center"/>
        <w:rPr>
          <w:rFonts w:ascii="宋体" w:hAnsi="宋体"/>
          <w:b/>
          <w:sz w:val="72"/>
        </w:rPr>
      </w:pPr>
    </w:p>
    <w:p w:rsidR="00820D8A" w:rsidRDefault="00820D8A">
      <w:pPr>
        <w:jc w:val="center"/>
        <w:rPr>
          <w:rFonts w:ascii="宋体" w:hAnsi="宋体"/>
          <w:b/>
          <w:sz w:val="72"/>
        </w:rPr>
      </w:pPr>
    </w:p>
    <w:p w:rsidR="00820D8A" w:rsidRDefault="00820D8A">
      <w:pPr>
        <w:jc w:val="center"/>
        <w:rPr>
          <w:rFonts w:ascii="宋体" w:hAnsi="宋体"/>
          <w:b/>
          <w:sz w:val="72"/>
        </w:rPr>
      </w:pPr>
    </w:p>
    <w:p w:rsidR="00820D8A" w:rsidRDefault="00820D8A">
      <w:pPr>
        <w:jc w:val="center"/>
        <w:rPr>
          <w:rFonts w:ascii="宋体" w:hAnsi="宋体"/>
          <w:b/>
          <w:sz w:val="72"/>
        </w:rPr>
      </w:pPr>
    </w:p>
    <w:p w:rsidR="00820D8A" w:rsidRDefault="00820D8A">
      <w:pPr>
        <w:pStyle w:val="2"/>
        <w:ind w:firstLine="1446"/>
        <w:rPr>
          <w:b/>
          <w:sz w:val="72"/>
        </w:rPr>
      </w:pPr>
    </w:p>
    <w:p w:rsidR="00820D8A" w:rsidRDefault="00820D8A">
      <w:pPr>
        <w:pStyle w:val="2"/>
        <w:ind w:firstLine="1446"/>
        <w:rPr>
          <w:b/>
          <w:sz w:val="72"/>
        </w:rPr>
      </w:pPr>
    </w:p>
    <w:p w:rsidR="00820D8A" w:rsidRDefault="00820D8A">
      <w:pPr>
        <w:jc w:val="center"/>
        <w:rPr>
          <w:rFonts w:ascii="宋体" w:hAnsi="宋体"/>
          <w:b/>
          <w:sz w:val="72"/>
        </w:rPr>
      </w:pPr>
    </w:p>
    <w:p w:rsidR="00820D8A" w:rsidRDefault="00820D8A">
      <w:pPr>
        <w:jc w:val="center"/>
        <w:rPr>
          <w:rFonts w:ascii="宋体" w:hAnsi="宋体"/>
          <w:b/>
          <w:sz w:val="72"/>
        </w:rPr>
      </w:pPr>
    </w:p>
    <w:p w:rsidR="00820D8A" w:rsidRDefault="00820D8A">
      <w:pPr>
        <w:jc w:val="center"/>
        <w:rPr>
          <w:rFonts w:ascii="宋体" w:hAnsi="宋体"/>
          <w:b/>
          <w:sz w:val="72"/>
        </w:rPr>
      </w:pPr>
    </w:p>
    <w:p w:rsidR="00820D8A" w:rsidRDefault="00D43E74">
      <w:pPr>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文</w:t>
      </w:r>
      <w:r>
        <w:rPr>
          <w:rFonts w:ascii="宋体" w:hAnsi="宋体" w:hint="eastAsia"/>
          <w:b/>
          <w:sz w:val="72"/>
        </w:rPr>
        <w:t xml:space="preserve">  </w:t>
      </w:r>
      <w:r>
        <w:rPr>
          <w:rFonts w:ascii="宋体" w:hAnsi="宋体" w:hint="eastAsia"/>
          <w:b/>
          <w:sz w:val="72"/>
        </w:rPr>
        <w:t>件</w:t>
      </w:r>
    </w:p>
    <w:p w:rsidR="00820D8A" w:rsidRDefault="00820D8A">
      <w:pPr>
        <w:jc w:val="center"/>
        <w:rPr>
          <w:rFonts w:ascii="宋体" w:hAnsi="宋体"/>
          <w:b/>
          <w:sz w:val="28"/>
          <w:szCs w:val="28"/>
        </w:rPr>
      </w:pPr>
    </w:p>
    <w:p w:rsidR="00820D8A" w:rsidRDefault="00D43E74">
      <w:pPr>
        <w:jc w:val="center"/>
        <w:rPr>
          <w:rFonts w:ascii="宋体" w:hAnsi="宋体"/>
          <w:b/>
          <w:sz w:val="28"/>
          <w:szCs w:val="28"/>
        </w:rPr>
      </w:pPr>
      <w:r>
        <w:rPr>
          <w:rFonts w:ascii="宋体" w:hAnsi="宋体" w:hint="eastAsia"/>
          <w:b/>
          <w:sz w:val="28"/>
          <w:szCs w:val="28"/>
        </w:rPr>
        <w:t>（商务标文件）</w:t>
      </w: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820D8A">
      <w:pPr>
        <w:ind w:firstLine="721"/>
        <w:jc w:val="center"/>
        <w:rPr>
          <w:rFonts w:ascii="宋体" w:hAnsi="宋体"/>
          <w:b/>
          <w:sz w:val="36"/>
        </w:rPr>
      </w:pPr>
    </w:p>
    <w:p w:rsidR="00820D8A" w:rsidRDefault="00D43E74">
      <w:pPr>
        <w:ind w:firstLineChars="300" w:firstLine="1084"/>
        <w:rPr>
          <w:rFonts w:ascii="宋体" w:hAnsi="宋体"/>
          <w:b/>
          <w:sz w:val="36"/>
          <w:u w:val="single"/>
        </w:rPr>
      </w:pPr>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名</w:t>
      </w:r>
      <w:r>
        <w:rPr>
          <w:rFonts w:ascii="宋体" w:hAnsi="宋体" w:hint="eastAsia"/>
          <w:b/>
          <w:sz w:val="36"/>
        </w:rPr>
        <w:t xml:space="preserve"> </w:t>
      </w:r>
      <w:r>
        <w:rPr>
          <w:rFonts w:ascii="宋体" w:hAnsi="宋体" w:hint="eastAsia"/>
          <w:b/>
          <w:sz w:val="36"/>
        </w:rPr>
        <w:t>称：</w:t>
      </w:r>
    </w:p>
    <w:p w:rsidR="00820D8A" w:rsidRDefault="00820D8A">
      <w:pPr>
        <w:ind w:firstLineChars="300" w:firstLine="1084"/>
        <w:rPr>
          <w:rFonts w:ascii="宋体" w:hAnsi="宋体"/>
          <w:b/>
          <w:sz w:val="36"/>
        </w:rPr>
      </w:pPr>
    </w:p>
    <w:p w:rsidR="00820D8A" w:rsidRDefault="00D43E74">
      <w:pPr>
        <w:ind w:firstLine="721"/>
        <w:rPr>
          <w:rFonts w:ascii="宋体" w:hAnsi="宋体"/>
          <w:b/>
          <w:sz w:val="36"/>
          <w:u w:val="single"/>
        </w:rPr>
      </w:pPr>
      <w:r>
        <w:rPr>
          <w:rFonts w:ascii="宋体" w:hAnsi="宋体" w:hint="eastAsia"/>
          <w:b/>
          <w:sz w:val="36"/>
        </w:rPr>
        <w:t xml:space="preserve">  </w:t>
      </w:r>
      <w:r>
        <w:rPr>
          <w:rFonts w:ascii="宋体" w:hAnsi="宋体" w:hint="eastAsia"/>
          <w:b/>
          <w:sz w:val="36"/>
        </w:rPr>
        <w:t>投标人名称</w:t>
      </w:r>
      <w:r>
        <w:rPr>
          <w:rFonts w:ascii="宋体" w:hAnsi="宋体" w:hint="eastAsia"/>
          <w:b/>
          <w:sz w:val="36"/>
        </w:rPr>
        <w:t xml:space="preserve"> </w:t>
      </w:r>
      <w:r>
        <w:rPr>
          <w:rFonts w:ascii="宋体" w:hAnsi="宋体" w:hint="eastAsia"/>
          <w:b/>
          <w:sz w:val="36"/>
        </w:rPr>
        <w:t>：</w:t>
      </w:r>
    </w:p>
    <w:p w:rsidR="00820D8A" w:rsidRDefault="00820D8A">
      <w:pPr>
        <w:ind w:firstLine="721"/>
        <w:rPr>
          <w:rFonts w:ascii="宋体" w:hAnsi="宋体"/>
          <w:b/>
          <w:sz w:val="36"/>
          <w:u w:val="single"/>
        </w:rPr>
      </w:pPr>
    </w:p>
    <w:p w:rsidR="00820D8A" w:rsidRDefault="00D43E74">
      <w:pPr>
        <w:ind w:firstLine="721"/>
        <w:rPr>
          <w:rFonts w:ascii="宋体" w:hAnsi="宋体"/>
          <w:b/>
          <w:sz w:val="36"/>
        </w:rPr>
      </w:pPr>
      <w:r>
        <w:rPr>
          <w:rFonts w:ascii="宋体" w:hAnsi="宋体" w:hint="eastAsia"/>
          <w:b/>
          <w:sz w:val="36"/>
        </w:rPr>
        <w:t xml:space="preserve">  </w:t>
      </w:r>
      <w:r>
        <w:rPr>
          <w:rFonts w:ascii="宋体" w:hAnsi="宋体" w:hint="eastAsia"/>
          <w:b/>
          <w:sz w:val="36"/>
        </w:rPr>
        <w:t>日</w:t>
      </w:r>
      <w:r>
        <w:rPr>
          <w:rFonts w:ascii="宋体" w:hAnsi="宋体" w:hint="eastAsia"/>
          <w:b/>
          <w:sz w:val="36"/>
        </w:rPr>
        <w:t xml:space="preserve">      </w:t>
      </w:r>
      <w:r>
        <w:rPr>
          <w:rFonts w:ascii="宋体" w:hAnsi="宋体" w:hint="eastAsia"/>
          <w:b/>
          <w:sz w:val="36"/>
        </w:rPr>
        <w:t>期</w:t>
      </w:r>
      <w:r>
        <w:rPr>
          <w:rFonts w:ascii="宋体" w:hAnsi="宋体" w:hint="eastAsia"/>
          <w:b/>
          <w:sz w:val="36"/>
        </w:rPr>
        <w:t xml:space="preserve"> </w:t>
      </w:r>
      <w:r>
        <w:rPr>
          <w:rFonts w:ascii="宋体" w:hAnsi="宋体" w:hint="eastAsia"/>
          <w:b/>
          <w:sz w:val="36"/>
        </w:rPr>
        <w:t>：</w:t>
      </w:r>
    </w:p>
    <w:p w:rsidR="00820D8A" w:rsidRDefault="00820D8A">
      <w:pPr>
        <w:spacing w:line="440" w:lineRule="exact"/>
        <w:ind w:firstLine="641"/>
        <w:jc w:val="center"/>
        <w:rPr>
          <w:rFonts w:ascii="宋体" w:hAnsi="宋体"/>
          <w:b/>
          <w:bCs/>
          <w:sz w:val="32"/>
          <w:szCs w:val="32"/>
        </w:rPr>
      </w:pPr>
    </w:p>
    <w:p w:rsidR="00820D8A" w:rsidRDefault="00820D8A">
      <w:pPr>
        <w:spacing w:line="440" w:lineRule="exact"/>
        <w:ind w:firstLineChars="200" w:firstLine="480"/>
        <w:rPr>
          <w:rFonts w:ascii="宋体" w:hAnsi="宋体"/>
          <w:sz w:val="24"/>
        </w:rPr>
      </w:pPr>
    </w:p>
    <w:p w:rsidR="00820D8A" w:rsidRDefault="00820D8A">
      <w:pPr>
        <w:spacing w:line="440" w:lineRule="exact"/>
        <w:ind w:firstLineChars="200" w:firstLine="480"/>
        <w:rPr>
          <w:rFonts w:ascii="宋体" w:hAnsi="宋体"/>
          <w:sz w:val="24"/>
        </w:rPr>
      </w:pPr>
    </w:p>
    <w:p w:rsidR="00820D8A" w:rsidRDefault="00820D8A">
      <w:pPr>
        <w:spacing w:line="440" w:lineRule="exact"/>
        <w:rPr>
          <w:rFonts w:ascii="宋体" w:hAnsi="宋体"/>
          <w:sz w:val="24"/>
        </w:rPr>
      </w:pPr>
    </w:p>
    <w:p w:rsidR="00820D8A" w:rsidRDefault="00D43E74">
      <w:pPr>
        <w:autoSpaceDE w:val="0"/>
        <w:autoSpaceDN w:val="0"/>
        <w:adjustRightInd w:val="0"/>
        <w:spacing w:line="360" w:lineRule="auto"/>
        <w:jc w:val="center"/>
        <w:rPr>
          <w:rFonts w:ascii="宋体" w:hAnsi="宋体"/>
          <w:b/>
          <w:bCs/>
          <w:sz w:val="32"/>
          <w:szCs w:val="32"/>
        </w:rPr>
      </w:pPr>
      <w:r>
        <w:rPr>
          <w:rFonts w:ascii="宋体" w:hAnsi="宋体"/>
          <w:b/>
          <w:bCs/>
          <w:sz w:val="32"/>
          <w:szCs w:val="32"/>
        </w:rPr>
        <w:br w:type="page"/>
      </w:r>
    </w:p>
    <w:p w:rsidR="00820D8A" w:rsidRDefault="00D43E74">
      <w:pPr>
        <w:autoSpaceDE w:val="0"/>
        <w:autoSpaceDN w:val="0"/>
        <w:adjustRightInd w:val="0"/>
        <w:spacing w:line="360" w:lineRule="auto"/>
        <w:jc w:val="center"/>
        <w:rPr>
          <w:rFonts w:ascii="宋体" w:hAnsi="宋体" w:cs="仿宋_GB2312"/>
          <w:b/>
          <w:bCs/>
          <w:sz w:val="44"/>
          <w:szCs w:val="44"/>
        </w:rPr>
      </w:pPr>
      <w:r>
        <w:rPr>
          <w:rFonts w:ascii="宋体" w:hAnsi="宋体" w:hint="eastAsia"/>
          <w:b/>
          <w:bCs/>
          <w:sz w:val="44"/>
          <w:szCs w:val="44"/>
        </w:rPr>
        <w:lastRenderedPageBreak/>
        <w:t>目</w:t>
      </w:r>
      <w:r>
        <w:rPr>
          <w:rFonts w:ascii="宋体" w:hAnsi="宋体" w:hint="eastAsia"/>
          <w:b/>
          <w:bCs/>
          <w:sz w:val="44"/>
          <w:szCs w:val="44"/>
        </w:rPr>
        <w:t xml:space="preserve">  </w:t>
      </w:r>
      <w:r>
        <w:rPr>
          <w:rFonts w:ascii="宋体" w:hAnsi="宋体" w:hint="eastAsia"/>
          <w:b/>
          <w:bCs/>
          <w:sz w:val="44"/>
          <w:szCs w:val="44"/>
        </w:rPr>
        <w:t>录</w:t>
      </w:r>
    </w:p>
    <w:p w:rsidR="00820D8A" w:rsidRDefault="00D43E74">
      <w:pPr>
        <w:snapToGrid w:val="0"/>
        <w:spacing w:line="360" w:lineRule="auto"/>
        <w:ind w:firstLineChars="303" w:firstLine="848"/>
        <w:outlineLvl w:val="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）投标响应函</w:t>
      </w:r>
    </w:p>
    <w:p w:rsidR="00820D8A" w:rsidRDefault="00D43E74">
      <w:pPr>
        <w:snapToGrid w:val="0"/>
        <w:spacing w:line="360" w:lineRule="auto"/>
        <w:ind w:firstLineChars="303" w:firstLine="848"/>
        <w:outlineLvl w:val="0"/>
        <w:rPr>
          <w:rFonts w:ascii="宋体" w:hAnsi="宋体"/>
          <w:bCs/>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）投标响应报价表</w:t>
      </w: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snapToGrid w:val="0"/>
        <w:spacing w:line="480" w:lineRule="auto"/>
        <w:outlineLvl w:val="0"/>
        <w:rPr>
          <w:rFonts w:ascii="宋体" w:hAnsi="宋体"/>
          <w:sz w:val="24"/>
        </w:rPr>
      </w:pPr>
    </w:p>
    <w:p w:rsidR="00820D8A" w:rsidRDefault="00D43E74">
      <w:pPr>
        <w:tabs>
          <w:tab w:val="left" w:pos="2070"/>
          <w:tab w:val="center" w:pos="4431"/>
        </w:tabs>
        <w:spacing w:line="360" w:lineRule="auto"/>
        <w:ind w:right="480"/>
        <w:jc w:val="center"/>
        <w:rPr>
          <w:rFonts w:ascii="宋体" w:hAnsi="宋体"/>
          <w:b/>
        </w:rPr>
      </w:pPr>
      <w:r>
        <w:rPr>
          <w:rFonts w:ascii="宋体" w:hAnsi="宋体" w:hint="eastAsia"/>
          <w:b/>
          <w:sz w:val="32"/>
          <w:szCs w:val="32"/>
        </w:rPr>
        <w:lastRenderedPageBreak/>
        <w:t xml:space="preserve">  1</w:t>
      </w:r>
      <w:r>
        <w:rPr>
          <w:rFonts w:ascii="宋体" w:hAnsi="宋体" w:hint="eastAsia"/>
          <w:b/>
          <w:sz w:val="32"/>
          <w:szCs w:val="32"/>
        </w:rPr>
        <w:t>、</w:t>
      </w:r>
      <w:r>
        <w:rPr>
          <w:rFonts w:ascii="宋体" w:hAnsi="宋体" w:hint="eastAsia"/>
          <w:b/>
          <w:sz w:val="30"/>
          <w:szCs w:val="30"/>
        </w:rPr>
        <w:t>投标响应函</w:t>
      </w:r>
    </w:p>
    <w:p w:rsidR="00820D8A" w:rsidRDefault="00D43E74">
      <w:pPr>
        <w:pStyle w:val="PlainText1"/>
        <w:spacing w:line="360" w:lineRule="auto"/>
        <w:rPr>
          <w:rFonts w:hAnsi="宋体" w:cs="宋体"/>
          <w:sz w:val="21"/>
          <w:szCs w:val="21"/>
        </w:rPr>
      </w:pPr>
      <w:r>
        <w:rPr>
          <w:rFonts w:hAnsi="宋体" w:cs="宋体" w:hint="eastAsia"/>
          <w:iCs/>
          <w:sz w:val="21"/>
          <w:szCs w:val="21"/>
          <w:u w:val="single"/>
        </w:rPr>
        <w:t>（招标人）</w:t>
      </w:r>
      <w:r>
        <w:rPr>
          <w:rFonts w:hAnsi="宋体" w:cs="宋体" w:hint="eastAsia"/>
          <w:iCs/>
          <w:sz w:val="21"/>
          <w:szCs w:val="21"/>
          <w:u w:val="single"/>
        </w:rPr>
        <w:t xml:space="preserve">     </w:t>
      </w:r>
      <w:r>
        <w:rPr>
          <w:rFonts w:hAnsi="宋体" w:cs="宋体" w:hint="eastAsia"/>
          <w:sz w:val="21"/>
          <w:szCs w:val="21"/>
        </w:rPr>
        <w:t>：</w:t>
      </w:r>
    </w:p>
    <w:p w:rsidR="00820D8A" w:rsidRDefault="00D43E74">
      <w:pPr>
        <w:snapToGrid w:val="0"/>
        <w:spacing w:line="500" w:lineRule="exact"/>
        <w:ind w:firstLineChars="200" w:firstLine="460"/>
        <w:rPr>
          <w:rFonts w:ascii="宋体" w:hAnsi="宋体" w:cs="仿宋_GB2312"/>
          <w:sz w:val="23"/>
          <w:szCs w:val="23"/>
        </w:rPr>
      </w:pPr>
      <w:r>
        <w:rPr>
          <w:rFonts w:ascii="宋体" w:hAnsi="宋体" w:cs="仿宋_GB2312" w:hint="eastAsia"/>
          <w:sz w:val="23"/>
          <w:szCs w:val="23"/>
        </w:rPr>
        <w:t>依据贵单位</w:t>
      </w:r>
      <w:r>
        <w:rPr>
          <w:rFonts w:ascii="宋体" w:hAnsi="宋体" w:cs="仿宋_GB2312" w:hint="eastAsia"/>
          <w:sz w:val="23"/>
          <w:szCs w:val="23"/>
          <w:u w:val="single"/>
        </w:rPr>
        <w:t>（采购项目名称</w:t>
      </w:r>
      <w:r>
        <w:rPr>
          <w:rFonts w:ascii="宋体" w:hAnsi="宋体" w:cs="仿宋_GB2312" w:hint="eastAsia"/>
          <w:sz w:val="23"/>
          <w:szCs w:val="23"/>
          <w:u w:val="single"/>
        </w:rPr>
        <w:t xml:space="preserve">)       </w:t>
      </w:r>
      <w:r>
        <w:rPr>
          <w:rFonts w:ascii="宋体" w:hAnsi="宋体" w:cs="仿宋_GB2312" w:hint="eastAsia"/>
          <w:sz w:val="23"/>
          <w:szCs w:val="23"/>
        </w:rPr>
        <w:t>项目公开招标采购的邀请，我方授权</w:t>
      </w:r>
      <w:r>
        <w:rPr>
          <w:rFonts w:ascii="宋体" w:hAnsi="宋体" w:cs="仿宋_GB2312" w:hint="eastAsia"/>
          <w:sz w:val="23"/>
          <w:szCs w:val="23"/>
          <w:u w:val="single"/>
        </w:rPr>
        <w:t>（姓名）（职务）</w:t>
      </w:r>
      <w:r>
        <w:rPr>
          <w:rFonts w:ascii="宋体" w:hAnsi="宋体" w:cs="仿宋_GB2312" w:hint="eastAsia"/>
          <w:sz w:val="23"/>
          <w:szCs w:val="23"/>
          <w:u w:val="single"/>
        </w:rPr>
        <w:t xml:space="preserve">     </w:t>
      </w:r>
      <w:r>
        <w:rPr>
          <w:rFonts w:ascii="宋体" w:hAnsi="宋体" w:cs="仿宋_GB2312" w:hint="eastAsia"/>
          <w:sz w:val="23"/>
          <w:szCs w:val="23"/>
        </w:rPr>
        <w:t>为全权代表参加该项目的投标，全权处理本次采购的有关事宜。同时，我公司声明如下：</w:t>
      </w:r>
    </w:p>
    <w:p w:rsidR="00820D8A" w:rsidRDefault="00D43E74">
      <w:pPr>
        <w:snapToGrid w:val="0"/>
        <w:spacing w:line="500" w:lineRule="exact"/>
        <w:ind w:firstLineChars="200" w:firstLine="460"/>
        <w:rPr>
          <w:rFonts w:ascii="宋体" w:hAnsi="宋体" w:cs="仿宋_GB2312"/>
          <w:sz w:val="23"/>
          <w:szCs w:val="23"/>
        </w:rPr>
      </w:pPr>
      <w:r>
        <w:rPr>
          <w:rFonts w:ascii="宋体" w:hAnsi="宋体" w:cs="仿宋_GB2312" w:hint="eastAsia"/>
          <w:sz w:val="23"/>
          <w:szCs w:val="23"/>
        </w:rPr>
        <w:t>1</w:t>
      </w:r>
      <w:r>
        <w:rPr>
          <w:rFonts w:ascii="宋体" w:hAnsi="宋体" w:cs="仿宋_GB2312" w:hint="eastAsia"/>
          <w:sz w:val="23"/>
          <w:szCs w:val="23"/>
        </w:rPr>
        <w:t>、我方愿遵照招标文件的要求，承担本招标文件的劳务作业服务。同意并接受招标文件的各项要求，遵守招标文件中的各项规定，我方报价满足招标文件的所有要求。</w:t>
      </w:r>
    </w:p>
    <w:p w:rsidR="00820D8A" w:rsidRDefault="00D43E74">
      <w:pPr>
        <w:snapToGrid w:val="0"/>
        <w:spacing w:line="500" w:lineRule="exact"/>
        <w:ind w:firstLineChars="200" w:firstLine="460"/>
        <w:rPr>
          <w:rFonts w:ascii="宋体" w:hAnsi="宋体" w:cs="仿宋_GB2312"/>
          <w:sz w:val="23"/>
          <w:szCs w:val="23"/>
        </w:rPr>
      </w:pPr>
      <w:r>
        <w:rPr>
          <w:rFonts w:ascii="宋体" w:hAnsi="宋体" w:cs="仿宋_GB2312" w:hint="eastAsia"/>
          <w:sz w:val="23"/>
          <w:szCs w:val="23"/>
        </w:rPr>
        <w:t>2</w:t>
      </w:r>
      <w:r>
        <w:rPr>
          <w:rFonts w:ascii="宋体" w:hAnsi="宋体" w:cs="仿宋_GB2312" w:hint="eastAsia"/>
          <w:sz w:val="23"/>
          <w:szCs w:val="23"/>
        </w:rPr>
        <w:t>、我公司已经详细阅读了全部招标文件及其附件，我方已完全清晰理解招标文件的要求，不存在任何含糊不清和误解之处，同意放弃对这些文件所提出的异议和质疑的权利。</w:t>
      </w:r>
    </w:p>
    <w:p w:rsidR="00820D8A" w:rsidRDefault="00D43E74">
      <w:pPr>
        <w:snapToGrid w:val="0"/>
        <w:spacing w:line="500" w:lineRule="exact"/>
        <w:ind w:firstLineChars="200" w:firstLine="460"/>
        <w:rPr>
          <w:rFonts w:ascii="宋体" w:hAnsi="宋体" w:cs="仿宋_GB2312"/>
          <w:sz w:val="23"/>
          <w:szCs w:val="23"/>
        </w:rPr>
      </w:pPr>
      <w:r>
        <w:rPr>
          <w:rFonts w:ascii="宋体" w:hAnsi="宋体" w:cs="仿宋_GB2312" w:hint="eastAsia"/>
          <w:sz w:val="23"/>
          <w:szCs w:val="23"/>
        </w:rPr>
        <w:t>3</w:t>
      </w:r>
      <w:r>
        <w:rPr>
          <w:rFonts w:ascii="宋体" w:hAnsi="宋体" w:cs="仿宋_GB2312" w:hint="eastAsia"/>
          <w:sz w:val="23"/>
          <w:szCs w:val="23"/>
        </w:rPr>
        <w:t>、我公司已毫无保留地向贵方提供一切所需的证明材料。</w:t>
      </w:r>
    </w:p>
    <w:p w:rsidR="00820D8A" w:rsidRDefault="00D43E74">
      <w:pPr>
        <w:snapToGrid w:val="0"/>
        <w:spacing w:line="500" w:lineRule="exact"/>
        <w:ind w:firstLineChars="200" w:firstLine="460"/>
        <w:rPr>
          <w:rFonts w:ascii="宋体" w:hAnsi="宋体" w:cs="仿宋_GB2312"/>
          <w:sz w:val="23"/>
          <w:szCs w:val="23"/>
        </w:rPr>
      </w:pPr>
      <w:r>
        <w:rPr>
          <w:rFonts w:ascii="宋体" w:hAnsi="宋体" w:cs="仿宋_GB2312" w:hint="eastAsia"/>
          <w:sz w:val="23"/>
          <w:szCs w:val="23"/>
        </w:rPr>
        <w:t>4</w:t>
      </w:r>
      <w:r>
        <w:rPr>
          <w:rFonts w:ascii="宋体" w:hAnsi="宋体" w:cs="仿宋_GB2312" w:hint="eastAsia"/>
          <w:sz w:val="23"/>
          <w:szCs w:val="23"/>
        </w:rPr>
        <w:t>、我公司承诺</w:t>
      </w:r>
      <w:r>
        <w:rPr>
          <w:rFonts w:ascii="宋体" w:hAnsi="宋体" w:cs="仿宋_GB2312" w:hint="eastAsia"/>
          <w:sz w:val="23"/>
          <w:szCs w:val="23"/>
        </w:rPr>
        <w:t>在本次投标文件中提供的一切文件，无论是原件还是复印件均真实有效，绝无任何虚假、伪造和夸大的成份。否则，愿承担相应的后果和法律责任。</w:t>
      </w:r>
    </w:p>
    <w:p w:rsidR="00820D8A" w:rsidRDefault="00D43E74">
      <w:pPr>
        <w:snapToGrid w:val="0"/>
        <w:spacing w:line="500" w:lineRule="exact"/>
        <w:ind w:firstLineChars="200" w:firstLine="460"/>
        <w:rPr>
          <w:rFonts w:ascii="宋体" w:hAnsi="宋体" w:cs="仿宋_GB2312"/>
          <w:sz w:val="23"/>
          <w:szCs w:val="23"/>
        </w:rPr>
      </w:pPr>
      <w:r>
        <w:rPr>
          <w:rFonts w:ascii="宋体" w:hAnsi="宋体" w:cs="仿宋_GB2312" w:hint="eastAsia"/>
          <w:sz w:val="23"/>
          <w:szCs w:val="23"/>
        </w:rPr>
        <w:t>5</w:t>
      </w:r>
      <w:r>
        <w:rPr>
          <w:rFonts w:ascii="宋体" w:hAnsi="宋体" w:cs="仿宋_GB2312" w:hint="eastAsia"/>
          <w:sz w:val="23"/>
          <w:szCs w:val="23"/>
        </w:rPr>
        <w:t>、我公司尊重评标小组所作的评定结果，同时清楚理解到报价最低并非意味着必定获得成交资格。</w:t>
      </w:r>
    </w:p>
    <w:p w:rsidR="00820D8A" w:rsidRDefault="00D43E74">
      <w:pPr>
        <w:snapToGrid w:val="0"/>
        <w:spacing w:line="500" w:lineRule="exact"/>
        <w:ind w:firstLineChars="200" w:firstLine="460"/>
        <w:rPr>
          <w:rFonts w:ascii="宋体" w:hAnsi="宋体" w:cs="仿宋_GB2312"/>
          <w:sz w:val="23"/>
          <w:szCs w:val="23"/>
        </w:rPr>
      </w:pPr>
      <w:r>
        <w:rPr>
          <w:rFonts w:ascii="宋体" w:hAnsi="宋体" w:cs="仿宋_GB2312" w:hint="eastAsia"/>
          <w:sz w:val="23"/>
          <w:szCs w:val="23"/>
        </w:rPr>
        <w:t>6</w:t>
      </w:r>
      <w:r>
        <w:rPr>
          <w:rFonts w:ascii="宋体" w:hAnsi="宋体" w:cs="仿宋_GB2312" w:hint="eastAsia"/>
          <w:sz w:val="23"/>
          <w:szCs w:val="23"/>
        </w:rPr>
        <w:t>、一旦我方成交</w:t>
      </w:r>
      <w:r>
        <w:rPr>
          <w:rFonts w:ascii="宋体" w:hAnsi="宋体" w:cs="仿宋_GB2312" w:hint="eastAsia"/>
          <w:sz w:val="23"/>
          <w:szCs w:val="23"/>
        </w:rPr>
        <w:t xml:space="preserve">, </w:t>
      </w:r>
      <w:r>
        <w:rPr>
          <w:rFonts w:ascii="宋体" w:hAnsi="宋体" w:cs="仿宋_GB2312" w:hint="eastAsia"/>
          <w:sz w:val="23"/>
          <w:szCs w:val="23"/>
        </w:rPr>
        <w:t>我方承诺在施工过程中，遵守招标人的管理、负责配合好各相关部分的工作。</w:t>
      </w:r>
    </w:p>
    <w:p w:rsidR="00820D8A" w:rsidRDefault="00D43E74">
      <w:pPr>
        <w:snapToGrid w:val="0"/>
        <w:spacing w:line="500" w:lineRule="exact"/>
        <w:ind w:firstLineChars="200" w:firstLine="460"/>
        <w:rPr>
          <w:rFonts w:ascii="宋体" w:hAnsi="宋体" w:cs="仿宋_GB2312"/>
          <w:sz w:val="23"/>
          <w:szCs w:val="23"/>
        </w:rPr>
      </w:pPr>
      <w:r>
        <w:rPr>
          <w:rFonts w:ascii="宋体" w:hAnsi="宋体" w:cs="仿宋_GB2312" w:hint="eastAsia"/>
          <w:sz w:val="23"/>
          <w:szCs w:val="23"/>
        </w:rPr>
        <w:t>8</w:t>
      </w:r>
      <w:r>
        <w:rPr>
          <w:rFonts w:ascii="宋体" w:hAnsi="宋体" w:cs="仿宋_GB2312" w:hint="eastAsia"/>
          <w:sz w:val="23"/>
          <w:szCs w:val="23"/>
        </w:rPr>
        <w:t>、一旦我方成交</w:t>
      </w:r>
      <w:r>
        <w:rPr>
          <w:rFonts w:ascii="宋体" w:hAnsi="宋体" w:cs="仿宋_GB2312" w:hint="eastAsia"/>
          <w:sz w:val="23"/>
          <w:szCs w:val="23"/>
        </w:rPr>
        <w:t>,</w:t>
      </w:r>
      <w:r>
        <w:rPr>
          <w:rFonts w:ascii="宋体" w:hAnsi="宋体" w:cs="仿宋_GB2312" w:hint="eastAsia"/>
          <w:sz w:val="23"/>
          <w:szCs w:val="23"/>
        </w:rPr>
        <w:t>我方将根据采购文件的规定，严格履行合同的责任和义务</w:t>
      </w:r>
      <w:r>
        <w:rPr>
          <w:rFonts w:ascii="宋体" w:hAnsi="宋体" w:cs="仿宋_GB2312" w:hint="eastAsia"/>
          <w:sz w:val="23"/>
          <w:szCs w:val="23"/>
        </w:rPr>
        <w:t>,</w:t>
      </w:r>
      <w:r>
        <w:rPr>
          <w:rFonts w:ascii="宋体" w:hAnsi="宋体" w:cs="仿宋_GB2312" w:hint="eastAsia"/>
          <w:sz w:val="23"/>
          <w:szCs w:val="23"/>
        </w:rPr>
        <w:t>并保证在招标人规定的时间内完成，交付采购人验收、使用。</w:t>
      </w:r>
    </w:p>
    <w:p w:rsidR="00820D8A" w:rsidRDefault="00820D8A">
      <w:pPr>
        <w:snapToGrid w:val="0"/>
        <w:spacing w:line="500" w:lineRule="exact"/>
        <w:ind w:firstLineChars="600" w:firstLine="1380"/>
        <w:rPr>
          <w:rFonts w:ascii="宋体" w:hAnsi="宋体" w:cs="仿宋_GB2312"/>
          <w:sz w:val="23"/>
          <w:szCs w:val="23"/>
        </w:rPr>
      </w:pPr>
    </w:p>
    <w:p w:rsidR="00820D8A" w:rsidRDefault="00D43E74">
      <w:pPr>
        <w:snapToGrid w:val="0"/>
        <w:spacing w:line="500" w:lineRule="exact"/>
        <w:ind w:firstLineChars="600" w:firstLine="1380"/>
        <w:rPr>
          <w:rFonts w:ascii="宋体" w:hAnsi="宋体" w:cs="仿宋_GB2312"/>
          <w:sz w:val="23"/>
          <w:szCs w:val="23"/>
        </w:rPr>
      </w:pPr>
      <w:r>
        <w:rPr>
          <w:rFonts w:ascii="宋体" w:hAnsi="宋体" w:cs="仿宋_GB2312" w:hint="eastAsia"/>
          <w:sz w:val="23"/>
          <w:szCs w:val="23"/>
        </w:rPr>
        <w:t>投标人：（加盖公章）</w:t>
      </w:r>
    </w:p>
    <w:p w:rsidR="00820D8A" w:rsidRDefault="00820D8A">
      <w:pPr>
        <w:snapToGrid w:val="0"/>
        <w:spacing w:line="500" w:lineRule="exact"/>
        <w:ind w:firstLineChars="600" w:firstLine="1380"/>
        <w:rPr>
          <w:rFonts w:ascii="宋体" w:hAnsi="宋体" w:cs="仿宋_GB2312"/>
          <w:sz w:val="23"/>
          <w:szCs w:val="23"/>
        </w:rPr>
      </w:pPr>
    </w:p>
    <w:p w:rsidR="00820D8A" w:rsidRDefault="00D43E74">
      <w:pPr>
        <w:snapToGrid w:val="0"/>
        <w:spacing w:line="500" w:lineRule="exact"/>
        <w:ind w:firstLineChars="600" w:firstLine="1380"/>
        <w:rPr>
          <w:rFonts w:ascii="宋体" w:hAnsi="宋体" w:cs="仿宋_GB2312"/>
          <w:sz w:val="23"/>
          <w:szCs w:val="23"/>
        </w:rPr>
      </w:pPr>
      <w:r>
        <w:rPr>
          <w:rFonts w:ascii="宋体" w:hAnsi="宋体" w:cs="仿宋_GB2312" w:hint="eastAsia"/>
          <w:sz w:val="23"/>
          <w:szCs w:val="23"/>
        </w:rPr>
        <w:t>法定代表人或其授权人：（签字或盖章）</w:t>
      </w:r>
    </w:p>
    <w:p w:rsidR="00820D8A" w:rsidRDefault="00820D8A">
      <w:pPr>
        <w:snapToGrid w:val="0"/>
        <w:spacing w:line="500" w:lineRule="exact"/>
        <w:ind w:firstLineChars="1900" w:firstLine="4370"/>
        <w:rPr>
          <w:rFonts w:ascii="宋体" w:hAnsi="宋体" w:cs="仿宋_GB2312"/>
          <w:sz w:val="23"/>
          <w:szCs w:val="23"/>
        </w:rPr>
      </w:pPr>
    </w:p>
    <w:p w:rsidR="00820D8A" w:rsidRDefault="00D43E74">
      <w:pPr>
        <w:snapToGrid w:val="0"/>
        <w:spacing w:line="500" w:lineRule="exact"/>
        <w:ind w:firstLineChars="1900" w:firstLine="4370"/>
        <w:rPr>
          <w:rFonts w:ascii="宋体" w:hAnsi="宋体" w:cs="仿宋_GB2312"/>
          <w:sz w:val="23"/>
          <w:szCs w:val="23"/>
        </w:rPr>
      </w:pPr>
      <w:r>
        <w:rPr>
          <w:rFonts w:ascii="宋体" w:hAnsi="宋体" w:cs="仿宋_GB2312" w:hint="eastAsia"/>
          <w:sz w:val="23"/>
          <w:szCs w:val="23"/>
        </w:rPr>
        <w:t xml:space="preserve">  </w:t>
      </w:r>
      <w:r>
        <w:rPr>
          <w:rFonts w:ascii="宋体" w:hAnsi="宋体" w:cs="仿宋_GB2312" w:hint="eastAsia"/>
          <w:sz w:val="23"/>
          <w:szCs w:val="23"/>
        </w:rPr>
        <w:t>年</w:t>
      </w:r>
      <w:r>
        <w:rPr>
          <w:rFonts w:ascii="宋体" w:hAnsi="宋体" w:cs="仿宋_GB2312" w:hint="eastAsia"/>
          <w:sz w:val="23"/>
          <w:szCs w:val="23"/>
        </w:rPr>
        <w:t xml:space="preserve"> </w:t>
      </w:r>
      <w:r>
        <w:rPr>
          <w:rFonts w:ascii="宋体" w:hAnsi="宋体" w:cs="仿宋_GB2312" w:hint="eastAsia"/>
          <w:sz w:val="23"/>
          <w:szCs w:val="23"/>
        </w:rPr>
        <w:t xml:space="preserve"> </w:t>
      </w:r>
      <w:r>
        <w:rPr>
          <w:rFonts w:ascii="宋体" w:hAnsi="宋体" w:cs="仿宋_GB2312" w:hint="eastAsia"/>
          <w:sz w:val="23"/>
          <w:szCs w:val="23"/>
        </w:rPr>
        <w:t>月</w:t>
      </w:r>
      <w:r>
        <w:rPr>
          <w:rFonts w:ascii="宋体" w:hAnsi="宋体" w:cs="仿宋_GB2312" w:hint="eastAsia"/>
          <w:sz w:val="23"/>
          <w:szCs w:val="23"/>
        </w:rPr>
        <w:t xml:space="preserve">  </w:t>
      </w:r>
      <w:r>
        <w:rPr>
          <w:rFonts w:ascii="宋体" w:hAnsi="宋体" w:cs="仿宋_GB2312" w:hint="eastAsia"/>
          <w:sz w:val="23"/>
          <w:szCs w:val="23"/>
        </w:rPr>
        <w:t>日</w:t>
      </w: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820D8A">
      <w:pPr>
        <w:pStyle w:val="2"/>
      </w:pPr>
    </w:p>
    <w:p w:rsidR="00820D8A" w:rsidRDefault="00820D8A">
      <w:pPr>
        <w:autoSpaceDE w:val="0"/>
        <w:autoSpaceDN w:val="0"/>
        <w:adjustRightInd w:val="0"/>
        <w:spacing w:line="360" w:lineRule="auto"/>
        <w:jc w:val="center"/>
        <w:rPr>
          <w:rFonts w:ascii="宋体" w:hAnsi="宋体" w:cs="仿宋_GB2312"/>
          <w:b/>
          <w:bCs/>
          <w:sz w:val="30"/>
          <w:szCs w:val="30"/>
        </w:rPr>
      </w:pPr>
    </w:p>
    <w:p w:rsidR="00820D8A" w:rsidRDefault="00D43E74">
      <w:pPr>
        <w:tabs>
          <w:tab w:val="left" w:pos="2070"/>
          <w:tab w:val="center" w:pos="4431"/>
        </w:tabs>
        <w:spacing w:line="360" w:lineRule="auto"/>
        <w:ind w:right="480"/>
        <w:jc w:val="center"/>
        <w:rPr>
          <w:rFonts w:ascii="宋体" w:hAnsi="宋体"/>
          <w:b/>
          <w:sz w:val="30"/>
          <w:szCs w:val="30"/>
        </w:rPr>
      </w:pPr>
      <w:r>
        <w:rPr>
          <w:rFonts w:ascii="宋体" w:hAnsi="宋体" w:hint="eastAsia"/>
          <w:b/>
          <w:sz w:val="30"/>
          <w:szCs w:val="30"/>
        </w:rPr>
        <w:lastRenderedPageBreak/>
        <w:t>2</w:t>
      </w:r>
      <w:r>
        <w:rPr>
          <w:rFonts w:ascii="宋体" w:hAnsi="宋体" w:hint="eastAsia"/>
          <w:b/>
          <w:sz w:val="30"/>
          <w:szCs w:val="30"/>
        </w:rPr>
        <w:t>、投标响应报价表</w:t>
      </w:r>
    </w:p>
    <w:p w:rsidR="00820D8A" w:rsidRDefault="00D43E74">
      <w:pPr>
        <w:tabs>
          <w:tab w:val="left" w:pos="2070"/>
          <w:tab w:val="center" w:pos="4431"/>
        </w:tabs>
        <w:spacing w:line="360" w:lineRule="auto"/>
        <w:ind w:right="480"/>
        <w:jc w:val="left"/>
        <w:rPr>
          <w:rFonts w:ascii="宋体" w:hAnsi="宋体"/>
          <w:sz w:val="24"/>
          <w:szCs w:val="24"/>
        </w:rPr>
      </w:pPr>
      <w:r>
        <w:rPr>
          <w:rFonts w:ascii="宋体" w:hAnsi="宋体" w:hint="eastAsia"/>
          <w:sz w:val="24"/>
          <w:szCs w:val="24"/>
        </w:rPr>
        <w:t>表</w:t>
      </w:r>
      <w:r>
        <w:rPr>
          <w:rFonts w:ascii="宋体" w:hAnsi="宋体" w:hint="eastAsia"/>
          <w:sz w:val="24"/>
          <w:szCs w:val="24"/>
        </w:rPr>
        <w:t>1</w:t>
      </w:r>
      <w:r>
        <w:rPr>
          <w:rFonts w:ascii="宋体" w:hAnsi="宋体" w:hint="eastAsia"/>
          <w:sz w:val="24"/>
          <w:szCs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69"/>
        <w:gridCol w:w="1701"/>
        <w:gridCol w:w="1985"/>
        <w:gridCol w:w="1417"/>
      </w:tblGrid>
      <w:tr w:rsidR="00820D8A">
        <w:trPr>
          <w:trHeight w:val="691"/>
        </w:trPr>
        <w:tc>
          <w:tcPr>
            <w:tcW w:w="3969" w:type="dxa"/>
            <w:vAlign w:val="center"/>
          </w:tcPr>
          <w:p w:rsidR="00820D8A" w:rsidRDefault="00D43E74" w:rsidP="00B72118">
            <w:pPr>
              <w:snapToGrid w:val="0"/>
              <w:spacing w:line="420" w:lineRule="exact"/>
              <w:ind w:left="1133" w:hangingChars="472" w:hanging="1133"/>
              <w:jc w:val="center"/>
              <w:rPr>
                <w:rFonts w:ascii="宋体" w:hAnsi="宋体"/>
                <w:sz w:val="24"/>
                <w:szCs w:val="24"/>
              </w:rPr>
            </w:pPr>
            <w:r>
              <w:rPr>
                <w:rFonts w:ascii="宋体" w:hAnsi="宋体" w:hint="eastAsia"/>
                <w:sz w:val="24"/>
                <w:szCs w:val="24"/>
              </w:rPr>
              <w:t>项目名称</w:t>
            </w:r>
          </w:p>
        </w:tc>
        <w:tc>
          <w:tcPr>
            <w:tcW w:w="1701" w:type="dxa"/>
            <w:vAlign w:val="center"/>
          </w:tcPr>
          <w:p w:rsidR="00820D8A" w:rsidRDefault="00D43E74" w:rsidP="00B72118">
            <w:pPr>
              <w:snapToGrid w:val="0"/>
              <w:spacing w:line="420" w:lineRule="exact"/>
              <w:ind w:left="1133" w:hangingChars="472" w:hanging="1133"/>
              <w:jc w:val="center"/>
              <w:rPr>
                <w:rFonts w:ascii="宋体" w:hAnsi="宋体"/>
                <w:sz w:val="24"/>
                <w:szCs w:val="24"/>
              </w:rPr>
            </w:pPr>
            <w:r>
              <w:rPr>
                <w:rFonts w:ascii="宋体" w:hAnsi="宋体" w:hint="eastAsia"/>
                <w:sz w:val="24"/>
                <w:szCs w:val="24"/>
              </w:rPr>
              <w:t>服务期限</w:t>
            </w:r>
          </w:p>
        </w:tc>
        <w:tc>
          <w:tcPr>
            <w:tcW w:w="1985" w:type="dxa"/>
            <w:vAlign w:val="center"/>
          </w:tcPr>
          <w:p w:rsidR="00820D8A" w:rsidRDefault="00D43E74">
            <w:pPr>
              <w:snapToGrid w:val="0"/>
              <w:spacing w:line="420" w:lineRule="exact"/>
              <w:jc w:val="center"/>
              <w:rPr>
                <w:rFonts w:ascii="宋体" w:hAnsi="宋体"/>
                <w:sz w:val="24"/>
                <w:szCs w:val="24"/>
              </w:rPr>
            </w:pPr>
            <w:r>
              <w:rPr>
                <w:rFonts w:ascii="宋体" w:hAnsi="宋体" w:hint="eastAsia"/>
                <w:sz w:val="24"/>
                <w:szCs w:val="24"/>
              </w:rPr>
              <w:t>投标报价（元）</w:t>
            </w:r>
          </w:p>
        </w:tc>
        <w:tc>
          <w:tcPr>
            <w:tcW w:w="1417" w:type="dxa"/>
            <w:vAlign w:val="center"/>
          </w:tcPr>
          <w:p w:rsidR="00820D8A" w:rsidRDefault="00D43E74">
            <w:pPr>
              <w:snapToGrid w:val="0"/>
              <w:spacing w:line="420" w:lineRule="exact"/>
              <w:jc w:val="center"/>
              <w:rPr>
                <w:rFonts w:ascii="宋体" w:hAnsi="宋体"/>
                <w:sz w:val="24"/>
                <w:szCs w:val="24"/>
              </w:rPr>
            </w:pPr>
            <w:r>
              <w:rPr>
                <w:rFonts w:ascii="宋体" w:hAnsi="宋体" w:hint="eastAsia"/>
                <w:sz w:val="24"/>
                <w:szCs w:val="24"/>
              </w:rPr>
              <w:t>备注</w:t>
            </w:r>
          </w:p>
        </w:tc>
      </w:tr>
      <w:tr w:rsidR="00820D8A">
        <w:trPr>
          <w:trHeight w:val="1391"/>
        </w:trPr>
        <w:tc>
          <w:tcPr>
            <w:tcW w:w="3969" w:type="dxa"/>
            <w:vAlign w:val="center"/>
          </w:tcPr>
          <w:p w:rsidR="00820D8A" w:rsidRDefault="00D43E74">
            <w:pPr>
              <w:snapToGrid w:val="0"/>
              <w:spacing w:line="420" w:lineRule="exact"/>
              <w:ind w:left="2"/>
              <w:rPr>
                <w:rFonts w:ascii="宋体" w:hAnsi="宋体"/>
                <w:bCs/>
                <w:sz w:val="24"/>
                <w:szCs w:val="24"/>
              </w:rPr>
            </w:pPr>
            <w:r>
              <w:rPr>
                <w:rFonts w:ascii="宋体" w:hAnsi="宋体" w:hint="eastAsia"/>
                <w:bCs/>
                <w:sz w:val="24"/>
                <w:szCs w:val="24"/>
              </w:rPr>
              <w:t>南通农副产品物流有限公司冷库设备托管维护维修及智慧监控安装调试项目</w:t>
            </w:r>
            <w:r>
              <w:rPr>
                <w:rFonts w:ascii="宋体" w:hAnsi="宋体" w:hint="eastAsia"/>
                <w:bCs/>
                <w:sz w:val="24"/>
                <w:szCs w:val="24"/>
              </w:rPr>
              <w:t>--</w:t>
            </w:r>
            <w:r>
              <w:rPr>
                <w:rFonts w:ascii="宋体" w:hAnsi="宋体" w:hint="eastAsia"/>
                <w:bCs/>
                <w:sz w:val="24"/>
                <w:szCs w:val="24"/>
              </w:rPr>
              <w:t>托管维护</w:t>
            </w:r>
          </w:p>
        </w:tc>
        <w:tc>
          <w:tcPr>
            <w:tcW w:w="1701" w:type="dxa"/>
            <w:vAlign w:val="center"/>
          </w:tcPr>
          <w:p w:rsidR="00820D8A" w:rsidRDefault="00D43E74">
            <w:pPr>
              <w:snapToGrid w:val="0"/>
              <w:spacing w:line="420" w:lineRule="exact"/>
              <w:ind w:left="2"/>
              <w:jc w:val="center"/>
              <w:rPr>
                <w:rFonts w:ascii="宋体" w:hAnsi="宋体"/>
                <w:bCs/>
                <w:sz w:val="24"/>
                <w:szCs w:val="24"/>
              </w:rPr>
            </w:pPr>
            <w:r>
              <w:rPr>
                <w:rFonts w:ascii="宋体" w:hAnsi="宋体" w:hint="eastAsia"/>
                <w:bCs/>
                <w:sz w:val="24"/>
                <w:szCs w:val="24"/>
              </w:rPr>
              <w:t>1</w:t>
            </w:r>
            <w:r>
              <w:rPr>
                <w:rFonts w:ascii="宋体" w:hAnsi="宋体" w:hint="eastAsia"/>
                <w:bCs/>
                <w:sz w:val="24"/>
                <w:szCs w:val="24"/>
              </w:rPr>
              <w:t>年</w:t>
            </w:r>
          </w:p>
        </w:tc>
        <w:tc>
          <w:tcPr>
            <w:tcW w:w="1985" w:type="dxa"/>
            <w:vAlign w:val="center"/>
          </w:tcPr>
          <w:p w:rsidR="00820D8A" w:rsidRDefault="00820D8A">
            <w:pPr>
              <w:snapToGrid w:val="0"/>
              <w:spacing w:line="420" w:lineRule="exact"/>
              <w:jc w:val="center"/>
              <w:rPr>
                <w:rFonts w:ascii="宋体" w:hAnsi="宋体"/>
                <w:sz w:val="24"/>
                <w:szCs w:val="24"/>
              </w:rPr>
            </w:pPr>
          </w:p>
        </w:tc>
        <w:tc>
          <w:tcPr>
            <w:tcW w:w="1417" w:type="dxa"/>
            <w:vAlign w:val="center"/>
          </w:tcPr>
          <w:p w:rsidR="00820D8A" w:rsidRDefault="00820D8A">
            <w:pPr>
              <w:snapToGrid w:val="0"/>
              <w:spacing w:line="420" w:lineRule="exact"/>
              <w:jc w:val="center"/>
              <w:rPr>
                <w:rFonts w:ascii="宋体" w:hAnsi="宋体"/>
                <w:sz w:val="24"/>
                <w:szCs w:val="24"/>
              </w:rPr>
            </w:pPr>
          </w:p>
        </w:tc>
      </w:tr>
      <w:tr w:rsidR="00820D8A">
        <w:trPr>
          <w:trHeight w:val="1391"/>
        </w:trPr>
        <w:tc>
          <w:tcPr>
            <w:tcW w:w="3969" w:type="dxa"/>
            <w:vAlign w:val="center"/>
          </w:tcPr>
          <w:p w:rsidR="00820D8A" w:rsidRDefault="00D43E74">
            <w:pPr>
              <w:snapToGrid w:val="0"/>
              <w:spacing w:line="420" w:lineRule="exact"/>
              <w:ind w:left="2"/>
              <w:rPr>
                <w:rFonts w:ascii="宋体" w:hAnsi="宋体"/>
                <w:sz w:val="24"/>
                <w:szCs w:val="24"/>
              </w:rPr>
            </w:pPr>
            <w:r>
              <w:rPr>
                <w:rFonts w:ascii="宋体" w:hAnsi="宋体" w:hint="eastAsia"/>
                <w:sz w:val="24"/>
                <w:szCs w:val="24"/>
              </w:rPr>
              <w:t>南通农副产品物流有限公司冷库设备托管维护维修及智慧监控安装调试项目</w:t>
            </w:r>
            <w:r>
              <w:rPr>
                <w:rFonts w:ascii="宋体" w:hAnsi="宋体"/>
                <w:sz w:val="24"/>
                <w:szCs w:val="24"/>
              </w:rPr>
              <w:t>—</w:t>
            </w:r>
            <w:r>
              <w:rPr>
                <w:rFonts w:ascii="宋体" w:hAnsi="宋体" w:hint="eastAsia"/>
                <w:sz w:val="24"/>
                <w:szCs w:val="24"/>
              </w:rPr>
              <w:t>智慧监控</w:t>
            </w:r>
          </w:p>
        </w:tc>
        <w:tc>
          <w:tcPr>
            <w:tcW w:w="1701" w:type="dxa"/>
            <w:vAlign w:val="center"/>
          </w:tcPr>
          <w:p w:rsidR="00820D8A" w:rsidRDefault="00D43E74">
            <w:pPr>
              <w:snapToGrid w:val="0"/>
              <w:spacing w:line="420" w:lineRule="exact"/>
              <w:ind w:left="2"/>
              <w:jc w:val="center"/>
              <w:rPr>
                <w:rFonts w:ascii="宋体" w:hAnsi="宋体"/>
                <w:sz w:val="24"/>
                <w:szCs w:val="24"/>
              </w:rPr>
            </w:pPr>
            <w:r>
              <w:rPr>
                <w:rFonts w:ascii="宋体" w:hAnsi="宋体" w:hint="eastAsia"/>
                <w:sz w:val="24"/>
                <w:szCs w:val="24"/>
              </w:rPr>
              <w:t>2</w:t>
            </w:r>
            <w:r>
              <w:rPr>
                <w:rFonts w:ascii="宋体" w:hAnsi="宋体" w:hint="eastAsia"/>
                <w:sz w:val="24"/>
                <w:szCs w:val="24"/>
              </w:rPr>
              <w:t>个月</w:t>
            </w:r>
          </w:p>
        </w:tc>
        <w:tc>
          <w:tcPr>
            <w:tcW w:w="1985" w:type="dxa"/>
            <w:vAlign w:val="center"/>
          </w:tcPr>
          <w:p w:rsidR="00820D8A" w:rsidRDefault="00820D8A">
            <w:pPr>
              <w:snapToGrid w:val="0"/>
              <w:spacing w:line="420" w:lineRule="exact"/>
              <w:jc w:val="center"/>
              <w:rPr>
                <w:rFonts w:ascii="宋体" w:hAnsi="宋体"/>
                <w:sz w:val="24"/>
                <w:szCs w:val="24"/>
              </w:rPr>
            </w:pPr>
          </w:p>
        </w:tc>
        <w:tc>
          <w:tcPr>
            <w:tcW w:w="1417" w:type="dxa"/>
            <w:vAlign w:val="center"/>
          </w:tcPr>
          <w:p w:rsidR="00820D8A" w:rsidRDefault="00D43E74">
            <w:pPr>
              <w:snapToGrid w:val="0"/>
              <w:spacing w:line="420" w:lineRule="exact"/>
              <w:jc w:val="center"/>
              <w:rPr>
                <w:rFonts w:ascii="宋体" w:hAnsi="宋体"/>
                <w:sz w:val="24"/>
                <w:szCs w:val="24"/>
              </w:rPr>
            </w:pPr>
            <w:r>
              <w:rPr>
                <w:rFonts w:ascii="宋体" w:hAnsi="宋体" w:hint="eastAsia"/>
                <w:sz w:val="24"/>
                <w:szCs w:val="24"/>
              </w:rPr>
              <w:t>质保期</w:t>
            </w:r>
            <w:r>
              <w:rPr>
                <w:rFonts w:ascii="宋体" w:hAnsi="宋体" w:hint="eastAsia"/>
                <w:sz w:val="24"/>
                <w:szCs w:val="24"/>
              </w:rPr>
              <w:t>2</w:t>
            </w:r>
            <w:r>
              <w:rPr>
                <w:rFonts w:ascii="宋体" w:hAnsi="宋体" w:hint="eastAsia"/>
                <w:sz w:val="24"/>
                <w:szCs w:val="24"/>
              </w:rPr>
              <w:t>年</w:t>
            </w:r>
          </w:p>
        </w:tc>
      </w:tr>
      <w:tr w:rsidR="00820D8A">
        <w:trPr>
          <w:trHeight w:val="574"/>
        </w:trPr>
        <w:tc>
          <w:tcPr>
            <w:tcW w:w="3969" w:type="dxa"/>
            <w:vAlign w:val="center"/>
          </w:tcPr>
          <w:p w:rsidR="00820D8A" w:rsidRDefault="00D43E74">
            <w:pPr>
              <w:snapToGrid w:val="0"/>
              <w:spacing w:line="420" w:lineRule="exact"/>
              <w:ind w:left="2"/>
              <w:jc w:val="center"/>
              <w:rPr>
                <w:rFonts w:ascii="宋体" w:hAnsi="宋体"/>
                <w:sz w:val="24"/>
                <w:szCs w:val="24"/>
              </w:rPr>
            </w:pPr>
            <w:r>
              <w:rPr>
                <w:rFonts w:ascii="宋体" w:hAnsi="宋体" w:hint="eastAsia"/>
                <w:sz w:val="24"/>
                <w:szCs w:val="24"/>
              </w:rPr>
              <w:t>合</w:t>
            </w:r>
            <w:r>
              <w:rPr>
                <w:rFonts w:ascii="宋体" w:hAnsi="宋体" w:hint="eastAsia"/>
                <w:sz w:val="24"/>
                <w:szCs w:val="24"/>
              </w:rPr>
              <w:t xml:space="preserve">    </w:t>
            </w:r>
            <w:r>
              <w:rPr>
                <w:rFonts w:ascii="宋体" w:hAnsi="宋体" w:hint="eastAsia"/>
                <w:sz w:val="24"/>
                <w:szCs w:val="24"/>
              </w:rPr>
              <w:t>计</w:t>
            </w:r>
          </w:p>
        </w:tc>
        <w:tc>
          <w:tcPr>
            <w:tcW w:w="5103" w:type="dxa"/>
            <w:gridSpan w:val="3"/>
            <w:vAlign w:val="center"/>
          </w:tcPr>
          <w:p w:rsidR="00820D8A" w:rsidRDefault="00820D8A">
            <w:pPr>
              <w:snapToGrid w:val="0"/>
              <w:spacing w:line="420" w:lineRule="exact"/>
              <w:jc w:val="center"/>
              <w:rPr>
                <w:rFonts w:ascii="宋体" w:hAnsi="宋体"/>
                <w:sz w:val="24"/>
                <w:szCs w:val="24"/>
              </w:rPr>
            </w:pPr>
          </w:p>
        </w:tc>
      </w:tr>
      <w:tr w:rsidR="00820D8A">
        <w:trPr>
          <w:trHeight w:val="542"/>
        </w:trPr>
        <w:tc>
          <w:tcPr>
            <w:tcW w:w="3969" w:type="dxa"/>
            <w:vAlign w:val="center"/>
          </w:tcPr>
          <w:p w:rsidR="00820D8A" w:rsidRDefault="00D43E74">
            <w:pPr>
              <w:snapToGrid w:val="0"/>
              <w:spacing w:line="420" w:lineRule="exact"/>
              <w:ind w:left="2"/>
              <w:jc w:val="center"/>
              <w:rPr>
                <w:rFonts w:ascii="宋体" w:hAnsi="宋体"/>
                <w:sz w:val="24"/>
                <w:szCs w:val="24"/>
              </w:rPr>
            </w:pPr>
            <w:r>
              <w:rPr>
                <w:rFonts w:ascii="宋体" w:hAnsi="宋体" w:hint="eastAsia"/>
                <w:sz w:val="24"/>
                <w:szCs w:val="24"/>
              </w:rPr>
              <w:t>商务付款条件</w:t>
            </w:r>
          </w:p>
        </w:tc>
        <w:tc>
          <w:tcPr>
            <w:tcW w:w="5103" w:type="dxa"/>
            <w:gridSpan w:val="3"/>
            <w:vAlign w:val="center"/>
          </w:tcPr>
          <w:p w:rsidR="00820D8A" w:rsidRDefault="00D43E74" w:rsidP="00B72118">
            <w:pPr>
              <w:snapToGrid w:val="0"/>
              <w:spacing w:line="420" w:lineRule="exact"/>
              <w:ind w:left="1133" w:hangingChars="472" w:hanging="1133"/>
              <w:jc w:val="center"/>
              <w:rPr>
                <w:rFonts w:ascii="宋体" w:hAnsi="宋体"/>
                <w:sz w:val="24"/>
                <w:szCs w:val="24"/>
              </w:rPr>
            </w:pPr>
            <w:r>
              <w:rPr>
                <w:rFonts w:ascii="宋体" w:hAnsi="宋体" w:hint="eastAsia"/>
                <w:sz w:val="24"/>
                <w:szCs w:val="24"/>
              </w:rPr>
              <w:t>完全接受并响应本项目招标文件的要求。</w:t>
            </w:r>
          </w:p>
        </w:tc>
      </w:tr>
    </w:tbl>
    <w:p w:rsidR="00820D8A" w:rsidRDefault="00820D8A" w:rsidP="00B72118">
      <w:pPr>
        <w:snapToGrid w:val="0"/>
        <w:spacing w:line="420" w:lineRule="exact"/>
        <w:ind w:left="1133" w:hangingChars="472" w:hanging="1133"/>
        <w:rPr>
          <w:rFonts w:ascii="宋体" w:hAnsi="宋体"/>
          <w:sz w:val="24"/>
          <w:szCs w:val="24"/>
        </w:rPr>
      </w:pPr>
    </w:p>
    <w:p w:rsidR="00820D8A" w:rsidRDefault="00D43E74" w:rsidP="00B72118">
      <w:pPr>
        <w:snapToGrid w:val="0"/>
        <w:spacing w:line="420" w:lineRule="exact"/>
        <w:ind w:left="1133" w:hangingChars="472" w:hanging="1133"/>
        <w:rPr>
          <w:rFonts w:ascii="宋体" w:hAnsi="宋体"/>
          <w:sz w:val="24"/>
          <w:szCs w:val="24"/>
        </w:rPr>
      </w:pPr>
      <w:r>
        <w:rPr>
          <w:rFonts w:ascii="宋体" w:hAnsi="宋体" w:hint="eastAsia"/>
          <w:sz w:val="24"/>
          <w:szCs w:val="24"/>
        </w:rPr>
        <w:t>投标人：（盖章）</w:t>
      </w:r>
      <w:r>
        <w:rPr>
          <w:rFonts w:ascii="宋体" w:hAnsi="宋体" w:hint="eastAsia"/>
          <w:sz w:val="24"/>
          <w:szCs w:val="24"/>
        </w:rPr>
        <w:t xml:space="preserve">             </w:t>
      </w:r>
    </w:p>
    <w:p w:rsidR="00820D8A" w:rsidRDefault="00D43E74" w:rsidP="00B72118">
      <w:pPr>
        <w:snapToGrid w:val="0"/>
        <w:spacing w:line="420" w:lineRule="exact"/>
        <w:ind w:left="1133" w:hangingChars="472" w:hanging="1133"/>
        <w:rPr>
          <w:rFonts w:ascii="宋体" w:hAnsi="宋体"/>
          <w:sz w:val="24"/>
          <w:szCs w:val="24"/>
        </w:rPr>
      </w:pPr>
      <w:r>
        <w:rPr>
          <w:rFonts w:ascii="宋体" w:hAnsi="宋体" w:hint="eastAsia"/>
          <w:sz w:val="24"/>
          <w:szCs w:val="24"/>
        </w:rPr>
        <w:t>法定代表人或被委托受权人（签字或盖章）：</w:t>
      </w:r>
    </w:p>
    <w:p w:rsidR="00820D8A" w:rsidRDefault="00D43E74" w:rsidP="00B72118">
      <w:pPr>
        <w:snapToGrid w:val="0"/>
        <w:spacing w:line="420" w:lineRule="exact"/>
        <w:ind w:left="1133" w:hangingChars="472" w:hanging="1133"/>
        <w:rPr>
          <w:rFonts w:ascii="宋体" w:hAnsi="宋体"/>
          <w:sz w:val="24"/>
          <w:szCs w:val="24"/>
        </w:rPr>
      </w:pPr>
      <w:r>
        <w:rPr>
          <w:rFonts w:ascii="宋体" w:hAnsi="宋体" w:hint="eastAsia"/>
          <w:sz w:val="24"/>
          <w:szCs w:val="24"/>
        </w:rPr>
        <w:t>日期：</w:t>
      </w:r>
    </w:p>
    <w:p w:rsidR="00820D8A" w:rsidRDefault="00820D8A">
      <w:pPr>
        <w:spacing w:line="360" w:lineRule="auto"/>
        <w:ind w:firstLineChars="236" w:firstLine="566"/>
        <w:contextualSpacing/>
        <w:rPr>
          <w:rFonts w:ascii="宋体" w:hAnsi="宋体"/>
          <w:sz w:val="24"/>
          <w:szCs w:val="24"/>
        </w:rPr>
      </w:pPr>
    </w:p>
    <w:p w:rsidR="00820D8A" w:rsidRDefault="00D43E74">
      <w:pPr>
        <w:spacing w:line="360" w:lineRule="auto"/>
        <w:ind w:firstLineChars="236" w:firstLine="566"/>
        <w:contextualSpacing/>
        <w:rPr>
          <w:rFonts w:ascii="宋体" w:hAnsi="宋体"/>
          <w:sz w:val="24"/>
          <w:szCs w:val="24"/>
        </w:rPr>
      </w:pPr>
      <w:r>
        <w:rPr>
          <w:rFonts w:ascii="宋体" w:hAnsi="宋体" w:hint="eastAsia"/>
          <w:sz w:val="24"/>
          <w:szCs w:val="24"/>
        </w:rPr>
        <w:t>注：（</w:t>
      </w:r>
      <w:r>
        <w:rPr>
          <w:rFonts w:ascii="宋体" w:hAnsi="宋体" w:hint="eastAsia"/>
          <w:sz w:val="24"/>
          <w:szCs w:val="24"/>
        </w:rPr>
        <w:t>1</w:t>
      </w:r>
      <w:r>
        <w:rPr>
          <w:rFonts w:ascii="宋体" w:hAnsi="宋体" w:hint="eastAsia"/>
          <w:sz w:val="24"/>
          <w:szCs w:val="24"/>
        </w:rPr>
        <w:t>）投标响应报价总表为格式表，不得自行改动，必须提供，否则视为未实质性响应招标文件。</w:t>
      </w:r>
    </w:p>
    <w:p w:rsidR="00820D8A" w:rsidRDefault="00820D8A">
      <w:pPr>
        <w:spacing w:line="360" w:lineRule="auto"/>
        <w:contextualSpacing/>
        <w:jc w:val="center"/>
        <w:outlineLvl w:val="3"/>
        <w:rPr>
          <w:rFonts w:ascii="宋体" w:hAnsi="宋体"/>
          <w:b/>
          <w:sz w:val="24"/>
          <w:szCs w:val="24"/>
        </w:rPr>
      </w:pPr>
    </w:p>
    <w:bookmarkEnd w:id="161"/>
    <w:bookmarkEnd w:id="162"/>
    <w:bookmarkEnd w:id="173"/>
    <w:bookmarkEnd w:id="174"/>
    <w:bookmarkEnd w:id="175"/>
    <w:p w:rsidR="00820D8A" w:rsidRDefault="00820D8A">
      <w:pPr>
        <w:autoSpaceDE w:val="0"/>
        <w:autoSpaceDN w:val="0"/>
        <w:adjustRightInd w:val="0"/>
        <w:spacing w:line="360" w:lineRule="auto"/>
        <w:contextualSpacing/>
        <w:jc w:val="center"/>
        <w:rPr>
          <w:rFonts w:ascii="宋体" w:hAnsi="宋体" w:cs="仿宋_GB2312"/>
          <w:b/>
          <w:bCs/>
          <w:sz w:val="30"/>
          <w:szCs w:val="30"/>
        </w:rPr>
      </w:pPr>
    </w:p>
    <w:sectPr w:rsidR="00820D8A" w:rsidSect="00820D8A">
      <w:headerReference w:type="default" r:id="rId9"/>
      <w:footerReference w:type="even" r:id="rId10"/>
      <w:footerReference w:type="default" r:id="rId11"/>
      <w:headerReference w:type="first" r:id="rId12"/>
      <w:pgSz w:w="11906" w:h="16838"/>
      <w:pgMar w:top="1304" w:right="1247" w:bottom="1304" w:left="1247" w:header="851" w:footer="907" w:gutter="0"/>
      <w:cols w:space="720"/>
      <w:titlePg/>
      <w:docGrid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E74" w:rsidRDefault="00D43E74" w:rsidP="00820D8A">
      <w:r>
        <w:separator/>
      </w:r>
    </w:p>
  </w:endnote>
  <w:endnote w:type="continuationSeparator" w:id="1">
    <w:p w:rsidR="00D43E74" w:rsidRDefault="00D43E74" w:rsidP="00820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黑体_GBK">
    <w:altName w:val="黑体"/>
    <w:charset w:val="86"/>
    <w:family w:val="script"/>
    <w:pitch w:val="default"/>
    <w:sig w:usb0="00000000" w:usb1="00000000" w:usb2="00000010" w:usb3="00000000" w:csb0="00040000" w:csb1="00000000"/>
  </w:font>
  <w:font w:name="方正小标宋_GBK">
    <w:altName w:val="宋体"/>
    <w:charset w:val="86"/>
    <w:family w:val="script"/>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A" w:rsidRDefault="00820D8A">
    <w:pPr>
      <w:pStyle w:val="ac"/>
      <w:framePr w:wrap="around" w:vAnchor="text" w:hAnchor="margin" w:xAlign="center" w:y="1"/>
      <w:ind w:firstLine="360"/>
      <w:rPr>
        <w:rStyle w:val="af6"/>
      </w:rPr>
    </w:pPr>
    <w:r>
      <w:fldChar w:fldCharType="begin"/>
    </w:r>
    <w:r w:rsidR="00D43E74">
      <w:rPr>
        <w:rStyle w:val="af6"/>
      </w:rPr>
      <w:instrText xml:space="preserve">PAGE  </w:instrText>
    </w:r>
    <w:r>
      <w:fldChar w:fldCharType="separate"/>
    </w:r>
    <w:r w:rsidR="00D43E74">
      <w:rPr>
        <w:rStyle w:val="af6"/>
      </w:rPr>
      <w:t>1</w:t>
    </w:r>
    <w:r>
      <w:fldChar w:fldCharType="end"/>
    </w:r>
  </w:p>
  <w:p w:rsidR="00820D8A" w:rsidRDefault="00820D8A">
    <w:pPr>
      <w:pStyle w:val="ac"/>
      <w:ind w:firstLine="360"/>
    </w:pPr>
  </w:p>
  <w:p w:rsidR="00820D8A" w:rsidRDefault="00820D8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A" w:rsidRDefault="00820D8A">
    <w:pPr>
      <w:pStyle w:val="ac"/>
      <w:jc w:val="center"/>
    </w:pPr>
    <w:r w:rsidRPr="00820D8A">
      <w:fldChar w:fldCharType="begin"/>
    </w:r>
    <w:r w:rsidR="00D43E74">
      <w:instrText>PAGE   \* MERGEFORMAT</w:instrText>
    </w:r>
    <w:r w:rsidRPr="00820D8A">
      <w:fldChar w:fldCharType="separate"/>
    </w:r>
    <w:r w:rsidR="00B72118" w:rsidRPr="00B72118">
      <w:rPr>
        <w:noProof/>
        <w:lang w:val="zh-CN"/>
      </w:rPr>
      <w:t>33</w:t>
    </w:r>
    <w:r>
      <w:rPr>
        <w:lang w:val="zh-CN"/>
      </w:rPr>
      <w:fldChar w:fldCharType="end"/>
    </w:r>
  </w:p>
  <w:p w:rsidR="00820D8A" w:rsidRDefault="00820D8A">
    <w:pP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E74" w:rsidRDefault="00D43E74" w:rsidP="00820D8A">
      <w:r>
        <w:separator/>
      </w:r>
    </w:p>
  </w:footnote>
  <w:footnote w:type="continuationSeparator" w:id="1">
    <w:p w:rsidR="00D43E74" w:rsidRDefault="00D43E74" w:rsidP="00820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A" w:rsidRDefault="00820D8A">
    <w:pPr>
      <w:pStyle w:val="ad"/>
      <w:pBdr>
        <w:bottom w:val="none" w:sz="0" w:space="0" w:color="auto"/>
      </w:pBdr>
      <w:ind w:firstLine="360"/>
    </w:pPr>
  </w:p>
  <w:p w:rsidR="00820D8A" w:rsidRDefault="00D43E74">
    <w:pPr>
      <w:snapToGrid w:val="0"/>
      <w:spacing w:line="360" w:lineRule="auto"/>
      <w:jc w:val="left"/>
      <w:rPr>
        <w:rFonts w:ascii="宋体" w:hAnsi="宋体"/>
        <w:bCs/>
        <w:u w:val="single"/>
      </w:rPr>
    </w:pPr>
    <w:r>
      <w:rPr>
        <w:rFonts w:ascii="宋体" w:hAnsi="宋体" w:hint="eastAsia"/>
        <w:bCs/>
        <w:u w:val="single"/>
      </w:rPr>
      <w:t>南通农副产品物流有限公司冷库设备托管维护维修及智慧监控安装调试项目</w:t>
    </w:r>
    <w:r>
      <w:rPr>
        <w:rFonts w:ascii="宋体" w:hAnsi="宋体" w:hint="eastAsia"/>
        <w:bCs/>
        <w:u w:val="single"/>
      </w:rPr>
      <w:t xml:space="preserve">            </w:t>
    </w:r>
    <w:r>
      <w:rPr>
        <w:rFonts w:ascii="宋体" w:hAnsi="宋体" w:hint="eastAsia"/>
        <w:bCs/>
        <w:u w:val="single"/>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D8A" w:rsidRDefault="00D43E74">
    <w:pPr>
      <w:pStyle w:val="afd"/>
      <w:spacing w:before="100" w:beforeAutospacing="1" w:after="100" w:afterAutospacing="1" w:line="240" w:lineRule="auto"/>
      <w:ind w:firstLine="0"/>
      <w:jc w:val="center"/>
      <w:rPr>
        <w:u w:val="single"/>
      </w:rPr>
    </w:pPr>
    <w:r>
      <w:rPr>
        <w:rFonts w:ascii="宋体" w:hAnsi="宋体" w:hint="eastAsia"/>
        <w:bCs/>
        <w:sz w:val="21"/>
        <w:szCs w:val="21"/>
        <w:u w:val="single"/>
      </w:rPr>
      <w:t>南通农副产品物流有限公司冷库设备托管维护维修及智慧监控安装调试项目</w:t>
    </w:r>
    <w:r>
      <w:rPr>
        <w:rFonts w:ascii="宋体" w:hAnsi="宋体" w:hint="eastAsia"/>
        <w:bCs/>
        <w:sz w:val="21"/>
        <w:szCs w:val="21"/>
        <w:u w:val="single"/>
      </w:rPr>
      <w:t xml:space="preserve">          </w:t>
    </w:r>
    <w:r>
      <w:rPr>
        <w:rFonts w:ascii="宋体" w:hAnsi="宋体" w:hint="eastAsia"/>
        <w:bCs/>
        <w:sz w:val="21"/>
        <w:szCs w:val="21"/>
        <w:u w:val="single"/>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F419C9"/>
    <w:multiLevelType w:val="singleLevel"/>
    <w:tmpl w:val="ABF419C9"/>
    <w:lvl w:ilvl="0">
      <w:start w:val="2"/>
      <w:numFmt w:val="chineseCounting"/>
      <w:suff w:val="nothing"/>
      <w:lvlText w:val="（%1）"/>
      <w:lvlJc w:val="left"/>
      <w:rPr>
        <w:rFonts w:hint="eastAsia"/>
      </w:rPr>
    </w:lvl>
  </w:abstractNum>
  <w:abstractNum w:abstractNumId="1">
    <w:nsid w:val="5A4EE3EC"/>
    <w:multiLevelType w:val="singleLevel"/>
    <w:tmpl w:val="5A4EE3EC"/>
    <w:lvl w:ilvl="0">
      <w:start w:val="2"/>
      <w:numFmt w:val="chineseCounting"/>
      <w:suff w:val="nothing"/>
      <w:lvlText w:val="（%1）"/>
      <w:lvlJc w:val="left"/>
    </w:lvl>
  </w:abstractNum>
  <w:abstractNum w:abstractNumId="2">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efaultTabStop w:val="425"/>
  <w:drawingGridHorizontalSpacing w:val="105"/>
  <w:drawingGridVerticalSpacing w:val="145"/>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MTc0Mjk4MGJlMDQ3OTg0N2IwMWNkNmZmOTIzMWQzOTkifQ=="/>
  </w:docVars>
  <w:rsids>
    <w:rsidRoot w:val="00822AF1"/>
    <w:rsid w:val="000021F1"/>
    <w:rsid w:val="00003096"/>
    <w:rsid w:val="00003395"/>
    <w:rsid w:val="00005139"/>
    <w:rsid w:val="00005A85"/>
    <w:rsid w:val="00005B6D"/>
    <w:rsid w:val="000060F7"/>
    <w:rsid w:val="000065F6"/>
    <w:rsid w:val="00006B61"/>
    <w:rsid w:val="00006BCB"/>
    <w:rsid w:val="000075E1"/>
    <w:rsid w:val="00012B1C"/>
    <w:rsid w:val="00014861"/>
    <w:rsid w:val="00015877"/>
    <w:rsid w:val="0001609A"/>
    <w:rsid w:val="00016776"/>
    <w:rsid w:val="00020C65"/>
    <w:rsid w:val="00020CA2"/>
    <w:rsid w:val="00020EE5"/>
    <w:rsid w:val="00020FB2"/>
    <w:rsid w:val="00021067"/>
    <w:rsid w:val="00021BC0"/>
    <w:rsid w:val="00022EA6"/>
    <w:rsid w:val="00023634"/>
    <w:rsid w:val="00023FC6"/>
    <w:rsid w:val="000242A5"/>
    <w:rsid w:val="00024B03"/>
    <w:rsid w:val="00024E29"/>
    <w:rsid w:val="00026BBB"/>
    <w:rsid w:val="000270C3"/>
    <w:rsid w:val="000276E8"/>
    <w:rsid w:val="00027F43"/>
    <w:rsid w:val="000307C1"/>
    <w:rsid w:val="00030CA0"/>
    <w:rsid w:val="00031E43"/>
    <w:rsid w:val="00032F71"/>
    <w:rsid w:val="00033D8D"/>
    <w:rsid w:val="000347CB"/>
    <w:rsid w:val="00036863"/>
    <w:rsid w:val="00036F7E"/>
    <w:rsid w:val="00041242"/>
    <w:rsid w:val="000412EC"/>
    <w:rsid w:val="000416CE"/>
    <w:rsid w:val="000439CA"/>
    <w:rsid w:val="00043C56"/>
    <w:rsid w:val="000440A4"/>
    <w:rsid w:val="00046B9E"/>
    <w:rsid w:val="0005065C"/>
    <w:rsid w:val="0005114B"/>
    <w:rsid w:val="0005153E"/>
    <w:rsid w:val="00051947"/>
    <w:rsid w:val="000544A7"/>
    <w:rsid w:val="000544DF"/>
    <w:rsid w:val="00054B1D"/>
    <w:rsid w:val="0005513D"/>
    <w:rsid w:val="00055BC4"/>
    <w:rsid w:val="0005648B"/>
    <w:rsid w:val="000564CA"/>
    <w:rsid w:val="00056AE9"/>
    <w:rsid w:val="00057073"/>
    <w:rsid w:val="00057ADA"/>
    <w:rsid w:val="0006121F"/>
    <w:rsid w:val="00062851"/>
    <w:rsid w:val="000628C4"/>
    <w:rsid w:val="0006657E"/>
    <w:rsid w:val="00066B05"/>
    <w:rsid w:val="00066E0B"/>
    <w:rsid w:val="000712C8"/>
    <w:rsid w:val="00071631"/>
    <w:rsid w:val="00073CD4"/>
    <w:rsid w:val="00074251"/>
    <w:rsid w:val="000745C9"/>
    <w:rsid w:val="00075203"/>
    <w:rsid w:val="00075EC0"/>
    <w:rsid w:val="00076A17"/>
    <w:rsid w:val="000773C1"/>
    <w:rsid w:val="00080EF8"/>
    <w:rsid w:val="000824BA"/>
    <w:rsid w:val="00082C5C"/>
    <w:rsid w:val="00082CD8"/>
    <w:rsid w:val="00082F11"/>
    <w:rsid w:val="0008366C"/>
    <w:rsid w:val="000837A2"/>
    <w:rsid w:val="00084B83"/>
    <w:rsid w:val="00085AAC"/>
    <w:rsid w:val="000872CB"/>
    <w:rsid w:val="00090BB5"/>
    <w:rsid w:val="00092D84"/>
    <w:rsid w:val="0009404B"/>
    <w:rsid w:val="00094406"/>
    <w:rsid w:val="00094B93"/>
    <w:rsid w:val="00094CD5"/>
    <w:rsid w:val="000956B3"/>
    <w:rsid w:val="00096A17"/>
    <w:rsid w:val="00096D4A"/>
    <w:rsid w:val="000A2FC6"/>
    <w:rsid w:val="000A3C07"/>
    <w:rsid w:val="000A41F7"/>
    <w:rsid w:val="000A4ACA"/>
    <w:rsid w:val="000A4EDD"/>
    <w:rsid w:val="000A5684"/>
    <w:rsid w:val="000A66BD"/>
    <w:rsid w:val="000B0722"/>
    <w:rsid w:val="000B07D2"/>
    <w:rsid w:val="000B1226"/>
    <w:rsid w:val="000B12CA"/>
    <w:rsid w:val="000B1517"/>
    <w:rsid w:val="000B7669"/>
    <w:rsid w:val="000B7FF7"/>
    <w:rsid w:val="000C0918"/>
    <w:rsid w:val="000C0CA5"/>
    <w:rsid w:val="000C1440"/>
    <w:rsid w:val="000C2792"/>
    <w:rsid w:val="000C27B8"/>
    <w:rsid w:val="000C3B0F"/>
    <w:rsid w:val="000C3B7F"/>
    <w:rsid w:val="000C4A8C"/>
    <w:rsid w:val="000C55C6"/>
    <w:rsid w:val="000C588A"/>
    <w:rsid w:val="000C6DBE"/>
    <w:rsid w:val="000C7D2E"/>
    <w:rsid w:val="000D004D"/>
    <w:rsid w:val="000D05B2"/>
    <w:rsid w:val="000D1102"/>
    <w:rsid w:val="000D12F6"/>
    <w:rsid w:val="000D24A9"/>
    <w:rsid w:val="000D50FB"/>
    <w:rsid w:val="000D5CD6"/>
    <w:rsid w:val="000D640F"/>
    <w:rsid w:val="000E0296"/>
    <w:rsid w:val="000E0E75"/>
    <w:rsid w:val="000E1348"/>
    <w:rsid w:val="000E1750"/>
    <w:rsid w:val="000E4679"/>
    <w:rsid w:val="000E6362"/>
    <w:rsid w:val="000F17DF"/>
    <w:rsid w:val="000F1C96"/>
    <w:rsid w:val="000F1CDC"/>
    <w:rsid w:val="000F21E9"/>
    <w:rsid w:val="000F299B"/>
    <w:rsid w:val="000F3822"/>
    <w:rsid w:val="000F445B"/>
    <w:rsid w:val="000F5749"/>
    <w:rsid w:val="000F7AE6"/>
    <w:rsid w:val="00101213"/>
    <w:rsid w:val="001022CA"/>
    <w:rsid w:val="001038DC"/>
    <w:rsid w:val="00103966"/>
    <w:rsid w:val="0010432D"/>
    <w:rsid w:val="00105C21"/>
    <w:rsid w:val="001062AB"/>
    <w:rsid w:val="00106600"/>
    <w:rsid w:val="00106A54"/>
    <w:rsid w:val="001076C2"/>
    <w:rsid w:val="0011108A"/>
    <w:rsid w:val="001137D9"/>
    <w:rsid w:val="00113C44"/>
    <w:rsid w:val="00115161"/>
    <w:rsid w:val="00115439"/>
    <w:rsid w:val="00115D7B"/>
    <w:rsid w:val="00115E48"/>
    <w:rsid w:val="001168DD"/>
    <w:rsid w:val="00116CC8"/>
    <w:rsid w:val="00117194"/>
    <w:rsid w:val="001209A8"/>
    <w:rsid w:val="00120B27"/>
    <w:rsid w:val="00120E6F"/>
    <w:rsid w:val="00122180"/>
    <w:rsid w:val="0012335D"/>
    <w:rsid w:val="00123628"/>
    <w:rsid w:val="00125683"/>
    <w:rsid w:val="00125FDB"/>
    <w:rsid w:val="00126079"/>
    <w:rsid w:val="00126820"/>
    <w:rsid w:val="00126E1B"/>
    <w:rsid w:val="001271BA"/>
    <w:rsid w:val="00127B10"/>
    <w:rsid w:val="00127CC7"/>
    <w:rsid w:val="00127D50"/>
    <w:rsid w:val="001319A2"/>
    <w:rsid w:val="00132552"/>
    <w:rsid w:val="001331C3"/>
    <w:rsid w:val="00134C5A"/>
    <w:rsid w:val="00135483"/>
    <w:rsid w:val="00136201"/>
    <w:rsid w:val="00136D58"/>
    <w:rsid w:val="00136E0D"/>
    <w:rsid w:val="00137CF4"/>
    <w:rsid w:val="00140C14"/>
    <w:rsid w:val="001419C9"/>
    <w:rsid w:val="00142342"/>
    <w:rsid w:val="0014305A"/>
    <w:rsid w:val="00143AE7"/>
    <w:rsid w:val="00144817"/>
    <w:rsid w:val="0014483C"/>
    <w:rsid w:val="00145E5F"/>
    <w:rsid w:val="001462D7"/>
    <w:rsid w:val="001471B3"/>
    <w:rsid w:val="001474D5"/>
    <w:rsid w:val="00147B72"/>
    <w:rsid w:val="001501E4"/>
    <w:rsid w:val="001503E1"/>
    <w:rsid w:val="00151BCA"/>
    <w:rsid w:val="00152264"/>
    <w:rsid w:val="001524BF"/>
    <w:rsid w:val="00152B03"/>
    <w:rsid w:val="0015339B"/>
    <w:rsid w:val="00153562"/>
    <w:rsid w:val="0015366A"/>
    <w:rsid w:val="001542EE"/>
    <w:rsid w:val="00155193"/>
    <w:rsid w:val="001553EC"/>
    <w:rsid w:val="00155CB8"/>
    <w:rsid w:val="001569DC"/>
    <w:rsid w:val="00157965"/>
    <w:rsid w:val="00160558"/>
    <w:rsid w:val="00161885"/>
    <w:rsid w:val="00161CFC"/>
    <w:rsid w:val="00162263"/>
    <w:rsid w:val="00163412"/>
    <w:rsid w:val="001637E2"/>
    <w:rsid w:val="00163DB6"/>
    <w:rsid w:val="00163ED5"/>
    <w:rsid w:val="00164ABA"/>
    <w:rsid w:val="0016506B"/>
    <w:rsid w:val="00166137"/>
    <w:rsid w:val="00166B0C"/>
    <w:rsid w:val="00167B47"/>
    <w:rsid w:val="001705EF"/>
    <w:rsid w:val="0017062E"/>
    <w:rsid w:val="00170855"/>
    <w:rsid w:val="00171B10"/>
    <w:rsid w:val="001736DE"/>
    <w:rsid w:val="001737F6"/>
    <w:rsid w:val="001742ED"/>
    <w:rsid w:val="001752DD"/>
    <w:rsid w:val="00180009"/>
    <w:rsid w:val="00180909"/>
    <w:rsid w:val="00181408"/>
    <w:rsid w:val="00181531"/>
    <w:rsid w:val="00181970"/>
    <w:rsid w:val="00181B37"/>
    <w:rsid w:val="00181C49"/>
    <w:rsid w:val="00184A09"/>
    <w:rsid w:val="00185B7D"/>
    <w:rsid w:val="001860E5"/>
    <w:rsid w:val="0018667B"/>
    <w:rsid w:val="00186D7F"/>
    <w:rsid w:val="00187A26"/>
    <w:rsid w:val="001909F8"/>
    <w:rsid w:val="001916EA"/>
    <w:rsid w:val="0019175E"/>
    <w:rsid w:val="00192491"/>
    <w:rsid w:val="0019270C"/>
    <w:rsid w:val="00192AA3"/>
    <w:rsid w:val="00193307"/>
    <w:rsid w:val="00193AC6"/>
    <w:rsid w:val="001943E8"/>
    <w:rsid w:val="00196830"/>
    <w:rsid w:val="00197156"/>
    <w:rsid w:val="00197325"/>
    <w:rsid w:val="001979EF"/>
    <w:rsid w:val="00197B96"/>
    <w:rsid w:val="00197C83"/>
    <w:rsid w:val="001A0F57"/>
    <w:rsid w:val="001A121B"/>
    <w:rsid w:val="001A12A4"/>
    <w:rsid w:val="001A16F7"/>
    <w:rsid w:val="001A170E"/>
    <w:rsid w:val="001A2797"/>
    <w:rsid w:val="001A3723"/>
    <w:rsid w:val="001A3D73"/>
    <w:rsid w:val="001A5BDF"/>
    <w:rsid w:val="001A74B4"/>
    <w:rsid w:val="001B1039"/>
    <w:rsid w:val="001B1654"/>
    <w:rsid w:val="001B29B3"/>
    <w:rsid w:val="001B2DEF"/>
    <w:rsid w:val="001B4135"/>
    <w:rsid w:val="001B5050"/>
    <w:rsid w:val="001B7E61"/>
    <w:rsid w:val="001B7F0A"/>
    <w:rsid w:val="001C05CA"/>
    <w:rsid w:val="001C14B1"/>
    <w:rsid w:val="001C5C56"/>
    <w:rsid w:val="001C5F27"/>
    <w:rsid w:val="001C6BCA"/>
    <w:rsid w:val="001D01DB"/>
    <w:rsid w:val="001D1208"/>
    <w:rsid w:val="001D1657"/>
    <w:rsid w:val="001D3A18"/>
    <w:rsid w:val="001D4A32"/>
    <w:rsid w:val="001D5CBE"/>
    <w:rsid w:val="001D6B89"/>
    <w:rsid w:val="001D6E74"/>
    <w:rsid w:val="001D769E"/>
    <w:rsid w:val="001E13DE"/>
    <w:rsid w:val="001E1590"/>
    <w:rsid w:val="001E1981"/>
    <w:rsid w:val="001E2637"/>
    <w:rsid w:val="001E61A6"/>
    <w:rsid w:val="001F00EF"/>
    <w:rsid w:val="001F110F"/>
    <w:rsid w:val="001F15A6"/>
    <w:rsid w:val="001F1B38"/>
    <w:rsid w:val="001F1E6E"/>
    <w:rsid w:val="001F1E9B"/>
    <w:rsid w:val="001F2972"/>
    <w:rsid w:val="001F29AE"/>
    <w:rsid w:val="001F3E1F"/>
    <w:rsid w:val="001F484A"/>
    <w:rsid w:val="001F4DA0"/>
    <w:rsid w:val="001F68D5"/>
    <w:rsid w:val="001F7595"/>
    <w:rsid w:val="00200635"/>
    <w:rsid w:val="00200B9C"/>
    <w:rsid w:val="002015B0"/>
    <w:rsid w:val="00201E97"/>
    <w:rsid w:val="00203A07"/>
    <w:rsid w:val="00203A42"/>
    <w:rsid w:val="00204705"/>
    <w:rsid w:val="002053F1"/>
    <w:rsid w:val="00210ECA"/>
    <w:rsid w:val="00210FE4"/>
    <w:rsid w:val="00211A2F"/>
    <w:rsid w:val="00213E9A"/>
    <w:rsid w:val="00214E78"/>
    <w:rsid w:val="00215C57"/>
    <w:rsid w:val="002173E8"/>
    <w:rsid w:val="00217582"/>
    <w:rsid w:val="002178D7"/>
    <w:rsid w:val="00217A24"/>
    <w:rsid w:val="00222271"/>
    <w:rsid w:val="00222377"/>
    <w:rsid w:val="00222826"/>
    <w:rsid w:val="00223B19"/>
    <w:rsid w:val="0022557A"/>
    <w:rsid w:val="00225AFD"/>
    <w:rsid w:val="00230D01"/>
    <w:rsid w:val="00231494"/>
    <w:rsid w:val="0023170A"/>
    <w:rsid w:val="00231E76"/>
    <w:rsid w:val="00233012"/>
    <w:rsid w:val="002330E9"/>
    <w:rsid w:val="0023332F"/>
    <w:rsid w:val="00233F30"/>
    <w:rsid w:val="00234032"/>
    <w:rsid w:val="002342BC"/>
    <w:rsid w:val="002344F1"/>
    <w:rsid w:val="00235967"/>
    <w:rsid w:val="002366DE"/>
    <w:rsid w:val="00237FF0"/>
    <w:rsid w:val="00243056"/>
    <w:rsid w:val="0024324A"/>
    <w:rsid w:val="002440FD"/>
    <w:rsid w:val="00244357"/>
    <w:rsid w:val="00244660"/>
    <w:rsid w:val="00244C9A"/>
    <w:rsid w:val="00244FFE"/>
    <w:rsid w:val="00247512"/>
    <w:rsid w:val="00247653"/>
    <w:rsid w:val="0025152E"/>
    <w:rsid w:val="002561D3"/>
    <w:rsid w:val="00256269"/>
    <w:rsid w:val="002579EF"/>
    <w:rsid w:val="00260723"/>
    <w:rsid w:val="002607A3"/>
    <w:rsid w:val="00262703"/>
    <w:rsid w:val="00262B72"/>
    <w:rsid w:val="00262FF0"/>
    <w:rsid w:val="00264068"/>
    <w:rsid w:val="00264DD4"/>
    <w:rsid w:val="002664E2"/>
    <w:rsid w:val="0027038C"/>
    <w:rsid w:val="0027077D"/>
    <w:rsid w:val="002716FB"/>
    <w:rsid w:val="00272D91"/>
    <w:rsid w:val="00272F3E"/>
    <w:rsid w:val="00273C59"/>
    <w:rsid w:val="00273C9E"/>
    <w:rsid w:val="00273F8C"/>
    <w:rsid w:val="00274A45"/>
    <w:rsid w:val="0027505D"/>
    <w:rsid w:val="002768BE"/>
    <w:rsid w:val="00276A1B"/>
    <w:rsid w:val="00277606"/>
    <w:rsid w:val="00281581"/>
    <w:rsid w:val="00281AE8"/>
    <w:rsid w:val="002821E0"/>
    <w:rsid w:val="002836A0"/>
    <w:rsid w:val="00285B12"/>
    <w:rsid w:val="0028755B"/>
    <w:rsid w:val="0029100D"/>
    <w:rsid w:val="002910ED"/>
    <w:rsid w:val="00291D3C"/>
    <w:rsid w:val="0029219F"/>
    <w:rsid w:val="00293E8A"/>
    <w:rsid w:val="00296F36"/>
    <w:rsid w:val="002975F4"/>
    <w:rsid w:val="002976E3"/>
    <w:rsid w:val="0029787C"/>
    <w:rsid w:val="002A0AA9"/>
    <w:rsid w:val="002A0E34"/>
    <w:rsid w:val="002A1D98"/>
    <w:rsid w:val="002A25F9"/>
    <w:rsid w:val="002A2FE1"/>
    <w:rsid w:val="002A31C4"/>
    <w:rsid w:val="002A4618"/>
    <w:rsid w:val="002A468E"/>
    <w:rsid w:val="002A5E66"/>
    <w:rsid w:val="002A5EB4"/>
    <w:rsid w:val="002A616A"/>
    <w:rsid w:val="002B21EB"/>
    <w:rsid w:val="002B25E2"/>
    <w:rsid w:val="002B2F79"/>
    <w:rsid w:val="002B3493"/>
    <w:rsid w:val="002B3A14"/>
    <w:rsid w:val="002B3E5F"/>
    <w:rsid w:val="002B42D8"/>
    <w:rsid w:val="002B4BD3"/>
    <w:rsid w:val="002B5887"/>
    <w:rsid w:val="002B7C5D"/>
    <w:rsid w:val="002B7C6C"/>
    <w:rsid w:val="002B7D05"/>
    <w:rsid w:val="002C14F9"/>
    <w:rsid w:val="002C28E3"/>
    <w:rsid w:val="002C4C82"/>
    <w:rsid w:val="002C57E1"/>
    <w:rsid w:val="002C5A53"/>
    <w:rsid w:val="002C5DC3"/>
    <w:rsid w:val="002C61A8"/>
    <w:rsid w:val="002C639D"/>
    <w:rsid w:val="002C7A0E"/>
    <w:rsid w:val="002D2D7E"/>
    <w:rsid w:val="002D337E"/>
    <w:rsid w:val="002D49D4"/>
    <w:rsid w:val="002D5A0E"/>
    <w:rsid w:val="002D6427"/>
    <w:rsid w:val="002D77BF"/>
    <w:rsid w:val="002D78E9"/>
    <w:rsid w:val="002D7C63"/>
    <w:rsid w:val="002E0D36"/>
    <w:rsid w:val="002E106C"/>
    <w:rsid w:val="002E1AC8"/>
    <w:rsid w:val="002E1BAA"/>
    <w:rsid w:val="002E206A"/>
    <w:rsid w:val="002E32E7"/>
    <w:rsid w:val="002E409B"/>
    <w:rsid w:val="002E4A78"/>
    <w:rsid w:val="002E7D17"/>
    <w:rsid w:val="002F012A"/>
    <w:rsid w:val="002F160B"/>
    <w:rsid w:val="002F2BE0"/>
    <w:rsid w:val="002F2CE0"/>
    <w:rsid w:val="002F39C9"/>
    <w:rsid w:val="002F5991"/>
    <w:rsid w:val="0030004D"/>
    <w:rsid w:val="003013A3"/>
    <w:rsid w:val="0030300C"/>
    <w:rsid w:val="00303B22"/>
    <w:rsid w:val="003042ED"/>
    <w:rsid w:val="00305902"/>
    <w:rsid w:val="00305E38"/>
    <w:rsid w:val="00306B4F"/>
    <w:rsid w:val="00307020"/>
    <w:rsid w:val="00307931"/>
    <w:rsid w:val="00307D8B"/>
    <w:rsid w:val="00310219"/>
    <w:rsid w:val="003102E4"/>
    <w:rsid w:val="003107A5"/>
    <w:rsid w:val="00310B47"/>
    <w:rsid w:val="00311404"/>
    <w:rsid w:val="00311F7A"/>
    <w:rsid w:val="00314CE0"/>
    <w:rsid w:val="00314E7F"/>
    <w:rsid w:val="003161E0"/>
    <w:rsid w:val="00320AF9"/>
    <w:rsid w:val="00322731"/>
    <w:rsid w:val="0032284B"/>
    <w:rsid w:val="00322C31"/>
    <w:rsid w:val="0032383B"/>
    <w:rsid w:val="00324629"/>
    <w:rsid w:val="00324942"/>
    <w:rsid w:val="00325BD6"/>
    <w:rsid w:val="00325F10"/>
    <w:rsid w:val="0033180A"/>
    <w:rsid w:val="00331D7D"/>
    <w:rsid w:val="003322AA"/>
    <w:rsid w:val="00332F3A"/>
    <w:rsid w:val="00336A35"/>
    <w:rsid w:val="003372C3"/>
    <w:rsid w:val="00340404"/>
    <w:rsid w:val="00341B1F"/>
    <w:rsid w:val="00341D51"/>
    <w:rsid w:val="00342232"/>
    <w:rsid w:val="00342870"/>
    <w:rsid w:val="00342F58"/>
    <w:rsid w:val="00343976"/>
    <w:rsid w:val="00344A42"/>
    <w:rsid w:val="00345847"/>
    <w:rsid w:val="00345904"/>
    <w:rsid w:val="00346DB2"/>
    <w:rsid w:val="00351E49"/>
    <w:rsid w:val="00351E99"/>
    <w:rsid w:val="003520FD"/>
    <w:rsid w:val="003525AD"/>
    <w:rsid w:val="00352805"/>
    <w:rsid w:val="00352E10"/>
    <w:rsid w:val="003540E8"/>
    <w:rsid w:val="00361325"/>
    <w:rsid w:val="00361414"/>
    <w:rsid w:val="00362B5D"/>
    <w:rsid w:val="0036323C"/>
    <w:rsid w:val="003637A9"/>
    <w:rsid w:val="00364C10"/>
    <w:rsid w:val="00364D92"/>
    <w:rsid w:val="003651A8"/>
    <w:rsid w:val="003652A1"/>
    <w:rsid w:val="00365915"/>
    <w:rsid w:val="0036697F"/>
    <w:rsid w:val="00366B21"/>
    <w:rsid w:val="00370538"/>
    <w:rsid w:val="00370EE3"/>
    <w:rsid w:val="00371669"/>
    <w:rsid w:val="00372FEA"/>
    <w:rsid w:val="0037460C"/>
    <w:rsid w:val="00374A1A"/>
    <w:rsid w:val="003753EF"/>
    <w:rsid w:val="0037542D"/>
    <w:rsid w:val="003757DC"/>
    <w:rsid w:val="003757FE"/>
    <w:rsid w:val="00376252"/>
    <w:rsid w:val="00376BFC"/>
    <w:rsid w:val="00376EE1"/>
    <w:rsid w:val="00380344"/>
    <w:rsid w:val="003804AD"/>
    <w:rsid w:val="003813A4"/>
    <w:rsid w:val="0038206F"/>
    <w:rsid w:val="00382C6A"/>
    <w:rsid w:val="0038332E"/>
    <w:rsid w:val="003837C7"/>
    <w:rsid w:val="00383877"/>
    <w:rsid w:val="00383BDD"/>
    <w:rsid w:val="00384669"/>
    <w:rsid w:val="00384B1E"/>
    <w:rsid w:val="0038649E"/>
    <w:rsid w:val="00386BE7"/>
    <w:rsid w:val="00386DF4"/>
    <w:rsid w:val="00387E7E"/>
    <w:rsid w:val="00391A1F"/>
    <w:rsid w:val="00392253"/>
    <w:rsid w:val="00392352"/>
    <w:rsid w:val="003945DB"/>
    <w:rsid w:val="00394F7E"/>
    <w:rsid w:val="00395156"/>
    <w:rsid w:val="003955A2"/>
    <w:rsid w:val="003A09F4"/>
    <w:rsid w:val="003A10F5"/>
    <w:rsid w:val="003A1A6E"/>
    <w:rsid w:val="003A1F62"/>
    <w:rsid w:val="003A3172"/>
    <w:rsid w:val="003A3548"/>
    <w:rsid w:val="003A454B"/>
    <w:rsid w:val="003A4E67"/>
    <w:rsid w:val="003A5A72"/>
    <w:rsid w:val="003A5ED9"/>
    <w:rsid w:val="003A72E5"/>
    <w:rsid w:val="003A7752"/>
    <w:rsid w:val="003B367D"/>
    <w:rsid w:val="003B3E7D"/>
    <w:rsid w:val="003B4663"/>
    <w:rsid w:val="003B5572"/>
    <w:rsid w:val="003B559E"/>
    <w:rsid w:val="003B59D9"/>
    <w:rsid w:val="003B5D45"/>
    <w:rsid w:val="003B6675"/>
    <w:rsid w:val="003B6952"/>
    <w:rsid w:val="003C10DD"/>
    <w:rsid w:val="003C1190"/>
    <w:rsid w:val="003C1289"/>
    <w:rsid w:val="003C1CA1"/>
    <w:rsid w:val="003C1F58"/>
    <w:rsid w:val="003C3179"/>
    <w:rsid w:val="003C3300"/>
    <w:rsid w:val="003C3481"/>
    <w:rsid w:val="003C3791"/>
    <w:rsid w:val="003C4205"/>
    <w:rsid w:val="003C422D"/>
    <w:rsid w:val="003C5ABF"/>
    <w:rsid w:val="003C7CB1"/>
    <w:rsid w:val="003D0F84"/>
    <w:rsid w:val="003D10D2"/>
    <w:rsid w:val="003D137A"/>
    <w:rsid w:val="003D1E45"/>
    <w:rsid w:val="003D300E"/>
    <w:rsid w:val="003D3F69"/>
    <w:rsid w:val="003D430B"/>
    <w:rsid w:val="003D647D"/>
    <w:rsid w:val="003D6626"/>
    <w:rsid w:val="003D7B1B"/>
    <w:rsid w:val="003D7B40"/>
    <w:rsid w:val="003E01CB"/>
    <w:rsid w:val="003E01D7"/>
    <w:rsid w:val="003E11C1"/>
    <w:rsid w:val="003E15AA"/>
    <w:rsid w:val="003E1C45"/>
    <w:rsid w:val="003E2A9C"/>
    <w:rsid w:val="003E2BFA"/>
    <w:rsid w:val="003E46E0"/>
    <w:rsid w:val="003E4969"/>
    <w:rsid w:val="003E5F8D"/>
    <w:rsid w:val="003E5F95"/>
    <w:rsid w:val="003E744E"/>
    <w:rsid w:val="003E7467"/>
    <w:rsid w:val="003F0E5A"/>
    <w:rsid w:val="003F2F87"/>
    <w:rsid w:val="003F328D"/>
    <w:rsid w:val="003F3D20"/>
    <w:rsid w:val="003F3D3D"/>
    <w:rsid w:val="003F4015"/>
    <w:rsid w:val="003F4477"/>
    <w:rsid w:val="003F4A55"/>
    <w:rsid w:val="003F4FAB"/>
    <w:rsid w:val="003F5CA7"/>
    <w:rsid w:val="003F6FB7"/>
    <w:rsid w:val="004007DB"/>
    <w:rsid w:val="00400C8B"/>
    <w:rsid w:val="00400F7F"/>
    <w:rsid w:val="0040144E"/>
    <w:rsid w:val="00402148"/>
    <w:rsid w:val="004024F1"/>
    <w:rsid w:val="00402FA8"/>
    <w:rsid w:val="00403EE9"/>
    <w:rsid w:val="004043A2"/>
    <w:rsid w:val="0040459D"/>
    <w:rsid w:val="00405121"/>
    <w:rsid w:val="004104BD"/>
    <w:rsid w:val="0041079B"/>
    <w:rsid w:val="0041080D"/>
    <w:rsid w:val="00410D40"/>
    <w:rsid w:val="00411141"/>
    <w:rsid w:val="0041122C"/>
    <w:rsid w:val="00411481"/>
    <w:rsid w:val="00412922"/>
    <w:rsid w:val="00412A51"/>
    <w:rsid w:val="00414707"/>
    <w:rsid w:val="00414E62"/>
    <w:rsid w:val="00414F2B"/>
    <w:rsid w:val="004152B0"/>
    <w:rsid w:val="00416102"/>
    <w:rsid w:val="0041786D"/>
    <w:rsid w:val="004178C0"/>
    <w:rsid w:val="00420952"/>
    <w:rsid w:val="00420ECB"/>
    <w:rsid w:val="0042200D"/>
    <w:rsid w:val="00422355"/>
    <w:rsid w:val="00423691"/>
    <w:rsid w:val="004248EB"/>
    <w:rsid w:val="00426DC2"/>
    <w:rsid w:val="00427452"/>
    <w:rsid w:val="00427D01"/>
    <w:rsid w:val="00431297"/>
    <w:rsid w:val="00431C4F"/>
    <w:rsid w:val="00431F1E"/>
    <w:rsid w:val="0043238E"/>
    <w:rsid w:val="00433227"/>
    <w:rsid w:val="00433FFB"/>
    <w:rsid w:val="00434521"/>
    <w:rsid w:val="00435338"/>
    <w:rsid w:val="00435793"/>
    <w:rsid w:val="00435878"/>
    <w:rsid w:val="0043590D"/>
    <w:rsid w:val="00435C59"/>
    <w:rsid w:val="00436A23"/>
    <w:rsid w:val="00437A7F"/>
    <w:rsid w:val="00440C79"/>
    <w:rsid w:val="00440D21"/>
    <w:rsid w:val="00441788"/>
    <w:rsid w:val="00441801"/>
    <w:rsid w:val="00441A24"/>
    <w:rsid w:val="0044226A"/>
    <w:rsid w:val="004425D2"/>
    <w:rsid w:val="00442C53"/>
    <w:rsid w:val="00443314"/>
    <w:rsid w:val="0044338F"/>
    <w:rsid w:val="00443E7F"/>
    <w:rsid w:val="00444687"/>
    <w:rsid w:val="00444AAB"/>
    <w:rsid w:val="00444BAF"/>
    <w:rsid w:val="00445268"/>
    <w:rsid w:val="00445623"/>
    <w:rsid w:val="00445A89"/>
    <w:rsid w:val="00446354"/>
    <w:rsid w:val="004467D3"/>
    <w:rsid w:val="00446D03"/>
    <w:rsid w:val="00446FE7"/>
    <w:rsid w:val="00447FD0"/>
    <w:rsid w:val="0045274F"/>
    <w:rsid w:val="004540D2"/>
    <w:rsid w:val="004541C8"/>
    <w:rsid w:val="0045494F"/>
    <w:rsid w:val="00455243"/>
    <w:rsid w:val="00455782"/>
    <w:rsid w:val="004617B2"/>
    <w:rsid w:val="0046208D"/>
    <w:rsid w:val="0046253F"/>
    <w:rsid w:val="00462D57"/>
    <w:rsid w:val="00463646"/>
    <w:rsid w:val="00466E7D"/>
    <w:rsid w:val="00467A78"/>
    <w:rsid w:val="00467D66"/>
    <w:rsid w:val="00470302"/>
    <w:rsid w:val="0047140D"/>
    <w:rsid w:val="0047179B"/>
    <w:rsid w:val="004717D9"/>
    <w:rsid w:val="00472192"/>
    <w:rsid w:val="00472FDE"/>
    <w:rsid w:val="0047387D"/>
    <w:rsid w:val="00474B80"/>
    <w:rsid w:val="00475C95"/>
    <w:rsid w:val="00475D43"/>
    <w:rsid w:val="004765B6"/>
    <w:rsid w:val="004812D1"/>
    <w:rsid w:val="00481BCD"/>
    <w:rsid w:val="00481D7C"/>
    <w:rsid w:val="0048224C"/>
    <w:rsid w:val="00482715"/>
    <w:rsid w:val="004837DF"/>
    <w:rsid w:val="00484523"/>
    <w:rsid w:val="00484815"/>
    <w:rsid w:val="00491419"/>
    <w:rsid w:val="0049146C"/>
    <w:rsid w:val="0049154E"/>
    <w:rsid w:val="00491A79"/>
    <w:rsid w:val="0049301E"/>
    <w:rsid w:val="0049381C"/>
    <w:rsid w:val="004938A4"/>
    <w:rsid w:val="004939DA"/>
    <w:rsid w:val="00494B59"/>
    <w:rsid w:val="00494C4F"/>
    <w:rsid w:val="004959D0"/>
    <w:rsid w:val="0049640C"/>
    <w:rsid w:val="004A099A"/>
    <w:rsid w:val="004A2033"/>
    <w:rsid w:val="004A24E2"/>
    <w:rsid w:val="004A4463"/>
    <w:rsid w:val="004A5947"/>
    <w:rsid w:val="004A5A84"/>
    <w:rsid w:val="004A5B1A"/>
    <w:rsid w:val="004A7991"/>
    <w:rsid w:val="004A7C68"/>
    <w:rsid w:val="004B0612"/>
    <w:rsid w:val="004B0715"/>
    <w:rsid w:val="004B1179"/>
    <w:rsid w:val="004B23E3"/>
    <w:rsid w:val="004B2C74"/>
    <w:rsid w:val="004B2F5B"/>
    <w:rsid w:val="004B3951"/>
    <w:rsid w:val="004B4546"/>
    <w:rsid w:val="004B4A17"/>
    <w:rsid w:val="004B4AC8"/>
    <w:rsid w:val="004B4BBB"/>
    <w:rsid w:val="004B4EFA"/>
    <w:rsid w:val="004B57E2"/>
    <w:rsid w:val="004B5BCC"/>
    <w:rsid w:val="004B5E0A"/>
    <w:rsid w:val="004B642D"/>
    <w:rsid w:val="004B6BE7"/>
    <w:rsid w:val="004B77FE"/>
    <w:rsid w:val="004C05E2"/>
    <w:rsid w:val="004C0E60"/>
    <w:rsid w:val="004C1A8F"/>
    <w:rsid w:val="004C30B9"/>
    <w:rsid w:val="004C37E9"/>
    <w:rsid w:val="004C4882"/>
    <w:rsid w:val="004C51B3"/>
    <w:rsid w:val="004C56E7"/>
    <w:rsid w:val="004C65FE"/>
    <w:rsid w:val="004C6730"/>
    <w:rsid w:val="004C6E51"/>
    <w:rsid w:val="004C7874"/>
    <w:rsid w:val="004C7CC1"/>
    <w:rsid w:val="004D082F"/>
    <w:rsid w:val="004D139B"/>
    <w:rsid w:val="004D13A1"/>
    <w:rsid w:val="004D150E"/>
    <w:rsid w:val="004D1559"/>
    <w:rsid w:val="004D21EC"/>
    <w:rsid w:val="004D2366"/>
    <w:rsid w:val="004D2D47"/>
    <w:rsid w:val="004D36A3"/>
    <w:rsid w:val="004D510B"/>
    <w:rsid w:val="004D6107"/>
    <w:rsid w:val="004E1F96"/>
    <w:rsid w:val="004E275D"/>
    <w:rsid w:val="004E3022"/>
    <w:rsid w:val="004E4130"/>
    <w:rsid w:val="004E4C78"/>
    <w:rsid w:val="004E6338"/>
    <w:rsid w:val="004E6D99"/>
    <w:rsid w:val="004E6F8D"/>
    <w:rsid w:val="004F05B3"/>
    <w:rsid w:val="004F1089"/>
    <w:rsid w:val="004F14E8"/>
    <w:rsid w:val="004F2C95"/>
    <w:rsid w:val="004F34A8"/>
    <w:rsid w:val="004F4AE0"/>
    <w:rsid w:val="004F4B27"/>
    <w:rsid w:val="004F526C"/>
    <w:rsid w:val="004F54BA"/>
    <w:rsid w:val="004F5F7F"/>
    <w:rsid w:val="004F68F2"/>
    <w:rsid w:val="005000FE"/>
    <w:rsid w:val="00500122"/>
    <w:rsid w:val="00500829"/>
    <w:rsid w:val="00500B95"/>
    <w:rsid w:val="00500D41"/>
    <w:rsid w:val="00501580"/>
    <w:rsid w:val="00503685"/>
    <w:rsid w:val="005047FD"/>
    <w:rsid w:val="00504FB2"/>
    <w:rsid w:val="00506B42"/>
    <w:rsid w:val="00507698"/>
    <w:rsid w:val="00507A5D"/>
    <w:rsid w:val="0051026B"/>
    <w:rsid w:val="005110A1"/>
    <w:rsid w:val="005118AB"/>
    <w:rsid w:val="00512034"/>
    <w:rsid w:val="00512D2A"/>
    <w:rsid w:val="005142D5"/>
    <w:rsid w:val="00514D3A"/>
    <w:rsid w:val="00514F73"/>
    <w:rsid w:val="0051541C"/>
    <w:rsid w:val="00517BDB"/>
    <w:rsid w:val="00521253"/>
    <w:rsid w:val="0052235F"/>
    <w:rsid w:val="00523439"/>
    <w:rsid w:val="005255BA"/>
    <w:rsid w:val="00527C3A"/>
    <w:rsid w:val="00531FE5"/>
    <w:rsid w:val="0053269D"/>
    <w:rsid w:val="00532ED5"/>
    <w:rsid w:val="00533FB8"/>
    <w:rsid w:val="005340AF"/>
    <w:rsid w:val="0053521C"/>
    <w:rsid w:val="00535F24"/>
    <w:rsid w:val="005361E9"/>
    <w:rsid w:val="0054082E"/>
    <w:rsid w:val="0054132B"/>
    <w:rsid w:val="00541D5A"/>
    <w:rsid w:val="00542A4C"/>
    <w:rsid w:val="0054343A"/>
    <w:rsid w:val="00543833"/>
    <w:rsid w:val="005448F9"/>
    <w:rsid w:val="00545C97"/>
    <w:rsid w:val="00546111"/>
    <w:rsid w:val="0054631A"/>
    <w:rsid w:val="005474A7"/>
    <w:rsid w:val="00551078"/>
    <w:rsid w:val="005528D7"/>
    <w:rsid w:val="00552CF9"/>
    <w:rsid w:val="0055319A"/>
    <w:rsid w:val="00553A93"/>
    <w:rsid w:val="00553E41"/>
    <w:rsid w:val="00554E16"/>
    <w:rsid w:val="00555EA2"/>
    <w:rsid w:val="00556ACF"/>
    <w:rsid w:val="00556C8D"/>
    <w:rsid w:val="00557A2E"/>
    <w:rsid w:val="005619A4"/>
    <w:rsid w:val="00563148"/>
    <w:rsid w:val="00564925"/>
    <w:rsid w:val="00565404"/>
    <w:rsid w:val="0056734E"/>
    <w:rsid w:val="0056744E"/>
    <w:rsid w:val="005704A3"/>
    <w:rsid w:val="005707EF"/>
    <w:rsid w:val="00570DA0"/>
    <w:rsid w:val="00572AAC"/>
    <w:rsid w:val="00573003"/>
    <w:rsid w:val="005730F0"/>
    <w:rsid w:val="0057370A"/>
    <w:rsid w:val="00573FB1"/>
    <w:rsid w:val="00576136"/>
    <w:rsid w:val="005764D5"/>
    <w:rsid w:val="005765A1"/>
    <w:rsid w:val="00576A34"/>
    <w:rsid w:val="00577A8A"/>
    <w:rsid w:val="00577FBF"/>
    <w:rsid w:val="0058049C"/>
    <w:rsid w:val="00580792"/>
    <w:rsid w:val="0058113B"/>
    <w:rsid w:val="00581334"/>
    <w:rsid w:val="00581514"/>
    <w:rsid w:val="00582386"/>
    <w:rsid w:val="00582A77"/>
    <w:rsid w:val="00583B02"/>
    <w:rsid w:val="00584B35"/>
    <w:rsid w:val="00584BF4"/>
    <w:rsid w:val="00584ED1"/>
    <w:rsid w:val="00585B72"/>
    <w:rsid w:val="00585C2C"/>
    <w:rsid w:val="005865C7"/>
    <w:rsid w:val="00590237"/>
    <w:rsid w:val="005928C5"/>
    <w:rsid w:val="00592D76"/>
    <w:rsid w:val="005930B9"/>
    <w:rsid w:val="00593A63"/>
    <w:rsid w:val="00595052"/>
    <w:rsid w:val="005955BC"/>
    <w:rsid w:val="00597A56"/>
    <w:rsid w:val="005A0E90"/>
    <w:rsid w:val="005A1B17"/>
    <w:rsid w:val="005A26D5"/>
    <w:rsid w:val="005A4222"/>
    <w:rsid w:val="005A5060"/>
    <w:rsid w:val="005A5F8B"/>
    <w:rsid w:val="005A68A5"/>
    <w:rsid w:val="005A6988"/>
    <w:rsid w:val="005A71B8"/>
    <w:rsid w:val="005B0841"/>
    <w:rsid w:val="005B296B"/>
    <w:rsid w:val="005B2A20"/>
    <w:rsid w:val="005B2CDB"/>
    <w:rsid w:val="005B317C"/>
    <w:rsid w:val="005B4172"/>
    <w:rsid w:val="005B500F"/>
    <w:rsid w:val="005B5728"/>
    <w:rsid w:val="005B6660"/>
    <w:rsid w:val="005B666F"/>
    <w:rsid w:val="005B6B13"/>
    <w:rsid w:val="005B6EC3"/>
    <w:rsid w:val="005B713F"/>
    <w:rsid w:val="005B738D"/>
    <w:rsid w:val="005B762F"/>
    <w:rsid w:val="005C03DB"/>
    <w:rsid w:val="005C12D2"/>
    <w:rsid w:val="005C1A98"/>
    <w:rsid w:val="005C1AC2"/>
    <w:rsid w:val="005C226F"/>
    <w:rsid w:val="005C2704"/>
    <w:rsid w:val="005C4534"/>
    <w:rsid w:val="005C54A5"/>
    <w:rsid w:val="005C5E1B"/>
    <w:rsid w:val="005C6686"/>
    <w:rsid w:val="005C7F76"/>
    <w:rsid w:val="005D0703"/>
    <w:rsid w:val="005D0E31"/>
    <w:rsid w:val="005D0FF6"/>
    <w:rsid w:val="005D1814"/>
    <w:rsid w:val="005D1AA9"/>
    <w:rsid w:val="005D2582"/>
    <w:rsid w:val="005D2899"/>
    <w:rsid w:val="005D2F4F"/>
    <w:rsid w:val="005D45E2"/>
    <w:rsid w:val="005D4888"/>
    <w:rsid w:val="005D4D36"/>
    <w:rsid w:val="005D4F77"/>
    <w:rsid w:val="005D50E5"/>
    <w:rsid w:val="005D62A5"/>
    <w:rsid w:val="005D6EAC"/>
    <w:rsid w:val="005D74B4"/>
    <w:rsid w:val="005E041E"/>
    <w:rsid w:val="005E066A"/>
    <w:rsid w:val="005E08F0"/>
    <w:rsid w:val="005E136D"/>
    <w:rsid w:val="005E209B"/>
    <w:rsid w:val="005E2853"/>
    <w:rsid w:val="005E29D8"/>
    <w:rsid w:val="005E3525"/>
    <w:rsid w:val="005E6190"/>
    <w:rsid w:val="005E6D04"/>
    <w:rsid w:val="005E711C"/>
    <w:rsid w:val="005E78FF"/>
    <w:rsid w:val="005F03B6"/>
    <w:rsid w:val="005F1F14"/>
    <w:rsid w:val="005F2D59"/>
    <w:rsid w:val="005F3FF8"/>
    <w:rsid w:val="005F4702"/>
    <w:rsid w:val="005F5553"/>
    <w:rsid w:val="005F5F5F"/>
    <w:rsid w:val="005F688B"/>
    <w:rsid w:val="005F7769"/>
    <w:rsid w:val="005F7AF3"/>
    <w:rsid w:val="00600EF7"/>
    <w:rsid w:val="006013D6"/>
    <w:rsid w:val="0060202E"/>
    <w:rsid w:val="006022B6"/>
    <w:rsid w:val="00602601"/>
    <w:rsid w:val="00602BD9"/>
    <w:rsid w:val="0060313A"/>
    <w:rsid w:val="00605458"/>
    <w:rsid w:val="0060612E"/>
    <w:rsid w:val="00606422"/>
    <w:rsid w:val="00610966"/>
    <w:rsid w:val="00611A6B"/>
    <w:rsid w:val="00611B75"/>
    <w:rsid w:val="00612785"/>
    <w:rsid w:val="00614530"/>
    <w:rsid w:val="0061458F"/>
    <w:rsid w:val="00615124"/>
    <w:rsid w:val="00617462"/>
    <w:rsid w:val="00617A49"/>
    <w:rsid w:val="00617E8B"/>
    <w:rsid w:val="0062494A"/>
    <w:rsid w:val="006253F1"/>
    <w:rsid w:val="006264B1"/>
    <w:rsid w:val="00627238"/>
    <w:rsid w:val="00630DAC"/>
    <w:rsid w:val="00630E1C"/>
    <w:rsid w:val="00630E60"/>
    <w:rsid w:val="006319BA"/>
    <w:rsid w:val="00631F36"/>
    <w:rsid w:val="006338F0"/>
    <w:rsid w:val="00635980"/>
    <w:rsid w:val="00635F47"/>
    <w:rsid w:val="00636385"/>
    <w:rsid w:val="006377D7"/>
    <w:rsid w:val="00640359"/>
    <w:rsid w:val="0064259B"/>
    <w:rsid w:val="00643300"/>
    <w:rsid w:val="006435C5"/>
    <w:rsid w:val="00643856"/>
    <w:rsid w:val="006439B3"/>
    <w:rsid w:val="00643CB6"/>
    <w:rsid w:val="006440DE"/>
    <w:rsid w:val="0064411E"/>
    <w:rsid w:val="00644909"/>
    <w:rsid w:val="00646034"/>
    <w:rsid w:val="00646159"/>
    <w:rsid w:val="00647984"/>
    <w:rsid w:val="006502FA"/>
    <w:rsid w:val="006508CF"/>
    <w:rsid w:val="00650C43"/>
    <w:rsid w:val="00651B78"/>
    <w:rsid w:val="00651D3F"/>
    <w:rsid w:val="00651EDB"/>
    <w:rsid w:val="0065276D"/>
    <w:rsid w:val="0065285F"/>
    <w:rsid w:val="00653120"/>
    <w:rsid w:val="00653D99"/>
    <w:rsid w:val="00654125"/>
    <w:rsid w:val="00654444"/>
    <w:rsid w:val="00654563"/>
    <w:rsid w:val="00654708"/>
    <w:rsid w:val="00654E03"/>
    <w:rsid w:val="00656EA0"/>
    <w:rsid w:val="006605C3"/>
    <w:rsid w:val="00663932"/>
    <w:rsid w:val="006646FE"/>
    <w:rsid w:val="00664858"/>
    <w:rsid w:val="0066550E"/>
    <w:rsid w:val="006655F4"/>
    <w:rsid w:val="00665B11"/>
    <w:rsid w:val="006663FD"/>
    <w:rsid w:val="006670FF"/>
    <w:rsid w:val="0066750D"/>
    <w:rsid w:val="00667FE4"/>
    <w:rsid w:val="00670BFB"/>
    <w:rsid w:val="00671016"/>
    <w:rsid w:val="00671C9E"/>
    <w:rsid w:val="006721A6"/>
    <w:rsid w:val="00672F92"/>
    <w:rsid w:val="006730DF"/>
    <w:rsid w:val="0067378F"/>
    <w:rsid w:val="00673969"/>
    <w:rsid w:val="00674DA6"/>
    <w:rsid w:val="00674E96"/>
    <w:rsid w:val="00675047"/>
    <w:rsid w:val="006757A0"/>
    <w:rsid w:val="00677195"/>
    <w:rsid w:val="006772C8"/>
    <w:rsid w:val="0067767B"/>
    <w:rsid w:val="00677F66"/>
    <w:rsid w:val="0068010E"/>
    <w:rsid w:val="00680627"/>
    <w:rsid w:val="006809A1"/>
    <w:rsid w:val="00680B25"/>
    <w:rsid w:val="00680FD9"/>
    <w:rsid w:val="00681716"/>
    <w:rsid w:val="00681E38"/>
    <w:rsid w:val="00682057"/>
    <w:rsid w:val="00682B2A"/>
    <w:rsid w:val="00684434"/>
    <w:rsid w:val="00684C90"/>
    <w:rsid w:val="006852A3"/>
    <w:rsid w:val="00686340"/>
    <w:rsid w:val="006865A6"/>
    <w:rsid w:val="006876E7"/>
    <w:rsid w:val="00691454"/>
    <w:rsid w:val="006926C2"/>
    <w:rsid w:val="0069326E"/>
    <w:rsid w:val="0069350B"/>
    <w:rsid w:val="0069416E"/>
    <w:rsid w:val="00694BB8"/>
    <w:rsid w:val="00694C09"/>
    <w:rsid w:val="00697A44"/>
    <w:rsid w:val="006A0505"/>
    <w:rsid w:val="006A40D6"/>
    <w:rsid w:val="006A46FB"/>
    <w:rsid w:val="006A6A8C"/>
    <w:rsid w:val="006B0BFF"/>
    <w:rsid w:val="006B1A6E"/>
    <w:rsid w:val="006B1F13"/>
    <w:rsid w:val="006B21C1"/>
    <w:rsid w:val="006B31B9"/>
    <w:rsid w:val="006B3800"/>
    <w:rsid w:val="006B52E4"/>
    <w:rsid w:val="006B5644"/>
    <w:rsid w:val="006B622E"/>
    <w:rsid w:val="006B79BE"/>
    <w:rsid w:val="006C0E92"/>
    <w:rsid w:val="006C2552"/>
    <w:rsid w:val="006C306C"/>
    <w:rsid w:val="006C3AAD"/>
    <w:rsid w:val="006C4BEC"/>
    <w:rsid w:val="006C6A72"/>
    <w:rsid w:val="006D196F"/>
    <w:rsid w:val="006D3461"/>
    <w:rsid w:val="006D3599"/>
    <w:rsid w:val="006D4497"/>
    <w:rsid w:val="006D4BF1"/>
    <w:rsid w:val="006D6077"/>
    <w:rsid w:val="006D789A"/>
    <w:rsid w:val="006E04C0"/>
    <w:rsid w:val="006E288A"/>
    <w:rsid w:val="006E2B6F"/>
    <w:rsid w:val="006E4B96"/>
    <w:rsid w:val="006E7CFA"/>
    <w:rsid w:val="006F09E5"/>
    <w:rsid w:val="006F11BC"/>
    <w:rsid w:val="006F2513"/>
    <w:rsid w:val="006F25A6"/>
    <w:rsid w:val="006F2C72"/>
    <w:rsid w:val="006F39A6"/>
    <w:rsid w:val="006F3A2A"/>
    <w:rsid w:val="006F3F3A"/>
    <w:rsid w:val="006F40F6"/>
    <w:rsid w:val="006F531B"/>
    <w:rsid w:val="006F5B43"/>
    <w:rsid w:val="006F603C"/>
    <w:rsid w:val="006F62D3"/>
    <w:rsid w:val="006F693C"/>
    <w:rsid w:val="006F7164"/>
    <w:rsid w:val="007003F6"/>
    <w:rsid w:val="007006F9"/>
    <w:rsid w:val="00700977"/>
    <w:rsid w:val="00700AB7"/>
    <w:rsid w:val="007018A5"/>
    <w:rsid w:val="007019DA"/>
    <w:rsid w:val="00702200"/>
    <w:rsid w:val="007027BB"/>
    <w:rsid w:val="00702BCF"/>
    <w:rsid w:val="00703613"/>
    <w:rsid w:val="00703B69"/>
    <w:rsid w:val="0070457E"/>
    <w:rsid w:val="00705753"/>
    <w:rsid w:val="00707F7E"/>
    <w:rsid w:val="0071001E"/>
    <w:rsid w:val="00711682"/>
    <w:rsid w:val="00713650"/>
    <w:rsid w:val="007150B2"/>
    <w:rsid w:val="00717537"/>
    <w:rsid w:val="0072060B"/>
    <w:rsid w:val="00720AAE"/>
    <w:rsid w:val="00723AD7"/>
    <w:rsid w:val="0072786F"/>
    <w:rsid w:val="00731C0A"/>
    <w:rsid w:val="0073414D"/>
    <w:rsid w:val="007342A5"/>
    <w:rsid w:val="00734AAC"/>
    <w:rsid w:val="00734AFF"/>
    <w:rsid w:val="0073782C"/>
    <w:rsid w:val="00737A99"/>
    <w:rsid w:val="00740F5D"/>
    <w:rsid w:val="007418DD"/>
    <w:rsid w:val="00741C57"/>
    <w:rsid w:val="00742346"/>
    <w:rsid w:val="0074243F"/>
    <w:rsid w:val="00742A78"/>
    <w:rsid w:val="00743FDA"/>
    <w:rsid w:val="00744352"/>
    <w:rsid w:val="00744ED3"/>
    <w:rsid w:val="0074612B"/>
    <w:rsid w:val="007464BF"/>
    <w:rsid w:val="0074680B"/>
    <w:rsid w:val="0074736A"/>
    <w:rsid w:val="00747EEB"/>
    <w:rsid w:val="00747FE2"/>
    <w:rsid w:val="00750CF5"/>
    <w:rsid w:val="00751888"/>
    <w:rsid w:val="007526D9"/>
    <w:rsid w:val="00752D5F"/>
    <w:rsid w:val="007544E5"/>
    <w:rsid w:val="007555F5"/>
    <w:rsid w:val="007565CD"/>
    <w:rsid w:val="00761B03"/>
    <w:rsid w:val="00762C61"/>
    <w:rsid w:val="00762D54"/>
    <w:rsid w:val="00762E7D"/>
    <w:rsid w:val="0076372A"/>
    <w:rsid w:val="007656B3"/>
    <w:rsid w:val="00766122"/>
    <w:rsid w:val="00766753"/>
    <w:rsid w:val="00766F33"/>
    <w:rsid w:val="00767534"/>
    <w:rsid w:val="00767CE0"/>
    <w:rsid w:val="0077182E"/>
    <w:rsid w:val="007729B6"/>
    <w:rsid w:val="00772EA8"/>
    <w:rsid w:val="00773134"/>
    <w:rsid w:val="00775AB0"/>
    <w:rsid w:val="0077790B"/>
    <w:rsid w:val="007806F8"/>
    <w:rsid w:val="00780804"/>
    <w:rsid w:val="0078081B"/>
    <w:rsid w:val="007812D1"/>
    <w:rsid w:val="0078195A"/>
    <w:rsid w:val="00783283"/>
    <w:rsid w:val="00783A8D"/>
    <w:rsid w:val="00784C9B"/>
    <w:rsid w:val="00785824"/>
    <w:rsid w:val="00785E00"/>
    <w:rsid w:val="00786355"/>
    <w:rsid w:val="0078681D"/>
    <w:rsid w:val="00790456"/>
    <w:rsid w:val="00790E74"/>
    <w:rsid w:val="00791200"/>
    <w:rsid w:val="00792334"/>
    <w:rsid w:val="007926F2"/>
    <w:rsid w:val="00793722"/>
    <w:rsid w:val="0079372E"/>
    <w:rsid w:val="00795B18"/>
    <w:rsid w:val="00795BCB"/>
    <w:rsid w:val="00796140"/>
    <w:rsid w:val="007970B0"/>
    <w:rsid w:val="0079788C"/>
    <w:rsid w:val="007A0411"/>
    <w:rsid w:val="007A0C69"/>
    <w:rsid w:val="007A3CFC"/>
    <w:rsid w:val="007A51AA"/>
    <w:rsid w:val="007A6074"/>
    <w:rsid w:val="007A66DE"/>
    <w:rsid w:val="007A6A16"/>
    <w:rsid w:val="007A6C95"/>
    <w:rsid w:val="007A724A"/>
    <w:rsid w:val="007B0EFF"/>
    <w:rsid w:val="007B24F5"/>
    <w:rsid w:val="007B2D3C"/>
    <w:rsid w:val="007B330A"/>
    <w:rsid w:val="007B3392"/>
    <w:rsid w:val="007B5192"/>
    <w:rsid w:val="007B55BB"/>
    <w:rsid w:val="007B5CFB"/>
    <w:rsid w:val="007B613E"/>
    <w:rsid w:val="007B792E"/>
    <w:rsid w:val="007C2FF3"/>
    <w:rsid w:val="007C6419"/>
    <w:rsid w:val="007C64E4"/>
    <w:rsid w:val="007C658F"/>
    <w:rsid w:val="007D2B49"/>
    <w:rsid w:val="007D3D4B"/>
    <w:rsid w:val="007D40DB"/>
    <w:rsid w:val="007D57D4"/>
    <w:rsid w:val="007D584B"/>
    <w:rsid w:val="007D7770"/>
    <w:rsid w:val="007D7B4A"/>
    <w:rsid w:val="007D7F35"/>
    <w:rsid w:val="007E086A"/>
    <w:rsid w:val="007E098F"/>
    <w:rsid w:val="007E0DC0"/>
    <w:rsid w:val="007E13A4"/>
    <w:rsid w:val="007E15B4"/>
    <w:rsid w:val="007E18E6"/>
    <w:rsid w:val="007E1ECB"/>
    <w:rsid w:val="007E4057"/>
    <w:rsid w:val="007E4FD4"/>
    <w:rsid w:val="007E5F65"/>
    <w:rsid w:val="007F00C4"/>
    <w:rsid w:val="007F015D"/>
    <w:rsid w:val="007F0EF3"/>
    <w:rsid w:val="007F1AC6"/>
    <w:rsid w:val="007F2F27"/>
    <w:rsid w:val="007F3904"/>
    <w:rsid w:val="007F3CBF"/>
    <w:rsid w:val="007F3FF3"/>
    <w:rsid w:val="007F4C43"/>
    <w:rsid w:val="007F5B3A"/>
    <w:rsid w:val="007F61D0"/>
    <w:rsid w:val="007F65A1"/>
    <w:rsid w:val="007F7178"/>
    <w:rsid w:val="007F753B"/>
    <w:rsid w:val="007F762F"/>
    <w:rsid w:val="007F7A37"/>
    <w:rsid w:val="008006D8"/>
    <w:rsid w:val="00800F9C"/>
    <w:rsid w:val="00801A93"/>
    <w:rsid w:val="00804038"/>
    <w:rsid w:val="00804FD1"/>
    <w:rsid w:val="0080506F"/>
    <w:rsid w:val="00805308"/>
    <w:rsid w:val="00805348"/>
    <w:rsid w:val="00805771"/>
    <w:rsid w:val="00806934"/>
    <w:rsid w:val="00806D33"/>
    <w:rsid w:val="008077D2"/>
    <w:rsid w:val="00807832"/>
    <w:rsid w:val="00807BBC"/>
    <w:rsid w:val="008106A3"/>
    <w:rsid w:val="00810A8D"/>
    <w:rsid w:val="00810D55"/>
    <w:rsid w:val="00810F19"/>
    <w:rsid w:val="00813372"/>
    <w:rsid w:val="00813F82"/>
    <w:rsid w:val="00817230"/>
    <w:rsid w:val="00817828"/>
    <w:rsid w:val="008179F9"/>
    <w:rsid w:val="00817A8D"/>
    <w:rsid w:val="00817EC4"/>
    <w:rsid w:val="00820143"/>
    <w:rsid w:val="00820D8A"/>
    <w:rsid w:val="008213F5"/>
    <w:rsid w:val="00821B77"/>
    <w:rsid w:val="00821CD9"/>
    <w:rsid w:val="008220F7"/>
    <w:rsid w:val="00822AF1"/>
    <w:rsid w:val="00822EDA"/>
    <w:rsid w:val="0082440A"/>
    <w:rsid w:val="008249BE"/>
    <w:rsid w:val="00824A0D"/>
    <w:rsid w:val="00824BC4"/>
    <w:rsid w:val="00824F16"/>
    <w:rsid w:val="00824F67"/>
    <w:rsid w:val="00825E64"/>
    <w:rsid w:val="00826376"/>
    <w:rsid w:val="00827333"/>
    <w:rsid w:val="00830479"/>
    <w:rsid w:val="00830B78"/>
    <w:rsid w:val="00831C73"/>
    <w:rsid w:val="00831ED5"/>
    <w:rsid w:val="008321A0"/>
    <w:rsid w:val="008328E9"/>
    <w:rsid w:val="00834277"/>
    <w:rsid w:val="0083559D"/>
    <w:rsid w:val="00836173"/>
    <w:rsid w:val="00841BA7"/>
    <w:rsid w:val="00842132"/>
    <w:rsid w:val="00843ED7"/>
    <w:rsid w:val="008441DE"/>
    <w:rsid w:val="00844726"/>
    <w:rsid w:val="00844CFC"/>
    <w:rsid w:val="00844D3B"/>
    <w:rsid w:val="008462FE"/>
    <w:rsid w:val="008473C8"/>
    <w:rsid w:val="0085118E"/>
    <w:rsid w:val="0085142C"/>
    <w:rsid w:val="00851A95"/>
    <w:rsid w:val="00852DCA"/>
    <w:rsid w:val="00856B7C"/>
    <w:rsid w:val="00856DD9"/>
    <w:rsid w:val="00857CE6"/>
    <w:rsid w:val="00860414"/>
    <w:rsid w:val="008618CB"/>
    <w:rsid w:val="008634CD"/>
    <w:rsid w:val="008648F1"/>
    <w:rsid w:val="00864C4D"/>
    <w:rsid w:val="00866542"/>
    <w:rsid w:val="0086684A"/>
    <w:rsid w:val="00871A21"/>
    <w:rsid w:val="00873C3E"/>
    <w:rsid w:val="00873FF2"/>
    <w:rsid w:val="008746B5"/>
    <w:rsid w:val="008753E1"/>
    <w:rsid w:val="00876A5F"/>
    <w:rsid w:val="0087753B"/>
    <w:rsid w:val="0088054A"/>
    <w:rsid w:val="008832F8"/>
    <w:rsid w:val="008847DC"/>
    <w:rsid w:val="008850EF"/>
    <w:rsid w:val="008858D1"/>
    <w:rsid w:val="00885EA5"/>
    <w:rsid w:val="008865F4"/>
    <w:rsid w:val="00886FBA"/>
    <w:rsid w:val="00887A46"/>
    <w:rsid w:val="00892845"/>
    <w:rsid w:val="00892AFD"/>
    <w:rsid w:val="008931CC"/>
    <w:rsid w:val="008932FB"/>
    <w:rsid w:val="00893CD9"/>
    <w:rsid w:val="0089490E"/>
    <w:rsid w:val="00895140"/>
    <w:rsid w:val="00895AF6"/>
    <w:rsid w:val="00895EE1"/>
    <w:rsid w:val="00896221"/>
    <w:rsid w:val="00897359"/>
    <w:rsid w:val="00897744"/>
    <w:rsid w:val="008A0E05"/>
    <w:rsid w:val="008A26E2"/>
    <w:rsid w:val="008A3002"/>
    <w:rsid w:val="008A397D"/>
    <w:rsid w:val="008A63E4"/>
    <w:rsid w:val="008B1419"/>
    <w:rsid w:val="008B1D69"/>
    <w:rsid w:val="008B2962"/>
    <w:rsid w:val="008B2CEF"/>
    <w:rsid w:val="008B382F"/>
    <w:rsid w:val="008B38C9"/>
    <w:rsid w:val="008B3D5C"/>
    <w:rsid w:val="008B67D1"/>
    <w:rsid w:val="008B7BC9"/>
    <w:rsid w:val="008C1065"/>
    <w:rsid w:val="008C1804"/>
    <w:rsid w:val="008C207B"/>
    <w:rsid w:val="008C25C6"/>
    <w:rsid w:val="008C3DE4"/>
    <w:rsid w:val="008C4D0D"/>
    <w:rsid w:val="008C5147"/>
    <w:rsid w:val="008C5331"/>
    <w:rsid w:val="008C5486"/>
    <w:rsid w:val="008C6625"/>
    <w:rsid w:val="008C7B2D"/>
    <w:rsid w:val="008D1585"/>
    <w:rsid w:val="008D2886"/>
    <w:rsid w:val="008D2978"/>
    <w:rsid w:val="008D3D31"/>
    <w:rsid w:val="008D6D32"/>
    <w:rsid w:val="008D76E3"/>
    <w:rsid w:val="008D789D"/>
    <w:rsid w:val="008D7EF0"/>
    <w:rsid w:val="008E0215"/>
    <w:rsid w:val="008E0A1C"/>
    <w:rsid w:val="008E0E05"/>
    <w:rsid w:val="008E1AC0"/>
    <w:rsid w:val="008E1D72"/>
    <w:rsid w:val="008E369E"/>
    <w:rsid w:val="008E6998"/>
    <w:rsid w:val="008E720E"/>
    <w:rsid w:val="008E77E2"/>
    <w:rsid w:val="008E7CEA"/>
    <w:rsid w:val="008F0698"/>
    <w:rsid w:val="008F10B8"/>
    <w:rsid w:val="008F2A5D"/>
    <w:rsid w:val="008F4640"/>
    <w:rsid w:val="008F57EB"/>
    <w:rsid w:val="008F682E"/>
    <w:rsid w:val="008F6BD2"/>
    <w:rsid w:val="008F79A3"/>
    <w:rsid w:val="008F7B07"/>
    <w:rsid w:val="008F7B43"/>
    <w:rsid w:val="00900246"/>
    <w:rsid w:val="00900571"/>
    <w:rsid w:val="009006E6"/>
    <w:rsid w:val="00900990"/>
    <w:rsid w:val="00901939"/>
    <w:rsid w:val="00901A5B"/>
    <w:rsid w:val="00901C9E"/>
    <w:rsid w:val="00902060"/>
    <w:rsid w:val="00902479"/>
    <w:rsid w:val="00902A5B"/>
    <w:rsid w:val="00902D41"/>
    <w:rsid w:val="00902D64"/>
    <w:rsid w:val="00902E5F"/>
    <w:rsid w:val="00903459"/>
    <w:rsid w:val="009035EA"/>
    <w:rsid w:val="00904752"/>
    <w:rsid w:val="00904BE6"/>
    <w:rsid w:val="0090734E"/>
    <w:rsid w:val="009076A7"/>
    <w:rsid w:val="00912510"/>
    <w:rsid w:val="00912D30"/>
    <w:rsid w:val="00912FB4"/>
    <w:rsid w:val="00914CA7"/>
    <w:rsid w:val="00914E35"/>
    <w:rsid w:val="00915589"/>
    <w:rsid w:val="00915CF4"/>
    <w:rsid w:val="00916AC0"/>
    <w:rsid w:val="009170C0"/>
    <w:rsid w:val="009173DA"/>
    <w:rsid w:val="0091772D"/>
    <w:rsid w:val="00917CFF"/>
    <w:rsid w:val="00920310"/>
    <w:rsid w:val="00920316"/>
    <w:rsid w:val="009205DA"/>
    <w:rsid w:val="00922D59"/>
    <w:rsid w:val="009231B3"/>
    <w:rsid w:val="0092395E"/>
    <w:rsid w:val="00924023"/>
    <w:rsid w:val="009254ED"/>
    <w:rsid w:val="009259FA"/>
    <w:rsid w:val="00930254"/>
    <w:rsid w:val="009307C6"/>
    <w:rsid w:val="0093330F"/>
    <w:rsid w:val="0093364F"/>
    <w:rsid w:val="009336C7"/>
    <w:rsid w:val="009336D5"/>
    <w:rsid w:val="00934CFF"/>
    <w:rsid w:val="009357E0"/>
    <w:rsid w:val="00940C28"/>
    <w:rsid w:val="0094153D"/>
    <w:rsid w:val="009421B6"/>
    <w:rsid w:val="009431CB"/>
    <w:rsid w:val="00944186"/>
    <w:rsid w:val="009450F7"/>
    <w:rsid w:val="009476B7"/>
    <w:rsid w:val="00950791"/>
    <w:rsid w:val="00951EB5"/>
    <w:rsid w:val="00952755"/>
    <w:rsid w:val="00952F16"/>
    <w:rsid w:val="0095318A"/>
    <w:rsid w:val="00953603"/>
    <w:rsid w:val="00953D4F"/>
    <w:rsid w:val="00953D99"/>
    <w:rsid w:val="00953FD8"/>
    <w:rsid w:val="009540B3"/>
    <w:rsid w:val="009545F5"/>
    <w:rsid w:val="00955AF4"/>
    <w:rsid w:val="00956B9C"/>
    <w:rsid w:val="009611DC"/>
    <w:rsid w:val="009614B9"/>
    <w:rsid w:val="00961B5B"/>
    <w:rsid w:val="00961C6D"/>
    <w:rsid w:val="009625BD"/>
    <w:rsid w:val="009657AC"/>
    <w:rsid w:val="00965AB4"/>
    <w:rsid w:val="00967E3C"/>
    <w:rsid w:val="00970247"/>
    <w:rsid w:val="00970DDE"/>
    <w:rsid w:val="00972B53"/>
    <w:rsid w:val="00972BBD"/>
    <w:rsid w:val="00973CD7"/>
    <w:rsid w:val="009759EB"/>
    <w:rsid w:val="00976444"/>
    <w:rsid w:val="00976F6D"/>
    <w:rsid w:val="00977021"/>
    <w:rsid w:val="00980864"/>
    <w:rsid w:val="00980F90"/>
    <w:rsid w:val="0098246B"/>
    <w:rsid w:val="0098419E"/>
    <w:rsid w:val="009848B7"/>
    <w:rsid w:val="00985049"/>
    <w:rsid w:val="00985097"/>
    <w:rsid w:val="0098525D"/>
    <w:rsid w:val="00990942"/>
    <w:rsid w:val="009911AA"/>
    <w:rsid w:val="009922DE"/>
    <w:rsid w:val="00992537"/>
    <w:rsid w:val="00994401"/>
    <w:rsid w:val="00994748"/>
    <w:rsid w:val="00994BD6"/>
    <w:rsid w:val="0099727E"/>
    <w:rsid w:val="0099728D"/>
    <w:rsid w:val="00997FE2"/>
    <w:rsid w:val="009A0A1F"/>
    <w:rsid w:val="009A1131"/>
    <w:rsid w:val="009A12C4"/>
    <w:rsid w:val="009A32D4"/>
    <w:rsid w:val="009A36A4"/>
    <w:rsid w:val="009A4BB3"/>
    <w:rsid w:val="009A530D"/>
    <w:rsid w:val="009A5BC0"/>
    <w:rsid w:val="009A5E5C"/>
    <w:rsid w:val="009A6363"/>
    <w:rsid w:val="009A7DDA"/>
    <w:rsid w:val="009A7F7B"/>
    <w:rsid w:val="009B0B41"/>
    <w:rsid w:val="009B179B"/>
    <w:rsid w:val="009B1E73"/>
    <w:rsid w:val="009B40E2"/>
    <w:rsid w:val="009B460F"/>
    <w:rsid w:val="009B6C6A"/>
    <w:rsid w:val="009B711D"/>
    <w:rsid w:val="009B7A54"/>
    <w:rsid w:val="009C0036"/>
    <w:rsid w:val="009C0E3E"/>
    <w:rsid w:val="009C1580"/>
    <w:rsid w:val="009C2DEE"/>
    <w:rsid w:val="009C2EB5"/>
    <w:rsid w:val="009C4A2D"/>
    <w:rsid w:val="009C5274"/>
    <w:rsid w:val="009C6772"/>
    <w:rsid w:val="009C79C1"/>
    <w:rsid w:val="009D20D4"/>
    <w:rsid w:val="009D2762"/>
    <w:rsid w:val="009D43FF"/>
    <w:rsid w:val="009D6C90"/>
    <w:rsid w:val="009D75AF"/>
    <w:rsid w:val="009D7F72"/>
    <w:rsid w:val="009E040B"/>
    <w:rsid w:val="009E108F"/>
    <w:rsid w:val="009E1225"/>
    <w:rsid w:val="009E12F9"/>
    <w:rsid w:val="009E181A"/>
    <w:rsid w:val="009E25FD"/>
    <w:rsid w:val="009E5265"/>
    <w:rsid w:val="009E5FE7"/>
    <w:rsid w:val="009E60CC"/>
    <w:rsid w:val="009E61D7"/>
    <w:rsid w:val="009E67D2"/>
    <w:rsid w:val="009E719F"/>
    <w:rsid w:val="009E7215"/>
    <w:rsid w:val="009E7D27"/>
    <w:rsid w:val="009F143B"/>
    <w:rsid w:val="009F1664"/>
    <w:rsid w:val="009F2F70"/>
    <w:rsid w:val="009F42A9"/>
    <w:rsid w:val="009F530F"/>
    <w:rsid w:val="00A00A3F"/>
    <w:rsid w:val="00A02026"/>
    <w:rsid w:val="00A023A8"/>
    <w:rsid w:val="00A02D07"/>
    <w:rsid w:val="00A052A2"/>
    <w:rsid w:val="00A0564E"/>
    <w:rsid w:val="00A05A8F"/>
    <w:rsid w:val="00A069F9"/>
    <w:rsid w:val="00A06B3D"/>
    <w:rsid w:val="00A074B4"/>
    <w:rsid w:val="00A0798A"/>
    <w:rsid w:val="00A07AE0"/>
    <w:rsid w:val="00A10DD2"/>
    <w:rsid w:val="00A116C5"/>
    <w:rsid w:val="00A12A72"/>
    <w:rsid w:val="00A13AED"/>
    <w:rsid w:val="00A13D69"/>
    <w:rsid w:val="00A1439E"/>
    <w:rsid w:val="00A148CB"/>
    <w:rsid w:val="00A16F24"/>
    <w:rsid w:val="00A174FC"/>
    <w:rsid w:val="00A1763F"/>
    <w:rsid w:val="00A17718"/>
    <w:rsid w:val="00A177AD"/>
    <w:rsid w:val="00A17B4F"/>
    <w:rsid w:val="00A17C73"/>
    <w:rsid w:val="00A2020B"/>
    <w:rsid w:val="00A205AE"/>
    <w:rsid w:val="00A209F6"/>
    <w:rsid w:val="00A20D23"/>
    <w:rsid w:val="00A21033"/>
    <w:rsid w:val="00A21B14"/>
    <w:rsid w:val="00A2219B"/>
    <w:rsid w:val="00A2253E"/>
    <w:rsid w:val="00A22644"/>
    <w:rsid w:val="00A22796"/>
    <w:rsid w:val="00A22A94"/>
    <w:rsid w:val="00A234AB"/>
    <w:rsid w:val="00A23C00"/>
    <w:rsid w:val="00A23EB4"/>
    <w:rsid w:val="00A245A2"/>
    <w:rsid w:val="00A254CF"/>
    <w:rsid w:val="00A25B0A"/>
    <w:rsid w:val="00A317F5"/>
    <w:rsid w:val="00A326E4"/>
    <w:rsid w:val="00A32D44"/>
    <w:rsid w:val="00A33040"/>
    <w:rsid w:val="00A33C12"/>
    <w:rsid w:val="00A35638"/>
    <w:rsid w:val="00A40C9D"/>
    <w:rsid w:val="00A427B8"/>
    <w:rsid w:val="00A43517"/>
    <w:rsid w:val="00A438FE"/>
    <w:rsid w:val="00A4415C"/>
    <w:rsid w:val="00A455ED"/>
    <w:rsid w:val="00A46109"/>
    <w:rsid w:val="00A46EE5"/>
    <w:rsid w:val="00A500FF"/>
    <w:rsid w:val="00A50BD4"/>
    <w:rsid w:val="00A515A5"/>
    <w:rsid w:val="00A51940"/>
    <w:rsid w:val="00A5420C"/>
    <w:rsid w:val="00A545B6"/>
    <w:rsid w:val="00A55DAE"/>
    <w:rsid w:val="00A55EA1"/>
    <w:rsid w:val="00A5773C"/>
    <w:rsid w:val="00A57A14"/>
    <w:rsid w:val="00A60B81"/>
    <w:rsid w:val="00A62171"/>
    <w:rsid w:val="00A633AF"/>
    <w:rsid w:val="00A63510"/>
    <w:rsid w:val="00A64979"/>
    <w:rsid w:val="00A65037"/>
    <w:rsid w:val="00A6644A"/>
    <w:rsid w:val="00A672C9"/>
    <w:rsid w:val="00A6780D"/>
    <w:rsid w:val="00A6781E"/>
    <w:rsid w:val="00A70254"/>
    <w:rsid w:val="00A711E3"/>
    <w:rsid w:val="00A711FE"/>
    <w:rsid w:val="00A719CB"/>
    <w:rsid w:val="00A71D22"/>
    <w:rsid w:val="00A73159"/>
    <w:rsid w:val="00A73426"/>
    <w:rsid w:val="00A74FAB"/>
    <w:rsid w:val="00A751FA"/>
    <w:rsid w:val="00A75CA6"/>
    <w:rsid w:val="00A75CB3"/>
    <w:rsid w:val="00A77DDE"/>
    <w:rsid w:val="00A80375"/>
    <w:rsid w:val="00A8054F"/>
    <w:rsid w:val="00A80FEC"/>
    <w:rsid w:val="00A8123C"/>
    <w:rsid w:val="00A813A5"/>
    <w:rsid w:val="00A81744"/>
    <w:rsid w:val="00A8483F"/>
    <w:rsid w:val="00A90378"/>
    <w:rsid w:val="00A90604"/>
    <w:rsid w:val="00A911C5"/>
    <w:rsid w:val="00A92701"/>
    <w:rsid w:val="00A92DAF"/>
    <w:rsid w:val="00A932DB"/>
    <w:rsid w:val="00A94ECD"/>
    <w:rsid w:val="00A9567D"/>
    <w:rsid w:val="00A97664"/>
    <w:rsid w:val="00AA1E45"/>
    <w:rsid w:val="00AA1F20"/>
    <w:rsid w:val="00AA2174"/>
    <w:rsid w:val="00AA2D3A"/>
    <w:rsid w:val="00AA5269"/>
    <w:rsid w:val="00AA74D7"/>
    <w:rsid w:val="00AA7A8F"/>
    <w:rsid w:val="00AA7B0E"/>
    <w:rsid w:val="00AA7EA9"/>
    <w:rsid w:val="00AB0801"/>
    <w:rsid w:val="00AB221A"/>
    <w:rsid w:val="00AB274F"/>
    <w:rsid w:val="00AB4886"/>
    <w:rsid w:val="00AB4E74"/>
    <w:rsid w:val="00AB4F39"/>
    <w:rsid w:val="00AB5B66"/>
    <w:rsid w:val="00AB5F26"/>
    <w:rsid w:val="00AB6270"/>
    <w:rsid w:val="00AB71D2"/>
    <w:rsid w:val="00AC198A"/>
    <w:rsid w:val="00AC2B2A"/>
    <w:rsid w:val="00AC3862"/>
    <w:rsid w:val="00AC6AA0"/>
    <w:rsid w:val="00AC6F7A"/>
    <w:rsid w:val="00AC6FC4"/>
    <w:rsid w:val="00AC779B"/>
    <w:rsid w:val="00AD0C62"/>
    <w:rsid w:val="00AD1CD8"/>
    <w:rsid w:val="00AD4439"/>
    <w:rsid w:val="00AD47D3"/>
    <w:rsid w:val="00AD7E7D"/>
    <w:rsid w:val="00AE07B7"/>
    <w:rsid w:val="00AE2971"/>
    <w:rsid w:val="00AE2AF0"/>
    <w:rsid w:val="00AE3657"/>
    <w:rsid w:val="00AE3DE8"/>
    <w:rsid w:val="00AE5977"/>
    <w:rsid w:val="00AE5C2B"/>
    <w:rsid w:val="00AE6164"/>
    <w:rsid w:val="00AE6616"/>
    <w:rsid w:val="00AE6F19"/>
    <w:rsid w:val="00AE7655"/>
    <w:rsid w:val="00AE7B10"/>
    <w:rsid w:val="00AF0AF5"/>
    <w:rsid w:val="00AF1336"/>
    <w:rsid w:val="00AF37B9"/>
    <w:rsid w:val="00AF3C23"/>
    <w:rsid w:val="00AF5109"/>
    <w:rsid w:val="00B01B10"/>
    <w:rsid w:val="00B0313E"/>
    <w:rsid w:val="00B04E8A"/>
    <w:rsid w:val="00B07598"/>
    <w:rsid w:val="00B10B2B"/>
    <w:rsid w:val="00B10C47"/>
    <w:rsid w:val="00B13768"/>
    <w:rsid w:val="00B13D5A"/>
    <w:rsid w:val="00B1511D"/>
    <w:rsid w:val="00B160FF"/>
    <w:rsid w:val="00B167A5"/>
    <w:rsid w:val="00B16832"/>
    <w:rsid w:val="00B17262"/>
    <w:rsid w:val="00B17912"/>
    <w:rsid w:val="00B206AB"/>
    <w:rsid w:val="00B22655"/>
    <w:rsid w:val="00B22DE7"/>
    <w:rsid w:val="00B23A69"/>
    <w:rsid w:val="00B245AB"/>
    <w:rsid w:val="00B252B3"/>
    <w:rsid w:val="00B2583C"/>
    <w:rsid w:val="00B25AA0"/>
    <w:rsid w:val="00B25BAB"/>
    <w:rsid w:val="00B260BA"/>
    <w:rsid w:val="00B26136"/>
    <w:rsid w:val="00B26BE5"/>
    <w:rsid w:val="00B275CC"/>
    <w:rsid w:val="00B2769E"/>
    <w:rsid w:val="00B301A6"/>
    <w:rsid w:val="00B302B9"/>
    <w:rsid w:val="00B30553"/>
    <w:rsid w:val="00B31CB8"/>
    <w:rsid w:val="00B31F85"/>
    <w:rsid w:val="00B33990"/>
    <w:rsid w:val="00B33AB1"/>
    <w:rsid w:val="00B3408E"/>
    <w:rsid w:val="00B35352"/>
    <w:rsid w:val="00B35DF2"/>
    <w:rsid w:val="00B35EE6"/>
    <w:rsid w:val="00B36ED6"/>
    <w:rsid w:val="00B36FE3"/>
    <w:rsid w:val="00B37C3B"/>
    <w:rsid w:val="00B4135E"/>
    <w:rsid w:val="00B4186B"/>
    <w:rsid w:val="00B42595"/>
    <w:rsid w:val="00B42FDA"/>
    <w:rsid w:val="00B4386D"/>
    <w:rsid w:val="00B43D86"/>
    <w:rsid w:val="00B446F3"/>
    <w:rsid w:val="00B474F0"/>
    <w:rsid w:val="00B47AA5"/>
    <w:rsid w:val="00B5088D"/>
    <w:rsid w:val="00B52B33"/>
    <w:rsid w:val="00B52F51"/>
    <w:rsid w:val="00B535DF"/>
    <w:rsid w:val="00B53B58"/>
    <w:rsid w:val="00B53EB6"/>
    <w:rsid w:val="00B54AF8"/>
    <w:rsid w:val="00B552BB"/>
    <w:rsid w:val="00B55C65"/>
    <w:rsid w:val="00B57615"/>
    <w:rsid w:val="00B57965"/>
    <w:rsid w:val="00B609BC"/>
    <w:rsid w:val="00B61939"/>
    <w:rsid w:val="00B62C7E"/>
    <w:rsid w:val="00B62D60"/>
    <w:rsid w:val="00B6330B"/>
    <w:rsid w:val="00B633CA"/>
    <w:rsid w:val="00B63F50"/>
    <w:rsid w:val="00B64EFE"/>
    <w:rsid w:val="00B65159"/>
    <w:rsid w:val="00B65B8E"/>
    <w:rsid w:val="00B66178"/>
    <w:rsid w:val="00B66B46"/>
    <w:rsid w:val="00B66D0E"/>
    <w:rsid w:val="00B66D7B"/>
    <w:rsid w:val="00B67007"/>
    <w:rsid w:val="00B701C5"/>
    <w:rsid w:val="00B7127A"/>
    <w:rsid w:val="00B712C5"/>
    <w:rsid w:val="00B718AC"/>
    <w:rsid w:val="00B71DD3"/>
    <w:rsid w:val="00B72118"/>
    <w:rsid w:val="00B722FE"/>
    <w:rsid w:val="00B76B52"/>
    <w:rsid w:val="00B8030E"/>
    <w:rsid w:val="00B80FF2"/>
    <w:rsid w:val="00B82ED6"/>
    <w:rsid w:val="00B83205"/>
    <w:rsid w:val="00B835E8"/>
    <w:rsid w:val="00B849FF"/>
    <w:rsid w:val="00B86B36"/>
    <w:rsid w:val="00B90992"/>
    <w:rsid w:val="00B90CCB"/>
    <w:rsid w:val="00B9156A"/>
    <w:rsid w:val="00B91C6E"/>
    <w:rsid w:val="00B928F9"/>
    <w:rsid w:val="00B93665"/>
    <w:rsid w:val="00B937C3"/>
    <w:rsid w:val="00B938DC"/>
    <w:rsid w:val="00B93F55"/>
    <w:rsid w:val="00B95B1F"/>
    <w:rsid w:val="00B968AA"/>
    <w:rsid w:val="00B9710B"/>
    <w:rsid w:val="00B97469"/>
    <w:rsid w:val="00BA0B92"/>
    <w:rsid w:val="00BA0C70"/>
    <w:rsid w:val="00BA23E5"/>
    <w:rsid w:val="00BA2757"/>
    <w:rsid w:val="00BA3A6A"/>
    <w:rsid w:val="00BA3CBD"/>
    <w:rsid w:val="00BA4130"/>
    <w:rsid w:val="00BA42CD"/>
    <w:rsid w:val="00BA4824"/>
    <w:rsid w:val="00BA4B90"/>
    <w:rsid w:val="00BA622A"/>
    <w:rsid w:val="00BA6B99"/>
    <w:rsid w:val="00BA7049"/>
    <w:rsid w:val="00BA771E"/>
    <w:rsid w:val="00BA7E62"/>
    <w:rsid w:val="00BB0753"/>
    <w:rsid w:val="00BB10DC"/>
    <w:rsid w:val="00BB18F2"/>
    <w:rsid w:val="00BB2C25"/>
    <w:rsid w:val="00BB2F09"/>
    <w:rsid w:val="00BB3CAB"/>
    <w:rsid w:val="00BB43C6"/>
    <w:rsid w:val="00BB4472"/>
    <w:rsid w:val="00BB639E"/>
    <w:rsid w:val="00BB65E6"/>
    <w:rsid w:val="00BC0B01"/>
    <w:rsid w:val="00BC2661"/>
    <w:rsid w:val="00BC3ACB"/>
    <w:rsid w:val="00BC3E5E"/>
    <w:rsid w:val="00BC4133"/>
    <w:rsid w:val="00BC43E6"/>
    <w:rsid w:val="00BC4571"/>
    <w:rsid w:val="00BC4720"/>
    <w:rsid w:val="00BC576C"/>
    <w:rsid w:val="00BC594F"/>
    <w:rsid w:val="00BC610C"/>
    <w:rsid w:val="00BC6AB5"/>
    <w:rsid w:val="00BD3875"/>
    <w:rsid w:val="00BD4B00"/>
    <w:rsid w:val="00BD6526"/>
    <w:rsid w:val="00BD7047"/>
    <w:rsid w:val="00BD79DD"/>
    <w:rsid w:val="00BD7B60"/>
    <w:rsid w:val="00BE13D3"/>
    <w:rsid w:val="00BE21D7"/>
    <w:rsid w:val="00BE343C"/>
    <w:rsid w:val="00BE4440"/>
    <w:rsid w:val="00BE459E"/>
    <w:rsid w:val="00BE4F0D"/>
    <w:rsid w:val="00BE520C"/>
    <w:rsid w:val="00BE6FC4"/>
    <w:rsid w:val="00BE721E"/>
    <w:rsid w:val="00BE750A"/>
    <w:rsid w:val="00BE76C1"/>
    <w:rsid w:val="00BF03A6"/>
    <w:rsid w:val="00BF10E1"/>
    <w:rsid w:val="00BF13F1"/>
    <w:rsid w:val="00BF1BE6"/>
    <w:rsid w:val="00BF2E27"/>
    <w:rsid w:val="00BF30A9"/>
    <w:rsid w:val="00BF3B89"/>
    <w:rsid w:val="00BF3FCB"/>
    <w:rsid w:val="00BF6622"/>
    <w:rsid w:val="00BF7806"/>
    <w:rsid w:val="00BF7F23"/>
    <w:rsid w:val="00C0056A"/>
    <w:rsid w:val="00C009B2"/>
    <w:rsid w:val="00C038A6"/>
    <w:rsid w:val="00C04D57"/>
    <w:rsid w:val="00C07A72"/>
    <w:rsid w:val="00C102E5"/>
    <w:rsid w:val="00C116E6"/>
    <w:rsid w:val="00C11A3C"/>
    <w:rsid w:val="00C11B62"/>
    <w:rsid w:val="00C13432"/>
    <w:rsid w:val="00C1372B"/>
    <w:rsid w:val="00C13B01"/>
    <w:rsid w:val="00C14773"/>
    <w:rsid w:val="00C15767"/>
    <w:rsid w:val="00C163C2"/>
    <w:rsid w:val="00C170B7"/>
    <w:rsid w:val="00C177DA"/>
    <w:rsid w:val="00C209FA"/>
    <w:rsid w:val="00C20C24"/>
    <w:rsid w:val="00C211F3"/>
    <w:rsid w:val="00C21412"/>
    <w:rsid w:val="00C21933"/>
    <w:rsid w:val="00C2244B"/>
    <w:rsid w:val="00C226BD"/>
    <w:rsid w:val="00C22796"/>
    <w:rsid w:val="00C22CFD"/>
    <w:rsid w:val="00C233A4"/>
    <w:rsid w:val="00C2418D"/>
    <w:rsid w:val="00C247B6"/>
    <w:rsid w:val="00C24C12"/>
    <w:rsid w:val="00C2690D"/>
    <w:rsid w:val="00C26D1F"/>
    <w:rsid w:val="00C26DB6"/>
    <w:rsid w:val="00C302D0"/>
    <w:rsid w:val="00C30BDD"/>
    <w:rsid w:val="00C30F62"/>
    <w:rsid w:val="00C319A5"/>
    <w:rsid w:val="00C33680"/>
    <w:rsid w:val="00C34AAA"/>
    <w:rsid w:val="00C40C60"/>
    <w:rsid w:val="00C42A82"/>
    <w:rsid w:val="00C42B1B"/>
    <w:rsid w:val="00C439B6"/>
    <w:rsid w:val="00C43A8C"/>
    <w:rsid w:val="00C44BBF"/>
    <w:rsid w:val="00C45012"/>
    <w:rsid w:val="00C463CE"/>
    <w:rsid w:val="00C46772"/>
    <w:rsid w:val="00C47053"/>
    <w:rsid w:val="00C47119"/>
    <w:rsid w:val="00C507B9"/>
    <w:rsid w:val="00C5319A"/>
    <w:rsid w:val="00C5346B"/>
    <w:rsid w:val="00C539E6"/>
    <w:rsid w:val="00C57833"/>
    <w:rsid w:val="00C57D5C"/>
    <w:rsid w:val="00C57DB4"/>
    <w:rsid w:val="00C60B35"/>
    <w:rsid w:val="00C60ECA"/>
    <w:rsid w:val="00C60F15"/>
    <w:rsid w:val="00C61243"/>
    <w:rsid w:val="00C6139A"/>
    <w:rsid w:val="00C6304B"/>
    <w:rsid w:val="00C641A0"/>
    <w:rsid w:val="00C65365"/>
    <w:rsid w:val="00C65D18"/>
    <w:rsid w:val="00C662E6"/>
    <w:rsid w:val="00C66B0C"/>
    <w:rsid w:val="00C7051D"/>
    <w:rsid w:val="00C722C8"/>
    <w:rsid w:val="00C73A3A"/>
    <w:rsid w:val="00C73EFB"/>
    <w:rsid w:val="00C74005"/>
    <w:rsid w:val="00C74501"/>
    <w:rsid w:val="00C74657"/>
    <w:rsid w:val="00C7629C"/>
    <w:rsid w:val="00C7693D"/>
    <w:rsid w:val="00C777BF"/>
    <w:rsid w:val="00C8169D"/>
    <w:rsid w:val="00C82C7B"/>
    <w:rsid w:val="00C83570"/>
    <w:rsid w:val="00C85EC8"/>
    <w:rsid w:val="00C86775"/>
    <w:rsid w:val="00C86C62"/>
    <w:rsid w:val="00C86E9B"/>
    <w:rsid w:val="00C877E8"/>
    <w:rsid w:val="00C9013B"/>
    <w:rsid w:val="00C90398"/>
    <w:rsid w:val="00C9051A"/>
    <w:rsid w:val="00C9055C"/>
    <w:rsid w:val="00C92D92"/>
    <w:rsid w:val="00C93017"/>
    <w:rsid w:val="00C94C28"/>
    <w:rsid w:val="00C959D6"/>
    <w:rsid w:val="00C95BE2"/>
    <w:rsid w:val="00C97BF9"/>
    <w:rsid w:val="00CA0DCF"/>
    <w:rsid w:val="00CA1014"/>
    <w:rsid w:val="00CA1138"/>
    <w:rsid w:val="00CA2FB5"/>
    <w:rsid w:val="00CA3E87"/>
    <w:rsid w:val="00CA46F9"/>
    <w:rsid w:val="00CA52C1"/>
    <w:rsid w:val="00CA5D0E"/>
    <w:rsid w:val="00CA6FCC"/>
    <w:rsid w:val="00CA7540"/>
    <w:rsid w:val="00CA7E9A"/>
    <w:rsid w:val="00CB0854"/>
    <w:rsid w:val="00CB0B0A"/>
    <w:rsid w:val="00CB2283"/>
    <w:rsid w:val="00CB295A"/>
    <w:rsid w:val="00CB36AD"/>
    <w:rsid w:val="00CB39AB"/>
    <w:rsid w:val="00CB45C2"/>
    <w:rsid w:val="00CB50A1"/>
    <w:rsid w:val="00CB5813"/>
    <w:rsid w:val="00CB6961"/>
    <w:rsid w:val="00CC02C0"/>
    <w:rsid w:val="00CC0A9A"/>
    <w:rsid w:val="00CC0AE5"/>
    <w:rsid w:val="00CC36DC"/>
    <w:rsid w:val="00CC38D7"/>
    <w:rsid w:val="00CC410F"/>
    <w:rsid w:val="00CC4110"/>
    <w:rsid w:val="00CC4E32"/>
    <w:rsid w:val="00CC5C60"/>
    <w:rsid w:val="00CC6C21"/>
    <w:rsid w:val="00CD0808"/>
    <w:rsid w:val="00CD0B4A"/>
    <w:rsid w:val="00CD0BAF"/>
    <w:rsid w:val="00CD10EC"/>
    <w:rsid w:val="00CD3A22"/>
    <w:rsid w:val="00CD3E8B"/>
    <w:rsid w:val="00CD3F4F"/>
    <w:rsid w:val="00CD40C4"/>
    <w:rsid w:val="00CD4DF5"/>
    <w:rsid w:val="00CD7C5C"/>
    <w:rsid w:val="00CE036D"/>
    <w:rsid w:val="00CE0DB6"/>
    <w:rsid w:val="00CE22B8"/>
    <w:rsid w:val="00CE3068"/>
    <w:rsid w:val="00CE3FD2"/>
    <w:rsid w:val="00CE54C2"/>
    <w:rsid w:val="00CE6189"/>
    <w:rsid w:val="00CE6751"/>
    <w:rsid w:val="00CE7141"/>
    <w:rsid w:val="00CF21D5"/>
    <w:rsid w:val="00CF2417"/>
    <w:rsid w:val="00CF26D9"/>
    <w:rsid w:val="00CF3162"/>
    <w:rsid w:val="00CF3D91"/>
    <w:rsid w:val="00CF4058"/>
    <w:rsid w:val="00CF5298"/>
    <w:rsid w:val="00CF75A6"/>
    <w:rsid w:val="00D00AF5"/>
    <w:rsid w:val="00D0129A"/>
    <w:rsid w:val="00D02068"/>
    <w:rsid w:val="00D021FC"/>
    <w:rsid w:val="00D02B84"/>
    <w:rsid w:val="00D03656"/>
    <w:rsid w:val="00D03833"/>
    <w:rsid w:val="00D03E56"/>
    <w:rsid w:val="00D05012"/>
    <w:rsid w:val="00D05C2B"/>
    <w:rsid w:val="00D0629A"/>
    <w:rsid w:val="00D0702E"/>
    <w:rsid w:val="00D07080"/>
    <w:rsid w:val="00D07106"/>
    <w:rsid w:val="00D10EFC"/>
    <w:rsid w:val="00D14D4E"/>
    <w:rsid w:val="00D17568"/>
    <w:rsid w:val="00D20E60"/>
    <w:rsid w:val="00D23157"/>
    <w:rsid w:val="00D23882"/>
    <w:rsid w:val="00D23991"/>
    <w:rsid w:val="00D24774"/>
    <w:rsid w:val="00D25267"/>
    <w:rsid w:val="00D25861"/>
    <w:rsid w:val="00D26257"/>
    <w:rsid w:val="00D26601"/>
    <w:rsid w:val="00D26AA9"/>
    <w:rsid w:val="00D271DB"/>
    <w:rsid w:val="00D27679"/>
    <w:rsid w:val="00D27B74"/>
    <w:rsid w:val="00D27EF5"/>
    <w:rsid w:val="00D31598"/>
    <w:rsid w:val="00D32C72"/>
    <w:rsid w:val="00D330D0"/>
    <w:rsid w:val="00D33264"/>
    <w:rsid w:val="00D34848"/>
    <w:rsid w:val="00D360E8"/>
    <w:rsid w:val="00D3692E"/>
    <w:rsid w:val="00D40AFE"/>
    <w:rsid w:val="00D40ED6"/>
    <w:rsid w:val="00D40FE4"/>
    <w:rsid w:val="00D42716"/>
    <w:rsid w:val="00D43E74"/>
    <w:rsid w:val="00D44E89"/>
    <w:rsid w:val="00D45888"/>
    <w:rsid w:val="00D45970"/>
    <w:rsid w:val="00D45B4E"/>
    <w:rsid w:val="00D46EA2"/>
    <w:rsid w:val="00D50B92"/>
    <w:rsid w:val="00D51338"/>
    <w:rsid w:val="00D529F8"/>
    <w:rsid w:val="00D555A5"/>
    <w:rsid w:val="00D5567B"/>
    <w:rsid w:val="00D55B3E"/>
    <w:rsid w:val="00D5617F"/>
    <w:rsid w:val="00D5645B"/>
    <w:rsid w:val="00D56C14"/>
    <w:rsid w:val="00D573E4"/>
    <w:rsid w:val="00D66E21"/>
    <w:rsid w:val="00D679B9"/>
    <w:rsid w:val="00D679E6"/>
    <w:rsid w:val="00D679F0"/>
    <w:rsid w:val="00D724E9"/>
    <w:rsid w:val="00D72C9A"/>
    <w:rsid w:val="00D7540F"/>
    <w:rsid w:val="00D76F78"/>
    <w:rsid w:val="00D774F7"/>
    <w:rsid w:val="00D77F56"/>
    <w:rsid w:val="00D801D0"/>
    <w:rsid w:val="00D816E0"/>
    <w:rsid w:val="00D81A5D"/>
    <w:rsid w:val="00D83747"/>
    <w:rsid w:val="00D83E03"/>
    <w:rsid w:val="00D83E89"/>
    <w:rsid w:val="00D8437D"/>
    <w:rsid w:val="00D847B1"/>
    <w:rsid w:val="00D853EA"/>
    <w:rsid w:val="00D86C36"/>
    <w:rsid w:val="00D914DA"/>
    <w:rsid w:val="00D92B15"/>
    <w:rsid w:val="00D936CE"/>
    <w:rsid w:val="00D94997"/>
    <w:rsid w:val="00D9551B"/>
    <w:rsid w:val="00D96127"/>
    <w:rsid w:val="00D969FC"/>
    <w:rsid w:val="00DA217B"/>
    <w:rsid w:val="00DA31CE"/>
    <w:rsid w:val="00DA349D"/>
    <w:rsid w:val="00DA3720"/>
    <w:rsid w:val="00DA456A"/>
    <w:rsid w:val="00DA4861"/>
    <w:rsid w:val="00DA6158"/>
    <w:rsid w:val="00DA6A64"/>
    <w:rsid w:val="00DA6D89"/>
    <w:rsid w:val="00DB098F"/>
    <w:rsid w:val="00DB134A"/>
    <w:rsid w:val="00DB14CC"/>
    <w:rsid w:val="00DB154F"/>
    <w:rsid w:val="00DB2D21"/>
    <w:rsid w:val="00DB34C7"/>
    <w:rsid w:val="00DB60E4"/>
    <w:rsid w:val="00DB708C"/>
    <w:rsid w:val="00DC05EC"/>
    <w:rsid w:val="00DC0D67"/>
    <w:rsid w:val="00DC1042"/>
    <w:rsid w:val="00DC1868"/>
    <w:rsid w:val="00DC2596"/>
    <w:rsid w:val="00DC3032"/>
    <w:rsid w:val="00DC36E0"/>
    <w:rsid w:val="00DC5456"/>
    <w:rsid w:val="00DC55AE"/>
    <w:rsid w:val="00DC62C5"/>
    <w:rsid w:val="00DD02EC"/>
    <w:rsid w:val="00DD0AD0"/>
    <w:rsid w:val="00DD13F8"/>
    <w:rsid w:val="00DD1AD1"/>
    <w:rsid w:val="00DD233E"/>
    <w:rsid w:val="00DD2841"/>
    <w:rsid w:val="00DD2F31"/>
    <w:rsid w:val="00DD3208"/>
    <w:rsid w:val="00DD3248"/>
    <w:rsid w:val="00DD3650"/>
    <w:rsid w:val="00DD5B0C"/>
    <w:rsid w:val="00DD6776"/>
    <w:rsid w:val="00DD72DF"/>
    <w:rsid w:val="00DD76E4"/>
    <w:rsid w:val="00DE0372"/>
    <w:rsid w:val="00DE0BAE"/>
    <w:rsid w:val="00DE152E"/>
    <w:rsid w:val="00DE1CA0"/>
    <w:rsid w:val="00DE1D38"/>
    <w:rsid w:val="00DE3DC7"/>
    <w:rsid w:val="00DE4E0E"/>
    <w:rsid w:val="00DE53A7"/>
    <w:rsid w:val="00DE56E4"/>
    <w:rsid w:val="00DE626E"/>
    <w:rsid w:val="00DE712C"/>
    <w:rsid w:val="00DE7D60"/>
    <w:rsid w:val="00DF04BB"/>
    <w:rsid w:val="00DF06F1"/>
    <w:rsid w:val="00DF1AF8"/>
    <w:rsid w:val="00DF1F97"/>
    <w:rsid w:val="00DF208C"/>
    <w:rsid w:val="00DF237D"/>
    <w:rsid w:val="00DF2389"/>
    <w:rsid w:val="00DF260A"/>
    <w:rsid w:val="00DF3A76"/>
    <w:rsid w:val="00DF3C7B"/>
    <w:rsid w:val="00DF4BF0"/>
    <w:rsid w:val="00DF76C7"/>
    <w:rsid w:val="00DF7DFF"/>
    <w:rsid w:val="00DF7EAB"/>
    <w:rsid w:val="00E012D5"/>
    <w:rsid w:val="00E015A1"/>
    <w:rsid w:val="00E016D7"/>
    <w:rsid w:val="00E01E85"/>
    <w:rsid w:val="00E03336"/>
    <w:rsid w:val="00E03A36"/>
    <w:rsid w:val="00E04178"/>
    <w:rsid w:val="00E045E8"/>
    <w:rsid w:val="00E046E7"/>
    <w:rsid w:val="00E05608"/>
    <w:rsid w:val="00E05C4C"/>
    <w:rsid w:val="00E05D7A"/>
    <w:rsid w:val="00E06CA9"/>
    <w:rsid w:val="00E06F34"/>
    <w:rsid w:val="00E07080"/>
    <w:rsid w:val="00E07FCD"/>
    <w:rsid w:val="00E11FCC"/>
    <w:rsid w:val="00E13D97"/>
    <w:rsid w:val="00E13D9F"/>
    <w:rsid w:val="00E15484"/>
    <w:rsid w:val="00E1552E"/>
    <w:rsid w:val="00E157BF"/>
    <w:rsid w:val="00E167C1"/>
    <w:rsid w:val="00E216DE"/>
    <w:rsid w:val="00E21D51"/>
    <w:rsid w:val="00E22142"/>
    <w:rsid w:val="00E227A3"/>
    <w:rsid w:val="00E22BC5"/>
    <w:rsid w:val="00E23180"/>
    <w:rsid w:val="00E23D6D"/>
    <w:rsid w:val="00E24C89"/>
    <w:rsid w:val="00E25CEE"/>
    <w:rsid w:val="00E2632E"/>
    <w:rsid w:val="00E26579"/>
    <w:rsid w:val="00E26777"/>
    <w:rsid w:val="00E3058C"/>
    <w:rsid w:val="00E30739"/>
    <w:rsid w:val="00E313DC"/>
    <w:rsid w:val="00E3152B"/>
    <w:rsid w:val="00E32A02"/>
    <w:rsid w:val="00E32A85"/>
    <w:rsid w:val="00E32EBE"/>
    <w:rsid w:val="00E3491B"/>
    <w:rsid w:val="00E35164"/>
    <w:rsid w:val="00E36DBF"/>
    <w:rsid w:val="00E3714B"/>
    <w:rsid w:val="00E3736D"/>
    <w:rsid w:val="00E37549"/>
    <w:rsid w:val="00E37A7C"/>
    <w:rsid w:val="00E37CEE"/>
    <w:rsid w:val="00E40AEB"/>
    <w:rsid w:val="00E40D6E"/>
    <w:rsid w:val="00E42F35"/>
    <w:rsid w:val="00E4480C"/>
    <w:rsid w:val="00E450B6"/>
    <w:rsid w:val="00E4542F"/>
    <w:rsid w:val="00E45622"/>
    <w:rsid w:val="00E465DC"/>
    <w:rsid w:val="00E467F3"/>
    <w:rsid w:val="00E4697C"/>
    <w:rsid w:val="00E47DA4"/>
    <w:rsid w:val="00E51BC3"/>
    <w:rsid w:val="00E5213B"/>
    <w:rsid w:val="00E53AA5"/>
    <w:rsid w:val="00E54344"/>
    <w:rsid w:val="00E546E2"/>
    <w:rsid w:val="00E55B46"/>
    <w:rsid w:val="00E55D96"/>
    <w:rsid w:val="00E56108"/>
    <w:rsid w:val="00E56597"/>
    <w:rsid w:val="00E56672"/>
    <w:rsid w:val="00E568F2"/>
    <w:rsid w:val="00E60F6A"/>
    <w:rsid w:val="00E616DC"/>
    <w:rsid w:val="00E6218F"/>
    <w:rsid w:val="00E644DA"/>
    <w:rsid w:val="00E64664"/>
    <w:rsid w:val="00E64F4B"/>
    <w:rsid w:val="00E6792B"/>
    <w:rsid w:val="00E71C90"/>
    <w:rsid w:val="00E72706"/>
    <w:rsid w:val="00E729DC"/>
    <w:rsid w:val="00E75D72"/>
    <w:rsid w:val="00E75FA0"/>
    <w:rsid w:val="00E772E6"/>
    <w:rsid w:val="00E77514"/>
    <w:rsid w:val="00E816BF"/>
    <w:rsid w:val="00E82551"/>
    <w:rsid w:val="00E82AF4"/>
    <w:rsid w:val="00E847CA"/>
    <w:rsid w:val="00E84A4E"/>
    <w:rsid w:val="00E84DEC"/>
    <w:rsid w:val="00E85178"/>
    <w:rsid w:val="00E8533E"/>
    <w:rsid w:val="00E8599F"/>
    <w:rsid w:val="00E85DF5"/>
    <w:rsid w:val="00E86F51"/>
    <w:rsid w:val="00E87E93"/>
    <w:rsid w:val="00E87F9C"/>
    <w:rsid w:val="00E911A8"/>
    <w:rsid w:val="00E91AD5"/>
    <w:rsid w:val="00E93252"/>
    <w:rsid w:val="00E94C2A"/>
    <w:rsid w:val="00E95320"/>
    <w:rsid w:val="00E9538C"/>
    <w:rsid w:val="00E97B0C"/>
    <w:rsid w:val="00E97C1A"/>
    <w:rsid w:val="00EA063F"/>
    <w:rsid w:val="00EA08D7"/>
    <w:rsid w:val="00EA2217"/>
    <w:rsid w:val="00EA2767"/>
    <w:rsid w:val="00EA4BD9"/>
    <w:rsid w:val="00EA56B7"/>
    <w:rsid w:val="00EA5D39"/>
    <w:rsid w:val="00EA6070"/>
    <w:rsid w:val="00EA768F"/>
    <w:rsid w:val="00EA7C4F"/>
    <w:rsid w:val="00EB1143"/>
    <w:rsid w:val="00EB4180"/>
    <w:rsid w:val="00EB52B6"/>
    <w:rsid w:val="00EB569A"/>
    <w:rsid w:val="00EB721A"/>
    <w:rsid w:val="00EB7F73"/>
    <w:rsid w:val="00EC07B7"/>
    <w:rsid w:val="00EC17CF"/>
    <w:rsid w:val="00EC1B66"/>
    <w:rsid w:val="00EC24A4"/>
    <w:rsid w:val="00EC36C7"/>
    <w:rsid w:val="00EC53A3"/>
    <w:rsid w:val="00EC5930"/>
    <w:rsid w:val="00EC6508"/>
    <w:rsid w:val="00EC689A"/>
    <w:rsid w:val="00EC77F3"/>
    <w:rsid w:val="00ED0855"/>
    <w:rsid w:val="00ED1039"/>
    <w:rsid w:val="00ED1115"/>
    <w:rsid w:val="00ED354E"/>
    <w:rsid w:val="00ED45F2"/>
    <w:rsid w:val="00ED4EA2"/>
    <w:rsid w:val="00ED5F16"/>
    <w:rsid w:val="00ED64F6"/>
    <w:rsid w:val="00ED65E1"/>
    <w:rsid w:val="00ED7446"/>
    <w:rsid w:val="00EE221B"/>
    <w:rsid w:val="00EE2A56"/>
    <w:rsid w:val="00EE2F55"/>
    <w:rsid w:val="00EE3844"/>
    <w:rsid w:val="00EE4789"/>
    <w:rsid w:val="00EE533C"/>
    <w:rsid w:val="00EE5743"/>
    <w:rsid w:val="00EE6692"/>
    <w:rsid w:val="00EE712C"/>
    <w:rsid w:val="00EE7861"/>
    <w:rsid w:val="00EF1390"/>
    <w:rsid w:val="00EF1EF2"/>
    <w:rsid w:val="00EF205B"/>
    <w:rsid w:val="00EF2926"/>
    <w:rsid w:val="00EF3F43"/>
    <w:rsid w:val="00EF58D9"/>
    <w:rsid w:val="00EF5CEE"/>
    <w:rsid w:val="00EF65D5"/>
    <w:rsid w:val="00EF69D6"/>
    <w:rsid w:val="00F00797"/>
    <w:rsid w:val="00F018A5"/>
    <w:rsid w:val="00F020C5"/>
    <w:rsid w:val="00F02D71"/>
    <w:rsid w:val="00F02DA0"/>
    <w:rsid w:val="00F03421"/>
    <w:rsid w:val="00F037A1"/>
    <w:rsid w:val="00F03D0B"/>
    <w:rsid w:val="00F04417"/>
    <w:rsid w:val="00F04993"/>
    <w:rsid w:val="00F04F96"/>
    <w:rsid w:val="00F053AC"/>
    <w:rsid w:val="00F05FB9"/>
    <w:rsid w:val="00F06377"/>
    <w:rsid w:val="00F110C3"/>
    <w:rsid w:val="00F12C7A"/>
    <w:rsid w:val="00F12F80"/>
    <w:rsid w:val="00F12FCD"/>
    <w:rsid w:val="00F1323F"/>
    <w:rsid w:val="00F14FC9"/>
    <w:rsid w:val="00F161E6"/>
    <w:rsid w:val="00F16358"/>
    <w:rsid w:val="00F167F2"/>
    <w:rsid w:val="00F17771"/>
    <w:rsid w:val="00F20956"/>
    <w:rsid w:val="00F20A17"/>
    <w:rsid w:val="00F20D5E"/>
    <w:rsid w:val="00F23819"/>
    <w:rsid w:val="00F23A7D"/>
    <w:rsid w:val="00F23A99"/>
    <w:rsid w:val="00F24621"/>
    <w:rsid w:val="00F24B7E"/>
    <w:rsid w:val="00F259E4"/>
    <w:rsid w:val="00F25B9F"/>
    <w:rsid w:val="00F25D2B"/>
    <w:rsid w:val="00F260D1"/>
    <w:rsid w:val="00F26F25"/>
    <w:rsid w:val="00F2783C"/>
    <w:rsid w:val="00F31145"/>
    <w:rsid w:val="00F31A21"/>
    <w:rsid w:val="00F31F3A"/>
    <w:rsid w:val="00F32044"/>
    <w:rsid w:val="00F3303E"/>
    <w:rsid w:val="00F33253"/>
    <w:rsid w:val="00F35381"/>
    <w:rsid w:val="00F36186"/>
    <w:rsid w:val="00F367E9"/>
    <w:rsid w:val="00F3734B"/>
    <w:rsid w:val="00F3735C"/>
    <w:rsid w:val="00F42EEA"/>
    <w:rsid w:val="00F431AB"/>
    <w:rsid w:val="00F446B2"/>
    <w:rsid w:val="00F451DA"/>
    <w:rsid w:val="00F46660"/>
    <w:rsid w:val="00F47566"/>
    <w:rsid w:val="00F50D9B"/>
    <w:rsid w:val="00F545FC"/>
    <w:rsid w:val="00F54955"/>
    <w:rsid w:val="00F5505B"/>
    <w:rsid w:val="00F562E1"/>
    <w:rsid w:val="00F56308"/>
    <w:rsid w:val="00F56DF8"/>
    <w:rsid w:val="00F57D77"/>
    <w:rsid w:val="00F602A2"/>
    <w:rsid w:val="00F60482"/>
    <w:rsid w:val="00F624D8"/>
    <w:rsid w:val="00F64E04"/>
    <w:rsid w:val="00F67AF9"/>
    <w:rsid w:val="00F70EA6"/>
    <w:rsid w:val="00F71033"/>
    <w:rsid w:val="00F712D7"/>
    <w:rsid w:val="00F7258A"/>
    <w:rsid w:val="00F72BBE"/>
    <w:rsid w:val="00F72C4A"/>
    <w:rsid w:val="00F72D18"/>
    <w:rsid w:val="00F73F6F"/>
    <w:rsid w:val="00F7451A"/>
    <w:rsid w:val="00F74655"/>
    <w:rsid w:val="00F74B81"/>
    <w:rsid w:val="00F75623"/>
    <w:rsid w:val="00F7631A"/>
    <w:rsid w:val="00F76849"/>
    <w:rsid w:val="00F8062E"/>
    <w:rsid w:val="00F80801"/>
    <w:rsid w:val="00F810CE"/>
    <w:rsid w:val="00F8140F"/>
    <w:rsid w:val="00F82B31"/>
    <w:rsid w:val="00F83513"/>
    <w:rsid w:val="00F84762"/>
    <w:rsid w:val="00F84812"/>
    <w:rsid w:val="00F85996"/>
    <w:rsid w:val="00F85C3B"/>
    <w:rsid w:val="00F86867"/>
    <w:rsid w:val="00F8692A"/>
    <w:rsid w:val="00F86BE7"/>
    <w:rsid w:val="00F87BF8"/>
    <w:rsid w:val="00F9065F"/>
    <w:rsid w:val="00F909D7"/>
    <w:rsid w:val="00F90AC9"/>
    <w:rsid w:val="00F91684"/>
    <w:rsid w:val="00F92B92"/>
    <w:rsid w:val="00F9423C"/>
    <w:rsid w:val="00F952B3"/>
    <w:rsid w:val="00F95915"/>
    <w:rsid w:val="00F959A1"/>
    <w:rsid w:val="00F95A88"/>
    <w:rsid w:val="00F95EA9"/>
    <w:rsid w:val="00F96A51"/>
    <w:rsid w:val="00F97269"/>
    <w:rsid w:val="00F97BC7"/>
    <w:rsid w:val="00F97BD9"/>
    <w:rsid w:val="00FA0093"/>
    <w:rsid w:val="00FA0C7A"/>
    <w:rsid w:val="00FA23D2"/>
    <w:rsid w:val="00FA2A37"/>
    <w:rsid w:val="00FA34F4"/>
    <w:rsid w:val="00FA4460"/>
    <w:rsid w:val="00FA4E7C"/>
    <w:rsid w:val="00FA4EB4"/>
    <w:rsid w:val="00FA6763"/>
    <w:rsid w:val="00FA687F"/>
    <w:rsid w:val="00FA6A26"/>
    <w:rsid w:val="00FA7B37"/>
    <w:rsid w:val="00FA7DEC"/>
    <w:rsid w:val="00FB0532"/>
    <w:rsid w:val="00FB06D7"/>
    <w:rsid w:val="00FB17AA"/>
    <w:rsid w:val="00FB1BFB"/>
    <w:rsid w:val="00FB2D52"/>
    <w:rsid w:val="00FB3D71"/>
    <w:rsid w:val="00FB3D8D"/>
    <w:rsid w:val="00FB41A1"/>
    <w:rsid w:val="00FB453C"/>
    <w:rsid w:val="00FB5C3D"/>
    <w:rsid w:val="00FB682E"/>
    <w:rsid w:val="00FC05DB"/>
    <w:rsid w:val="00FC0C80"/>
    <w:rsid w:val="00FC20E0"/>
    <w:rsid w:val="00FC217E"/>
    <w:rsid w:val="00FC2F73"/>
    <w:rsid w:val="00FC3B65"/>
    <w:rsid w:val="00FC3FC5"/>
    <w:rsid w:val="00FC4755"/>
    <w:rsid w:val="00FC77CD"/>
    <w:rsid w:val="00FD23FC"/>
    <w:rsid w:val="00FD275F"/>
    <w:rsid w:val="00FD2B73"/>
    <w:rsid w:val="00FD4524"/>
    <w:rsid w:val="00FD5B41"/>
    <w:rsid w:val="00FD5DA9"/>
    <w:rsid w:val="00FD5F29"/>
    <w:rsid w:val="00FD6025"/>
    <w:rsid w:val="00FD6A38"/>
    <w:rsid w:val="00FD6A82"/>
    <w:rsid w:val="00FD70E7"/>
    <w:rsid w:val="00FD79C4"/>
    <w:rsid w:val="00FD7DA7"/>
    <w:rsid w:val="00FE15C7"/>
    <w:rsid w:val="00FE2596"/>
    <w:rsid w:val="00FE356E"/>
    <w:rsid w:val="00FE359F"/>
    <w:rsid w:val="00FE363F"/>
    <w:rsid w:val="00FE4E51"/>
    <w:rsid w:val="00FE543B"/>
    <w:rsid w:val="00FE5B3B"/>
    <w:rsid w:val="00FE6573"/>
    <w:rsid w:val="00FF15C6"/>
    <w:rsid w:val="00FF1BA0"/>
    <w:rsid w:val="00FF2264"/>
    <w:rsid w:val="00FF2980"/>
    <w:rsid w:val="00FF5ED6"/>
    <w:rsid w:val="00FF6EF0"/>
    <w:rsid w:val="014D4326"/>
    <w:rsid w:val="02376C07"/>
    <w:rsid w:val="02BA53FD"/>
    <w:rsid w:val="047F3B78"/>
    <w:rsid w:val="075B2D2A"/>
    <w:rsid w:val="07D36B68"/>
    <w:rsid w:val="08565A78"/>
    <w:rsid w:val="0938505C"/>
    <w:rsid w:val="09EB27C2"/>
    <w:rsid w:val="0B164632"/>
    <w:rsid w:val="0BC51AD4"/>
    <w:rsid w:val="0D4E7539"/>
    <w:rsid w:val="1017091D"/>
    <w:rsid w:val="108F314B"/>
    <w:rsid w:val="1120197B"/>
    <w:rsid w:val="1348277B"/>
    <w:rsid w:val="14292877"/>
    <w:rsid w:val="153C2877"/>
    <w:rsid w:val="15F60A9C"/>
    <w:rsid w:val="19514BC5"/>
    <w:rsid w:val="1B6B5BF6"/>
    <w:rsid w:val="1C354CD5"/>
    <w:rsid w:val="1D5334ED"/>
    <w:rsid w:val="1EAF2433"/>
    <w:rsid w:val="204A776F"/>
    <w:rsid w:val="22054D54"/>
    <w:rsid w:val="24A102F4"/>
    <w:rsid w:val="24B23C3F"/>
    <w:rsid w:val="26856031"/>
    <w:rsid w:val="27CE56EE"/>
    <w:rsid w:val="2894611C"/>
    <w:rsid w:val="29E65D48"/>
    <w:rsid w:val="2A4C486F"/>
    <w:rsid w:val="2B25520B"/>
    <w:rsid w:val="2D373EBE"/>
    <w:rsid w:val="2E631559"/>
    <w:rsid w:val="2E65748C"/>
    <w:rsid w:val="2EAC10D9"/>
    <w:rsid w:val="316F1E85"/>
    <w:rsid w:val="32387FA6"/>
    <w:rsid w:val="338A02B4"/>
    <w:rsid w:val="35025CA5"/>
    <w:rsid w:val="35644FAE"/>
    <w:rsid w:val="37206B9B"/>
    <w:rsid w:val="37C804CC"/>
    <w:rsid w:val="39B07421"/>
    <w:rsid w:val="3B8322E7"/>
    <w:rsid w:val="3C05135B"/>
    <w:rsid w:val="3D570C83"/>
    <w:rsid w:val="3FFC342E"/>
    <w:rsid w:val="41B769F6"/>
    <w:rsid w:val="425E7188"/>
    <w:rsid w:val="43CF687C"/>
    <w:rsid w:val="455502F1"/>
    <w:rsid w:val="493733CC"/>
    <w:rsid w:val="49A54E80"/>
    <w:rsid w:val="4A5529AE"/>
    <w:rsid w:val="4AF6136D"/>
    <w:rsid w:val="4B92607D"/>
    <w:rsid w:val="4C051DF4"/>
    <w:rsid w:val="4ECF78FA"/>
    <w:rsid w:val="4F3C4CE2"/>
    <w:rsid w:val="54F167F4"/>
    <w:rsid w:val="58224DE8"/>
    <w:rsid w:val="583A00C6"/>
    <w:rsid w:val="5BC7452F"/>
    <w:rsid w:val="5CE577F1"/>
    <w:rsid w:val="5D050EE0"/>
    <w:rsid w:val="5D88400D"/>
    <w:rsid w:val="5E4F7392"/>
    <w:rsid w:val="60472C7C"/>
    <w:rsid w:val="619154F2"/>
    <w:rsid w:val="62FB309E"/>
    <w:rsid w:val="6520005E"/>
    <w:rsid w:val="668D226A"/>
    <w:rsid w:val="676561FF"/>
    <w:rsid w:val="68561905"/>
    <w:rsid w:val="68813EA5"/>
    <w:rsid w:val="6A6862DC"/>
    <w:rsid w:val="6C5B06AD"/>
    <w:rsid w:val="6D9A7A10"/>
    <w:rsid w:val="6E55254C"/>
    <w:rsid w:val="6FA41B67"/>
    <w:rsid w:val="709A73FD"/>
    <w:rsid w:val="742E02FA"/>
    <w:rsid w:val="746F51D0"/>
    <w:rsid w:val="7616566A"/>
    <w:rsid w:val="78CB55B8"/>
    <w:rsid w:val="7D623EA9"/>
    <w:rsid w:val="7DF12884"/>
    <w:rsid w:val="7E2770D2"/>
    <w:rsid w:val="7E5D011B"/>
    <w:rsid w:val="7E811B72"/>
    <w:rsid w:val="7F562CE3"/>
    <w:rsid w:val="7FE11C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table of figures" w:semiHidden="1" w:qFormat="1"/>
    <w:lsdException w:name="envelope return" w:uiPriority="99" w:qFormat="1"/>
    <w:lsdException w:name="annotation reference" w:semiHidden="1" w:qFormat="1"/>
    <w:lsdException w:name="page number" w:qFormat="1"/>
    <w:lsdException w:name="List" w:qFormat="1"/>
    <w:lsdException w:name="List 2" w:qFormat="1"/>
    <w:lsdException w:name="List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20D8A"/>
    <w:pPr>
      <w:widowControl w:val="0"/>
      <w:jc w:val="both"/>
    </w:pPr>
    <w:rPr>
      <w:rFonts w:ascii="Calibri" w:eastAsia="宋体" w:hAnsi="Calibri" w:cs="Times New Roman"/>
      <w:kern w:val="2"/>
      <w:sz w:val="21"/>
      <w:szCs w:val="21"/>
    </w:rPr>
  </w:style>
  <w:style w:type="paragraph" w:styleId="1">
    <w:name w:val="heading 1"/>
    <w:basedOn w:val="a"/>
    <w:next w:val="a"/>
    <w:link w:val="1Char"/>
    <w:qFormat/>
    <w:rsid w:val="00820D8A"/>
    <w:pPr>
      <w:keepNext/>
      <w:jc w:val="center"/>
      <w:outlineLvl w:val="0"/>
    </w:pPr>
    <w:rPr>
      <w:rFonts w:ascii="楷体_GB2312" w:eastAsia="楷体_GB2312"/>
      <w:sz w:val="28"/>
      <w:szCs w:val="28"/>
    </w:rPr>
  </w:style>
  <w:style w:type="paragraph" w:styleId="20">
    <w:name w:val="heading 2"/>
    <w:basedOn w:val="a"/>
    <w:next w:val="a0"/>
    <w:link w:val="2Char"/>
    <w:qFormat/>
    <w:rsid w:val="00820D8A"/>
    <w:pPr>
      <w:keepNext/>
      <w:keepLines/>
      <w:spacing w:before="260" w:after="260" w:line="416" w:lineRule="auto"/>
      <w:jc w:val="center"/>
      <w:outlineLvl w:val="1"/>
    </w:pPr>
    <w:rPr>
      <w:rFonts w:ascii="Arial" w:eastAsia="幼圆" w:hAnsi="Arial"/>
      <w:b/>
      <w:bCs/>
      <w:sz w:val="44"/>
      <w:szCs w:val="44"/>
    </w:rPr>
  </w:style>
  <w:style w:type="paragraph" w:styleId="3">
    <w:name w:val="heading 3"/>
    <w:basedOn w:val="a"/>
    <w:next w:val="a0"/>
    <w:link w:val="3Char"/>
    <w:qFormat/>
    <w:rsid w:val="00820D8A"/>
    <w:pPr>
      <w:keepNext/>
      <w:keepLines/>
      <w:spacing w:before="260" w:after="260" w:line="416" w:lineRule="auto"/>
      <w:outlineLvl w:val="2"/>
    </w:pPr>
    <w:rPr>
      <w:b/>
      <w:bCs/>
      <w:sz w:val="32"/>
      <w:szCs w:val="32"/>
    </w:rPr>
  </w:style>
  <w:style w:type="paragraph" w:styleId="4">
    <w:name w:val="heading 4"/>
    <w:basedOn w:val="a"/>
    <w:next w:val="a0"/>
    <w:link w:val="4Char"/>
    <w:qFormat/>
    <w:rsid w:val="00820D8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20D8A"/>
    <w:pPr>
      <w:keepNext/>
      <w:autoSpaceDE w:val="0"/>
      <w:autoSpaceDN w:val="0"/>
      <w:adjustRightInd w:val="0"/>
      <w:outlineLvl w:val="4"/>
    </w:pPr>
    <w:rPr>
      <w:rFonts w:ascii="宋体"/>
      <w:color w:val="000000"/>
      <w:kern w:val="0"/>
      <w:sz w:val="28"/>
      <w:szCs w:val="28"/>
    </w:rPr>
  </w:style>
  <w:style w:type="paragraph" w:styleId="6">
    <w:name w:val="heading 6"/>
    <w:basedOn w:val="a"/>
    <w:next w:val="a"/>
    <w:link w:val="6Char"/>
    <w:qFormat/>
    <w:rsid w:val="00820D8A"/>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820D8A"/>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qFormat/>
    <w:rsid w:val="00820D8A"/>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820D8A"/>
    <w:pPr>
      <w:keepNext/>
      <w:keepLines/>
      <w:tabs>
        <w:tab w:val="left" w:pos="907"/>
      </w:tabs>
      <w:spacing w:before="240" w:after="64" w:line="320" w:lineRule="auto"/>
      <w:outlineLvl w:val="8"/>
    </w:pPr>
    <w:rPr>
      <w:rFonts w:ascii="Arial" w:eastAsia="黑体" w:hAnsi="Arial"/>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qFormat/>
    <w:rsid w:val="00820D8A"/>
    <w:pPr>
      <w:spacing w:line="360" w:lineRule="auto"/>
      <w:ind w:firstLineChars="200" w:firstLine="420"/>
    </w:pPr>
    <w:rPr>
      <w:rFonts w:ascii="宋体" w:eastAsia="宋体" w:hAnsi="宋体"/>
      <w:sz w:val="21"/>
      <w:szCs w:val="20"/>
    </w:rPr>
  </w:style>
  <w:style w:type="paragraph" w:styleId="a4">
    <w:name w:val="Body Text Indent"/>
    <w:basedOn w:val="a"/>
    <w:next w:val="a5"/>
    <w:qFormat/>
    <w:rsid w:val="00820D8A"/>
    <w:pPr>
      <w:ind w:firstLine="645"/>
    </w:pPr>
    <w:rPr>
      <w:rFonts w:ascii="楷体_GB2312" w:eastAsia="楷体_GB2312"/>
      <w:sz w:val="32"/>
      <w:szCs w:val="32"/>
    </w:rPr>
  </w:style>
  <w:style w:type="paragraph" w:styleId="a5">
    <w:name w:val="envelope return"/>
    <w:basedOn w:val="a"/>
    <w:uiPriority w:val="99"/>
    <w:qFormat/>
    <w:rsid w:val="00820D8A"/>
    <w:pPr>
      <w:snapToGrid w:val="0"/>
    </w:pPr>
    <w:rPr>
      <w:rFonts w:ascii="Arial" w:hAnsi="Arial" w:cs="Arial"/>
    </w:rPr>
  </w:style>
  <w:style w:type="paragraph" w:styleId="a0">
    <w:name w:val="Normal Indent"/>
    <w:basedOn w:val="a"/>
    <w:link w:val="Char"/>
    <w:qFormat/>
    <w:rsid w:val="00820D8A"/>
    <w:pPr>
      <w:ind w:firstLine="420"/>
    </w:pPr>
  </w:style>
  <w:style w:type="paragraph" w:styleId="30">
    <w:name w:val="List 3"/>
    <w:basedOn w:val="a"/>
    <w:qFormat/>
    <w:rsid w:val="00820D8A"/>
    <w:pPr>
      <w:ind w:leftChars="400" w:left="100" w:hangingChars="200" w:hanging="200"/>
    </w:pPr>
  </w:style>
  <w:style w:type="paragraph" w:styleId="70">
    <w:name w:val="toc 7"/>
    <w:basedOn w:val="a"/>
    <w:next w:val="a"/>
    <w:semiHidden/>
    <w:qFormat/>
    <w:rsid w:val="00820D8A"/>
    <w:pPr>
      <w:ind w:left="1260"/>
      <w:jc w:val="left"/>
    </w:pPr>
  </w:style>
  <w:style w:type="paragraph" w:styleId="a6">
    <w:name w:val="Document Map"/>
    <w:basedOn w:val="a"/>
    <w:semiHidden/>
    <w:qFormat/>
    <w:rsid w:val="00820D8A"/>
    <w:pPr>
      <w:shd w:val="clear" w:color="auto" w:fill="000080"/>
    </w:pPr>
  </w:style>
  <w:style w:type="paragraph" w:styleId="a7">
    <w:name w:val="annotation text"/>
    <w:basedOn w:val="a"/>
    <w:link w:val="Char0"/>
    <w:uiPriority w:val="99"/>
    <w:qFormat/>
    <w:rsid w:val="00820D8A"/>
    <w:pPr>
      <w:jc w:val="left"/>
    </w:pPr>
  </w:style>
  <w:style w:type="paragraph" w:styleId="31">
    <w:name w:val="Body Text 3"/>
    <w:basedOn w:val="a"/>
    <w:link w:val="3Char0"/>
    <w:qFormat/>
    <w:rsid w:val="00820D8A"/>
    <w:rPr>
      <w:rFonts w:ascii="仿宋_GB2312" w:eastAsia="仿宋_GB2312" w:hAnsi="Arial"/>
      <w:sz w:val="32"/>
      <w:szCs w:val="32"/>
    </w:rPr>
  </w:style>
  <w:style w:type="paragraph" w:styleId="a8">
    <w:name w:val="Body Text"/>
    <w:basedOn w:val="a"/>
    <w:qFormat/>
    <w:rsid w:val="00820D8A"/>
    <w:rPr>
      <w:rFonts w:ascii="楷体_GB2312" w:eastAsia="楷体_GB2312" w:hAnsi="Arial"/>
      <w:sz w:val="28"/>
      <w:szCs w:val="28"/>
    </w:rPr>
  </w:style>
  <w:style w:type="paragraph" w:styleId="21">
    <w:name w:val="List 2"/>
    <w:basedOn w:val="a"/>
    <w:qFormat/>
    <w:rsid w:val="00820D8A"/>
    <w:pPr>
      <w:ind w:leftChars="200" w:left="100" w:hangingChars="200" w:hanging="200"/>
    </w:pPr>
  </w:style>
  <w:style w:type="paragraph" w:styleId="50">
    <w:name w:val="toc 5"/>
    <w:basedOn w:val="a"/>
    <w:next w:val="a"/>
    <w:semiHidden/>
    <w:qFormat/>
    <w:rsid w:val="00820D8A"/>
    <w:pPr>
      <w:ind w:left="840"/>
      <w:jc w:val="left"/>
    </w:pPr>
  </w:style>
  <w:style w:type="paragraph" w:styleId="32">
    <w:name w:val="toc 3"/>
    <w:basedOn w:val="a"/>
    <w:next w:val="a"/>
    <w:semiHidden/>
    <w:qFormat/>
    <w:rsid w:val="00820D8A"/>
    <w:pPr>
      <w:ind w:left="420"/>
      <w:jc w:val="left"/>
    </w:pPr>
    <w:rPr>
      <w:i/>
      <w:iCs/>
      <w:szCs w:val="24"/>
    </w:rPr>
  </w:style>
  <w:style w:type="paragraph" w:styleId="a9">
    <w:name w:val="Plain Text"/>
    <w:basedOn w:val="a"/>
    <w:qFormat/>
    <w:rsid w:val="00820D8A"/>
    <w:rPr>
      <w:rFonts w:ascii="宋体" w:hAnsi="Courier New" w:cs="Courier New"/>
    </w:rPr>
  </w:style>
  <w:style w:type="paragraph" w:styleId="80">
    <w:name w:val="toc 8"/>
    <w:basedOn w:val="a"/>
    <w:next w:val="a"/>
    <w:semiHidden/>
    <w:qFormat/>
    <w:rsid w:val="00820D8A"/>
    <w:pPr>
      <w:ind w:left="1470"/>
      <w:jc w:val="left"/>
    </w:pPr>
  </w:style>
  <w:style w:type="paragraph" w:styleId="aa">
    <w:name w:val="Date"/>
    <w:basedOn w:val="a"/>
    <w:next w:val="a"/>
    <w:qFormat/>
    <w:rsid w:val="00820D8A"/>
    <w:rPr>
      <w:sz w:val="24"/>
      <w:szCs w:val="24"/>
    </w:rPr>
  </w:style>
  <w:style w:type="paragraph" w:styleId="22">
    <w:name w:val="Body Text Indent 2"/>
    <w:basedOn w:val="a"/>
    <w:qFormat/>
    <w:rsid w:val="00820D8A"/>
    <w:pPr>
      <w:ind w:left="630" w:firstLine="645"/>
    </w:pPr>
    <w:rPr>
      <w:rFonts w:ascii="Arial" w:eastAsia="仿宋_GB2312" w:hAnsi="Arial" w:cs="Arial"/>
      <w:sz w:val="32"/>
      <w:szCs w:val="32"/>
    </w:rPr>
  </w:style>
  <w:style w:type="paragraph" w:styleId="ab">
    <w:name w:val="Balloon Text"/>
    <w:basedOn w:val="a"/>
    <w:semiHidden/>
    <w:qFormat/>
    <w:rsid w:val="00820D8A"/>
    <w:rPr>
      <w:sz w:val="18"/>
      <w:szCs w:val="18"/>
    </w:rPr>
  </w:style>
  <w:style w:type="paragraph" w:styleId="ac">
    <w:name w:val="footer"/>
    <w:basedOn w:val="a"/>
    <w:link w:val="Char1"/>
    <w:uiPriority w:val="99"/>
    <w:qFormat/>
    <w:rsid w:val="00820D8A"/>
    <w:pPr>
      <w:tabs>
        <w:tab w:val="center" w:pos="4153"/>
        <w:tab w:val="right" w:pos="8306"/>
      </w:tabs>
      <w:snapToGrid w:val="0"/>
      <w:jc w:val="left"/>
    </w:pPr>
    <w:rPr>
      <w:sz w:val="18"/>
      <w:szCs w:val="18"/>
    </w:rPr>
  </w:style>
  <w:style w:type="paragraph" w:styleId="ad">
    <w:name w:val="header"/>
    <w:basedOn w:val="a"/>
    <w:link w:val="Char2"/>
    <w:uiPriority w:val="99"/>
    <w:qFormat/>
    <w:rsid w:val="00820D8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20D8A"/>
    <w:pPr>
      <w:tabs>
        <w:tab w:val="right" w:leader="dot" w:pos="8720"/>
      </w:tabs>
      <w:spacing w:before="120" w:after="120" w:line="400" w:lineRule="exact"/>
      <w:jc w:val="left"/>
    </w:pPr>
    <w:rPr>
      <w:rFonts w:ascii="宋体" w:hAnsi="宋体"/>
      <w:caps/>
      <w:sz w:val="24"/>
      <w:szCs w:val="24"/>
    </w:rPr>
  </w:style>
  <w:style w:type="paragraph" w:styleId="40">
    <w:name w:val="toc 4"/>
    <w:basedOn w:val="a"/>
    <w:next w:val="a"/>
    <w:semiHidden/>
    <w:qFormat/>
    <w:rsid w:val="00820D8A"/>
    <w:pPr>
      <w:ind w:left="630"/>
      <w:jc w:val="left"/>
    </w:pPr>
  </w:style>
  <w:style w:type="paragraph" w:styleId="ae">
    <w:name w:val="List"/>
    <w:basedOn w:val="a"/>
    <w:qFormat/>
    <w:rsid w:val="00820D8A"/>
    <w:pPr>
      <w:ind w:left="200" w:hangingChars="200" w:hanging="200"/>
    </w:pPr>
  </w:style>
  <w:style w:type="paragraph" w:styleId="60">
    <w:name w:val="toc 6"/>
    <w:basedOn w:val="a"/>
    <w:next w:val="a"/>
    <w:semiHidden/>
    <w:qFormat/>
    <w:rsid w:val="00820D8A"/>
    <w:pPr>
      <w:ind w:left="1050"/>
      <w:jc w:val="left"/>
    </w:pPr>
  </w:style>
  <w:style w:type="paragraph" w:styleId="33">
    <w:name w:val="Body Text Indent 3"/>
    <w:basedOn w:val="a"/>
    <w:qFormat/>
    <w:rsid w:val="00820D8A"/>
    <w:pPr>
      <w:ind w:left="645" w:firstLine="645"/>
    </w:pPr>
    <w:rPr>
      <w:rFonts w:ascii="Arial" w:eastAsia="仿宋_GB2312" w:hAnsi="Arial" w:cs="Arial"/>
      <w:color w:val="FFFF00"/>
      <w:sz w:val="32"/>
      <w:szCs w:val="32"/>
    </w:rPr>
  </w:style>
  <w:style w:type="paragraph" w:styleId="af">
    <w:name w:val="table of figures"/>
    <w:basedOn w:val="a"/>
    <w:next w:val="a"/>
    <w:semiHidden/>
    <w:qFormat/>
    <w:rsid w:val="00820D8A"/>
    <w:pPr>
      <w:ind w:left="840" w:hanging="420"/>
    </w:pPr>
  </w:style>
  <w:style w:type="paragraph" w:styleId="23">
    <w:name w:val="toc 2"/>
    <w:basedOn w:val="a"/>
    <w:next w:val="a"/>
    <w:uiPriority w:val="39"/>
    <w:qFormat/>
    <w:rsid w:val="00820D8A"/>
    <w:pPr>
      <w:ind w:left="210"/>
      <w:jc w:val="left"/>
    </w:pPr>
    <w:rPr>
      <w:smallCaps/>
      <w:szCs w:val="24"/>
    </w:rPr>
  </w:style>
  <w:style w:type="paragraph" w:styleId="90">
    <w:name w:val="toc 9"/>
    <w:basedOn w:val="a"/>
    <w:next w:val="a"/>
    <w:semiHidden/>
    <w:qFormat/>
    <w:rsid w:val="00820D8A"/>
    <w:pPr>
      <w:ind w:left="1680"/>
      <w:jc w:val="left"/>
    </w:pPr>
  </w:style>
  <w:style w:type="paragraph" w:styleId="24">
    <w:name w:val="Body Text 2"/>
    <w:basedOn w:val="a"/>
    <w:qFormat/>
    <w:rsid w:val="00820D8A"/>
    <w:pPr>
      <w:widowControl/>
      <w:jc w:val="center"/>
    </w:pPr>
    <w:rPr>
      <w:rFonts w:ascii="楷体_GB2312" w:eastAsia="楷体_GB2312"/>
      <w:sz w:val="28"/>
      <w:szCs w:val="28"/>
    </w:rPr>
  </w:style>
  <w:style w:type="paragraph" w:styleId="HTML">
    <w:name w:val="HTML Preformatted"/>
    <w:basedOn w:val="a"/>
    <w:link w:val="HTMLChar"/>
    <w:qFormat/>
    <w:rsid w:val="00820D8A"/>
    <w:pPr>
      <w:adjustRightInd w:val="0"/>
      <w:spacing w:line="360" w:lineRule="atLeast"/>
      <w:textAlignment w:val="baseline"/>
    </w:pPr>
    <w:rPr>
      <w:rFonts w:ascii="Courier New" w:hAnsi="Courier New"/>
      <w:kern w:val="0"/>
      <w:sz w:val="20"/>
      <w:szCs w:val="20"/>
    </w:rPr>
  </w:style>
  <w:style w:type="paragraph" w:styleId="af0">
    <w:name w:val="Normal (Web)"/>
    <w:basedOn w:val="a"/>
    <w:uiPriority w:val="99"/>
    <w:qFormat/>
    <w:rsid w:val="00820D8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semiHidden/>
    <w:qFormat/>
    <w:rsid w:val="00820D8A"/>
    <w:pPr>
      <w:spacing w:line="240" w:lineRule="atLeast"/>
    </w:pPr>
    <w:rPr>
      <w:b/>
      <w:bCs/>
    </w:rPr>
  </w:style>
  <w:style w:type="paragraph" w:styleId="af1">
    <w:name w:val="Title"/>
    <w:basedOn w:val="a"/>
    <w:next w:val="a"/>
    <w:link w:val="Char3"/>
    <w:qFormat/>
    <w:rsid w:val="00820D8A"/>
    <w:pPr>
      <w:spacing w:before="240" w:after="60"/>
      <w:jc w:val="center"/>
      <w:outlineLvl w:val="0"/>
    </w:pPr>
    <w:rPr>
      <w:rFonts w:ascii="Cambria" w:hAnsi="Cambria"/>
      <w:b/>
      <w:bCs/>
      <w:sz w:val="32"/>
      <w:szCs w:val="32"/>
    </w:rPr>
  </w:style>
  <w:style w:type="paragraph" w:styleId="af2">
    <w:name w:val="annotation subject"/>
    <w:basedOn w:val="a7"/>
    <w:next w:val="a7"/>
    <w:semiHidden/>
    <w:qFormat/>
    <w:rsid w:val="00820D8A"/>
    <w:rPr>
      <w:b/>
      <w:bCs/>
    </w:rPr>
  </w:style>
  <w:style w:type="paragraph" w:styleId="af3">
    <w:name w:val="Body Text First Indent"/>
    <w:basedOn w:val="a"/>
    <w:qFormat/>
    <w:rsid w:val="00820D8A"/>
    <w:pPr>
      <w:spacing w:line="360" w:lineRule="auto"/>
      <w:ind w:firstLineChars="200" w:firstLine="200"/>
    </w:pPr>
    <w:rPr>
      <w:rFonts w:ascii="仿宋_GB2312" w:eastAsia="仿宋_GB2312"/>
      <w:sz w:val="30"/>
      <w:szCs w:val="30"/>
    </w:rPr>
  </w:style>
  <w:style w:type="table" w:styleId="af4">
    <w:name w:val="Table Grid"/>
    <w:basedOn w:val="a2"/>
    <w:qFormat/>
    <w:rsid w:val="00820D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820D8A"/>
    <w:rPr>
      <w:b/>
      <w:bCs/>
    </w:rPr>
  </w:style>
  <w:style w:type="character" w:styleId="af6">
    <w:name w:val="page number"/>
    <w:basedOn w:val="a1"/>
    <w:qFormat/>
    <w:rsid w:val="00820D8A"/>
  </w:style>
  <w:style w:type="character" w:styleId="af7">
    <w:name w:val="FollowedHyperlink"/>
    <w:qFormat/>
    <w:rsid w:val="00820D8A"/>
    <w:rPr>
      <w:color w:val="800080"/>
      <w:u w:val="single"/>
    </w:rPr>
  </w:style>
  <w:style w:type="character" w:styleId="af8">
    <w:name w:val="Hyperlink"/>
    <w:uiPriority w:val="99"/>
    <w:qFormat/>
    <w:rsid w:val="00820D8A"/>
    <w:rPr>
      <w:color w:val="0000FF"/>
      <w:u w:val="single"/>
    </w:rPr>
  </w:style>
  <w:style w:type="character" w:styleId="af9">
    <w:name w:val="annotation reference"/>
    <w:semiHidden/>
    <w:qFormat/>
    <w:rsid w:val="00820D8A"/>
    <w:rPr>
      <w:sz w:val="21"/>
      <w:szCs w:val="21"/>
    </w:rPr>
  </w:style>
  <w:style w:type="character" w:customStyle="1" w:styleId="HTMLChar">
    <w:name w:val="HTML 预设格式 Char"/>
    <w:link w:val="HTML"/>
    <w:qFormat/>
    <w:rsid w:val="00820D8A"/>
    <w:rPr>
      <w:rFonts w:ascii="Courier New" w:hAnsi="Courier New"/>
    </w:rPr>
  </w:style>
  <w:style w:type="character" w:customStyle="1" w:styleId="3Char">
    <w:name w:val="标题 3 Char"/>
    <w:link w:val="3"/>
    <w:qFormat/>
    <w:rsid w:val="00820D8A"/>
    <w:rPr>
      <w:b/>
      <w:bCs/>
      <w:kern w:val="2"/>
      <w:sz w:val="32"/>
      <w:szCs w:val="32"/>
    </w:rPr>
  </w:style>
  <w:style w:type="character" w:customStyle="1" w:styleId="3Char0">
    <w:name w:val="正文文本 3 Char"/>
    <w:link w:val="31"/>
    <w:qFormat/>
    <w:rsid w:val="00820D8A"/>
    <w:rPr>
      <w:rFonts w:ascii="仿宋_GB2312" w:eastAsia="仿宋_GB2312" w:hAnsi="Arial"/>
      <w:kern w:val="2"/>
      <w:sz w:val="32"/>
      <w:szCs w:val="32"/>
    </w:rPr>
  </w:style>
  <w:style w:type="character" w:customStyle="1" w:styleId="Char4">
    <w:name w:val="列出段落 Char"/>
    <w:link w:val="12"/>
    <w:qFormat/>
    <w:locked/>
    <w:rsid w:val="00820D8A"/>
    <w:rPr>
      <w:rFonts w:ascii="Calibri" w:hAnsi="Calibri"/>
      <w:sz w:val="24"/>
      <w:szCs w:val="24"/>
      <w:lang w:eastAsia="en-US" w:bidi="en-US"/>
    </w:rPr>
  </w:style>
  <w:style w:type="paragraph" w:customStyle="1" w:styleId="12">
    <w:name w:val="列出段落1"/>
    <w:basedOn w:val="a"/>
    <w:link w:val="Char4"/>
    <w:qFormat/>
    <w:rsid w:val="00820D8A"/>
    <w:pPr>
      <w:widowControl/>
      <w:ind w:left="720"/>
      <w:contextualSpacing/>
      <w:jc w:val="left"/>
    </w:pPr>
    <w:rPr>
      <w:kern w:val="0"/>
      <w:sz w:val="24"/>
      <w:szCs w:val="24"/>
      <w:lang w:eastAsia="en-US" w:bidi="en-US"/>
    </w:rPr>
  </w:style>
  <w:style w:type="character" w:customStyle="1" w:styleId="9Char">
    <w:name w:val="标题 9 Char"/>
    <w:link w:val="9"/>
    <w:qFormat/>
    <w:rsid w:val="00820D8A"/>
    <w:rPr>
      <w:rFonts w:ascii="Arial" w:eastAsia="黑体" w:hAnsi="Arial"/>
      <w:kern w:val="2"/>
      <w:sz w:val="21"/>
      <w:szCs w:val="21"/>
    </w:rPr>
  </w:style>
  <w:style w:type="character" w:customStyle="1" w:styleId="afa">
    <w:name w:val="样式 (符号) 宋体 小四"/>
    <w:qFormat/>
    <w:rsid w:val="00820D8A"/>
    <w:rPr>
      <w:rFonts w:eastAsia="宋体"/>
      <w:kern w:val="0"/>
      <w:sz w:val="24"/>
    </w:rPr>
  </w:style>
  <w:style w:type="character" w:customStyle="1" w:styleId="HTMLChar1">
    <w:name w:val="HTML 预设格式 Char1"/>
    <w:qFormat/>
    <w:rsid w:val="00820D8A"/>
    <w:rPr>
      <w:rFonts w:ascii="Courier New" w:hAnsi="Courier New" w:cs="Courier New"/>
      <w:kern w:val="2"/>
    </w:rPr>
  </w:style>
  <w:style w:type="character" w:customStyle="1" w:styleId="font5Char">
    <w:name w:val="font5 Char"/>
    <w:qFormat/>
    <w:rsid w:val="00820D8A"/>
    <w:rPr>
      <w:rFonts w:ascii="宋体" w:eastAsia="宋体" w:hAnsi="宋体"/>
      <w:sz w:val="28"/>
      <w:szCs w:val="28"/>
      <w:lang w:val="en-US" w:eastAsia="zh-CN" w:bidi="ar-SA"/>
    </w:rPr>
  </w:style>
  <w:style w:type="character" w:customStyle="1" w:styleId="2CharChar">
    <w:name w:val="正文缩进2格 Char Char"/>
    <w:uiPriority w:val="99"/>
    <w:qFormat/>
    <w:locked/>
    <w:rsid w:val="00820D8A"/>
    <w:rPr>
      <w:rFonts w:ascii="仿宋_GB2312" w:eastAsia="仿宋_GB2312" w:hAnsi="宋体"/>
      <w:kern w:val="2"/>
      <w:sz w:val="28"/>
    </w:rPr>
  </w:style>
  <w:style w:type="character" w:customStyle="1" w:styleId="2Char0">
    <w:name w:val="样式2 Char"/>
    <w:link w:val="25"/>
    <w:qFormat/>
    <w:rsid w:val="00820D8A"/>
    <w:rPr>
      <w:rFonts w:ascii="宋体" w:eastAsia="宋体" w:hAnsi="宋体"/>
      <w:b/>
      <w:kern w:val="2"/>
      <w:sz w:val="24"/>
      <w:szCs w:val="24"/>
    </w:rPr>
  </w:style>
  <w:style w:type="paragraph" w:customStyle="1" w:styleId="25">
    <w:name w:val="样式2"/>
    <w:basedOn w:val="31"/>
    <w:link w:val="2Char0"/>
    <w:qFormat/>
    <w:rsid w:val="00820D8A"/>
    <w:rPr>
      <w:rFonts w:ascii="宋体" w:eastAsia="宋体" w:hAnsi="宋体"/>
      <w:b/>
      <w:sz w:val="24"/>
      <w:szCs w:val="24"/>
    </w:rPr>
  </w:style>
  <w:style w:type="character" w:customStyle="1" w:styleId="1Char">
    <w:name w:val="标题 1 Char"/>
    <w:link w:val="1"/>
    <w:qFormat/>
    <w:rsid w:val="00820D8A"/>
    <w:rPr>
      <w:rFonts w:ascii="楷体_GB2312" w:eastAsia="楷体_GB2312"/>
      <w:kern w:val="2"/>
      <w:sz w:val="28"/>
      <w:szCs w:val="28"/>
    </w:rPr>
  </w:style>
  <w:style w:type="character" w:customStyle="1" w:styleId="Char1">
    <w:name w:val="页脚 Char"/>
    <w:link w:val="ac"/>
    <w:uiPriority w:val="99"/>
    <w:qFormat/>
    <w:rsid w:val="00820D8A"/>
    <w:rPr>
      <w:kern w:val="2"/>
      <w:sz w:val="18"/>
      <w:szCs w:val="18"/>
    </w:rPr>
  </w:style>
  <w:style w:type="character" w:customStyle="1" w:styleId="6Char">
    <w:name w:val="标题 6 Char"/>
    <w:link w:val="6"/>
    <w:qFormat/>
    <w:rsid w:val="00820D8A"/>
    <w:rPr>
      <w:rFonts w:ascii="Arial" w:eastAsia="黑体" w:hAnsi="Arial"/>
      <w:b/>
      <w:bCs/>
      <w:kern w:val="2"/>
      <w:sz w:val="24"/>
      <w:szCs w:val="24"/>
    </w:rPr>
  </w:style>
  <w:style w:type="character" w:customStyle="1" w:styleId="2Char1">
    <w:name w:val="正文缩进2格 Char"/>
    <w:link w:val="26"/>
    <w:qFormat/>
    <w:rsid w:val="00820D8A"/>
    <w:rPr>
      <w:rFonts w:ascii="仿宋_GB2312" w:eastAsia="仿宋_GB2312" w:hAnsi="宋体"/>
      <w:kern w:val="2"/>
      <w:sz w:val="31"/>
      <w:szCs w:val="28"/>
    </w:rPr>
  </w:style>
  <w:style w:type="paragraph" w:customStyle="1" w:styleId="26">
    <w:name w:val="正文缩进2格"/>
    <w:basedOn w:val="a"/>
    <w:link w:val="2Char1"/>
    <w:qFormat/>
    <w:rsid w:val="00820D8A"/>
    <w:pPr>
      <w:spacing w:line="600" w:lineRule="exact"/>
      <w:ind w:firstLineChars="206" w:firstLine="639"/>
    </w:pPr>
    <w:rPr>
      <w:rFonts w:ascii="仿宋_GB2312" w:eastAsia="仿宋_GB2312" w:hAnsi="宋体"/>
      <w:sz w:val="31"/>
      <w:szCs w:val="28"/>
    </w:rPr>
  </w:style>
  <w:style w:type="character" w:customStyle="1" w:styleId="Char3">
    <w:name w:val="标题 Char"/>
    <w:link w:val="af1"/>
    <w:qFormat/>
    <w:rsid w:val="00820D8A"/>
    <w:rPr>
      <w:rFonts w:ascii="Cambria" w:hAnsi="Cambria" w:cs="Times New Roman"/>
      <w:b/>
      <w:bCs/>
      <w:kern w:val="2"/>
      <w:sz w:val="32"/>
      <w:szCs w:val="32"/>
    </w:rPr>
  </w:style>
  <w:style w:type="character" w:customStyle="1" w:styleId="Char">
    <w:name w:val="正文缩进 Char"/>
    <w:link w:val="a0"/>
    <w:qFormat/>
    <w:rsid w:val="00820D8A"/>
    <w:rPr>
      <w:kern w:val="2"/>
      <w:sz w:val="21"/>
      <w:szCs w:val="21"/>
    </w:rPr>
  </w:style>
  <w:style w:type="character" w:customStyle="1" w:styleId="5Char">
    <w:name w:val="标题 5 Char"/>
    <w:link w:val="5"/>
    <w:qFormat/>
    <w:rsid w:val="00820D8A"/>
    <w:rPr>
      <w:rFonts w:ascii="宋体"/>
      <w:color w:val="000000"/>
      <w:sz w:val="28"/>
      <w:szCs w:val="28"/>
    </w:rPr>
  </w:style>
  <w:style w:type="character" w:customStyle="1" w:styleId="Char5">
    <w:name w:val="二级目录 Char"/>
    <w:link w:val="afb"/>
    <w:qFormat/>
    <w:rsid w:val="00820D8A"/>
    <w:rPr>
      <w:b/>
      <w:kern w:val="2"/>
      <w:sz w:val="30"/>
      <w:szCs w:val="28"/>
    </w:rPr>
  </w:style>
  <w:style w:type="paragraph" w:customStyle="1" w:styleId="afb">
    <w:name w:val="二级目录"/>
    <w:next w:val="a"/>
    <w:link w:val="Char5"/>
    <w:qFormat/>
    <w:rsid w:val="00820D8A"/>
    <w:pPr>
      <w:tabs>
        <w:tab w:val="left" w:pos="907"/>
        <w:tab w:val="left" w:pos="1145"/>
      </w:tabs>
      <w:ind w:left="907" w:hanging="907"/>
      <w:outlineLvl w:val="1"/>
    </w:pPr>
    <w:rPr>
      <w:rFonts w:ascii="Calibri" w:eastAsia="宋体" w:hAnsi="Calibri" w:cs="Times New Roman"/>
      <w:b/>
      <w:kern w:val="2"/>
      <w:sz w:val="30"/>
      <w:szCs w:val="28"/>
    </w:rPr>
  </w:style>
  <w:style w:type="character" w:customStyle="1" w:styleId="4Char">
    <w:name w:val="标题 4 Char"/>
    <w:link w:val="4"/>
    <w:qFormat/>
    <w:rsid w:val="00820D8A"/>
    <w:rPr>
      <w:rFonts w:ascii="Arial" w:eastAsia="黑体" w:hAnsi="Arial" w:cs="Arial"/>
      <w:b/>
      <w:bCs/>
      <w:kern w:val="2"/>
      <w:sz w:val="28"/>
      <w:szCs w:val="28"/>
    </w:rPr>
  </w:style>
  <w:style w:type="character" w:customStyle="1" w:styleId="8Char">
    <w:name w:val="标题 8 Char"/>
    <w:link w:val="8"/>
    <w:qFormat/>
    <w:rsid w:val="00820D8A"/>
    <w:rPr>
      <w:rFonts w:ascii="Arial" w:eastAsia="黑体" w:hAnsi="Arial"/>
      <w:kern w:val="2"/>
      <w:sz w:val="24"/>
      <w:szCs w:val="24"/>
    </w:rPr>
  </w:style>
  <w:style w:type="character" w:customStyle="1" w:styleId="2Char">
    <w:name w:val="标题 2 Char"/>
    <w:link w:val="20"/>
    <w:qFormat/>
    <w:rsid w:val="00820D8A"/>
    <w:rPr>
      <w:rFonts w:ascii="Arial" w:eastAsia="幼圆" w:hAnsi="Arial" w:cs="Arial"/>
      <w:b/>
      <w:bCs/>
      <w:kern w:val="2"/>
      <w:sz w:val="44"/>
      <w:szCs w:val="44"/>
    </w:rPr>
  </w:style>
  <w:style w:type="character" w:customStyle="1" w:styleId="7Char">
    <w:name w:val="标题 7 Char"/>
    <w:link w:val="7"/>
    <w:qFormat/>
    <w:rsid w:val="00820D8A"/>
    <w:rPr>
      <w:rFonts w:ascii="Calibri" w:eastAsia="宋体" w:hAnsi="Calibri" w:cs="Times New Roman"/>
      <w:b/>
      <w:bCs/>
      <w:kern w:val="2"/>
      <w:sz w:val="24"/>
      <w:szCs w:val="24"/>
    </w:rPr>
  </w:style>
  <w:style w:type="paragraph" w:customStyle="1" w:styleId="afc">
    <w:name w:val="表中文字"/>
    <w:basedOn w:val="a"/>
    <w:next w:val="a"/>
    <w:qFormat/>
    <w:rsid w:val="00820D8A"/>
    <w:pPr>
      <w:widowControl/>
      <w:spacing w:line="320" w:lineRule="exact"/>
      <w:jc w:val="center"/>
    </w:pPr>
    <w:rPr>
      <w:color w:val="000000"/>
      <w:szCs w:val="20"/>
    </w:rPr>
  </w:style>
  <w:style w:type="paragraph" w:customStyle="1" w:styleId="Char6">
    <w:name w:val="Char"/>
    <w:basedOn w:val="a"/>
    <w:qFormat/>
    <w:rsid w:val="00820D8A"/>
    <w:pPr>
      <w:tabs>
        <w:tab w:val="left" w:pos="360"/>
      </w:tabs>
      <w:ind w:firstLineChars="200" w:firstLine="200"/>
    </w:pPr>
    <w:rPr>
      <w:sz w:val="28"/>
      <w:szCs w:val="30"/>
    </w:rPr>
  </w:style>
  <w:style w:type="paragraph" w:customStyle="1" w:styleId="afd">
    <w:name w:val="普通正文"/>
    <w:basedOn w:val="a"/>
    <w:qFormat/>
    <w:rsid w:val="00820D8A"/>
    <w:pPr>
      <w:adjustRightInd w:val="0"/>
      <w:spacing w:before="120" w:after="120" w:line="360" w:lineRule="auto"/>
      <w:ind w:firstLine="480"/>
      <w:jc w:val="left"/>
      <w:textAlignment w:val="baseline"/>
    </w:pPr>
    <w:rPr>
      <w:rFonts w:ascii="Arial" w:hAnsi="Arial"/>
      <w:kern w:val="0"/>
      <w:sz w:val="24"/>
      <w:szCs w:val="24"/>
    </w:rPr>
  </w:style>
  <w:style w:type="paragraph" w:customStyle="1" w:styleId="xl29">
    <w:name w:val="xl29"/>
    <w:basedOn w:val="a"/>
    <w:qFormat/>
    <w:rsid w:val="00820D8A"/>
    <w:pPr>
      <w:widowControl/>
      <w:pBdr>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34">
    <w:name w:val="标题3"/>
    <w:basedOn w:val="a"/>
    <w:next w:val="a"/>
    <w:qFormat/>
    <w:rsid w:val="00820D8A"/>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CharCharCharCharCharCharCharCharCharChar">
    <w:name w:val="Char Char Char Char Char Char Char Char Char Char"/>
    <w:basedOn w:val="a"/>
    <w:qFormat/>
    <w:rsid w:val="00820D8A"/>
    <w:pPr>
      <w:adjustRightInd w:val="0"/>
      <w:spacing w:line="360" w:lineRule="auto"/>
    </w:pPr>
    <w:rPr>
      <w:kern w:val="0"/>
      <w:sz w:val="24"/>
      <w:szCs w:val="20"/>
    </w:rPr>
  </w:style>
  <w:style w:type="paragraph" w:customStyle="1" w:styleId="font6">
    <w:name w:val="font6"/>
    <w:basedOn w:val="a"/>
    <w:qFormat/>
    <w:rsid w:val="00820D8A"/>
    <w:pPr>
      <w:widowControl/>
      <w:spacing w:before="100" w:beforeAutospacing="1" w:after="100" w:afterAutospacing="1"/>
      <w:jc w:val="left"/>
    </w:pPr>
    <w:rPr>
      <w:rFonts w:ascii="宋体" w:hAnsi="宋体" w:hint="eastAsia"/>
      <w:kern w:val="0"/>
      <w:sz w:val="28"/>
      <w:szCs w:val="28"/>
      <w:u w:val="single"/>
    </w:rPr>
  </w:style>
  <w:style w:type="paragraph" w:customStyle="1" w:styleId="afe">
    <w:name w:val="图标"/>
    <w:basedOn w:val="a"/>
    <w:next w:val="a"/>
    <w:qFormat/>
    <w:rsid w:val="00820D8A"/>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13">
    <w:name w:val="纯文本1"/>
    <w:basedOn w:val="a"/>
    <w:qFormat/>
    <w:rsid w:val="00820D8A"/>
    <w:rPr>
      <w:rFonts w:ascii="宋体" w:hAnsi="Courier New"/>
      <w:sz w:val="28"/>
      <w:szCs w:val="24"/>
    </w:rPr>
  </w:style>
  <w:style w:type="paragraph" w:customStyle="1" w:styleId="xl27">
    <w:name w:val="xl27"/>
    <w:basedOn w:val="a"/>
    <w:qFormat/>
    <w:rsid w:val="00820D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xl24">
    <w:name w:val="xl24"/>
    <w:basedOn w:val="a"/>
    <w:qFormat/>
    <w:rsid w:val="00820D8A"/>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4"/>
      <w:szCs w:val="24"/>
    </w:rPr>
  </w:style>
  <w:style w:type="paragraph" w:customStyle="1" w:styleId="BodyTextch">
    <w:name w:val="Body Text(ch)"/>
    <w:basedOn w:val="a"/>
    <w:next w:val="a8"/>
    <w:qFormat/>
    <w:rsid w:val="00820D8A"/>
    <w:pPr>
      <w:spacing w:after="120"/>
    </w:pPr>
    <w:rPr>
      <w:rFonts w:ascii="宋体" w:hAnsi="Arial"/>
      <w:bCs/>
      <w:iCs/>
      <w:szCs w:val="24"/>
    </w:rPr>
  </w:style>
  <w:style w:type="paragraph" w:customStyle="1" w:styleId="font7">
    <w:name w:val="font7"/>
    <w:basedOn w:val="a"/>
    <w:qFormat/>
    <w:rsid w:val="00820D8A"/>
    <w:pPr>
      <w:widowControl/>
      <w:spacing w:before="100" w:beforeAutospacing="1" w:after="100" w:afterAutospacing="1"/>
      <w:jc w:val="left"/>
    </w:pPr>
    <w:rPr>
      <w:rFonts w:ascii="宋体" w:hAnsi="宋体" w:hint="eastAsia"/>
      <w:kern w:val="0"/>
      <w:sz w:val="18"/>
      <w:szCs w:val="18"/>
    </w:rPr>
  </w:style>
  <w:style w:type="paragraph" w:customStyle="1" w:styleId="14">
    <w:name w:val="标题1"/>
    <w:basedOn w:val="a"/>
    <w:next w:val="a"/>
    <w:qFormat/>
    <w:rsid w:val="00820D8A"/>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table1stline">
    <w:name w:val="table_1stline"/>
    <w:basedOn w:val="a"/>
    <w:qFormat/>
    <w:rsid w:val="00820D8A"/>
    <w:pPr>
      <w:widowControl/>
      <w:spacing w:before="120"/>
      <w:jc w:val="left"/>
    </w:pPr>
    <w:rPr>
      <w:bCs/>
      <w:kern w:val="0"/>
      <w:sz w:val="20"/>
      <w:szCs w:val="20"/>
      <w:lang w:val="de-DE" w:eastAsia="de-DE"/>
    </w:rPr>
  </w:style>
  <w:style w:type="paragraph" w:customStyle="1" w:styleId="xl26">
    <w:name w:val="xl26"/>
    <w:basedOn w:val="a"/>
    <w:qFormat/>
    <w:rsid w:val="00820D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41">
    <w:name w:val="4"/>
    <w:basedOn w:val="a"/>
    <w:next w:val="33"/>
    <w:qFormat/>
    <w:rsid w:val="00820D8A"/>
    <w:pPr>
      <w:spacing w:line="360" w:lineRule="auto"/>
      <w:ind w:firstLine="420"/>
    </w:pPr>
    <w:rPr>
      <w:color w:val="FF0000"/>
      <w:sz w:val="24"/>
      <w:szCs w:val="24"/>
    </w:rPr>
  </w:style>
  <w:style w:type="paragraph" w:customStyle="1" w:styleId="Web">
    <w:name w:val="普通 (Web)"/>
    <w:basedOn w:val="a"/>
    <w:qFormat/>
    <w:rsid w:val="00820D8A"/>
    <w:pPr>
      <w:widowControl/>
      <w:spacing w:before="100" w:beforeAutospacing="1" w:after="100" w:afterAutospacing="1"/>
      <w:jc w:val="left"/>
    </w:pPr>
    <w:rPr>
      <w:rFonts w:ascii="宋体" w:hAnsi="宋体"/>
      <w:kern w:val="0"/>
      <w:sz w:val="24"/>
      <w:szCs w:val="24"/>
    </w:rPr>
  </w:style>
  <w:style w:type="paragraph" w:customStyle="1" w:styleId="xl25">
    <w:name w:val="xl25"/>
    <w:basedOn w:val="a"/>
    <w:qFormat/>
    <w:rsid w:val="00820D8A"/>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tablelines">
    <w:name w:val="table_lines"/>
    <w:basedOn w:val="a"/>
    <w:qFormat/>
    <w:rsid w:val="00820D8A"/>
    <w:pPr>
      <w:widowControl/>
      <w:jc w:val="left"/>
    </w:pPr>
    <w:rPr>
      <w:kern w:val="0"/>
      <w:sz w:val="20"/>
      <w:szCs w:val="20"/>
      <w:lang w:val="de-DE" w:eastAsia="de-DE"/>
    </w:rPr>
  </w:style>
  <w:style w:type="paragraph" w:customStyle="1" w:styleId="font5">
    <w:name w:val="font5"/>
    <w:basedOn w:val="a"/>
    <w:qFormat/>
    <w:rsid w:val="00820D8A"/>
    <w:pPr>
      <w:widowControl/>
      <w:spacing w:before="100" w:beforeAutospacing="1" w:after="100" w:afterAutospacing="1"/>
      <w:jc w:val="left"/>
    </w:pPr>
    <w:rPr>
      <w:rFonts w:ascii="宋体" w:hAnsi="宋体" w:hint="eastAsia"/>
      <w:kern w:val="0"/>
      <w:sz w:val="28"/>
      <w:szCs w:val="28"/>
    </w:rPr>
  </w:style>
  <w:style w:type="paragraph" w:customStyle="1" w:styleId="xl28">
    <w:name w:val="xl28"/>
    <w:basedOn w:val="a"/>
    <w:qFormat/>
    <w:rsid w:val="00820D8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szCs w:val="24"/>
    </w:rPr>
  </w:style>
  <w:style w:type="paragraph" w:customStyle="1" w:styleId="TOC1">
    <w:name w:val="TOC 标题1"/>
    <w:basedOn w:val="1"/>
    <w:next w:val="a"/>
    <w:uiPriority w:val="39"/>
    <w:qFormat/>
    <w:rsid w:val="00820D8A"/>
    <w:pPr>
      <w:keepLines/>
      <w:widowControl/>
      <w:spacing w:before="480" w:line="276" w:lineRule="auto"/>
      <w:jc w:val="left"/>
      <w:outlineLvl w:val="9"/>
    </w:pPr>
    <w:rPr>
      <w:rFonts w:ascii="Cambria" w:eastAsia="宋体" w:hAnsi="Cambria"/>
      <w:b/>
      <w:bCs/>
      <w:color w:val="365F91"/>
      <w:kern w:val="0"/>
    </w:rPr>
  </w:style>
  <w:style w:type="paragraph" w:customStyle="1" w:styleId="CharCharCharChar">
    <w:name w:val="Char Char Char Char"/>
    <w:basedOn w:val="a6"/>
    <w:qFormat/>
    <w:rsid w:val="00820D8A"/>
    <w:pPr>
      <w:adjustRightInd w:val="0"/>
      <w:snapToGrid w:val="0"/>
      <w:spacing w:line="360" w:lineRule="auto"/>
    </w:pPr>
    <w:rPr>
      <w:rFonts w:ascii="Tahoma" w:hAnsi="Tahoma"/>
      <w:sz w:val="24"/>
      <w:szCs w:val="24"/>
    </w:rPr>
  </w:style>
  <w:style w:type="paragraph" w:customStyle="1" w:styleId="CharCharCharCharCharCharCharChar">
    <w:name w:val="Char Char Char Char Char Char Char Char"/>
    <w:basedOn w:val="a"/>
    <w:qFormat/>
    <w:rsid w:val="00820D8A"/>
    <w:pPr>
      <w:widowControl/>
      <w:spacing w:after="160" w:line="240" w:lineRule="exact"/>
      <w:jc w:val="left"/>
    </w:pPr>
    <w:rPr>
      <w:rFonts w:ascii="Verdana" w:hAnsi="Verdana"/>
      <w:kern w:val="0"/>
      <w:sz w:val="20"/>
      <w:szCs w:val="20"/>
      <w:lang w:eastAsia="en-US"/>
    </w:rPr>
  </w:style>
  <w:style w:type="paragraph" w:customStyle="1" w:styleId="xl30">
    <w:name w:val="xl30"/>
    <w:basedOn w:val="a"/>
    <w:qFormat/>
    <w:rsid w:val="00820D8A"/>
    <w:pPr>
      <w:widowControl/>
      <w:spacing w:before="100" w:beforeAutospacing="1" w:after="100" w:afterAutospacing="1"/>
      <w:jc w:val="center"/>
    </w:pPr>
    <w:rPr>
      <w:rFonts w:ascii="宋体" w:hAnsi="宋体"/>
      <w:b/>
      <w:bCs/>
      <w:kern w:val="0"/>
      <w:sz w:val="36"/>
      <w:szCs w:val="36"/>
    </w:rPr>
  </w:style>
  <w:style w:type="paragraph" w:customStyle="1" w:styleId="15">
    <w:name w:val="附录1"/>
    <w:qFormat/>
    <w:rsid w:val="00820D8A"/>
    <w:pPr>
      <w:tabs>
        <w:tab w:val="left" w:pos="907"/>
      </w:tabs>
      <w:snapToGrid w:val="0"/>
      <w:spacing w:before="240" w:line="600" w:lineRule="atLeast"/>
      <w:ind w:left="907" w:hanging="907"/>
    </w:pPr>
    <w:rPr>
      <w:rFonts w:ascii="Calibri" w:eastAsia="宋体" w:hAnsi="Calibri" w:cs="Times New Roman"/>
      <w:b/>
      <w:i/>
      <w:sz w:val="28"/>
    </w:rPr>
  </w:style>
  <w:style w:type="paragraph" w:customStyle="1" w:styleId="CharCharCharCharCharCharCharChar1">
    <w:name w:val="Char Char Char Char Char Char Char Char1"/>
    <w:basedOn w:val="a"/>
    <w:qFormat/>
    <w:rsid w:val="00820D8A"/>
    <w:pPr>
      <w:widowControl/>
      <w:spacing w:after="160" w:line="240" w:lineRule="exact"/>
      <w:jc w:val="left"/>
    </w:pPr>
    <w:rPr>
      <w:rFonts w:ascii="Verdana" w:hAnsi="Verdana"/>
      <w:kern w:val="0"/>
      <w:sz w:val="20"/>
      <w:szCs w:val="20"/>
      <w:lang w:eastAsia="en-US"/>
    </w:rPr>
  </w:style>
  <w:style w:type="paragraph" w:customStyle="1" w:styleId="Char10">
    <w:name w:val="Char1"/>
    <w:basedOn w:val="a6"/>
    <w:qFormat/>
    <w:rsid w:val="00820D8A"/>
    <w:rPr>
      <w:rFonts w:ascii="Tahoma" w:hAnsi="Tahoma"/>
      <w:sz w:val="24"/>
      <w:szCs w:val="24"/>
    </w:rPr>
  </w:style>
  <w:style w:type="paragraph" w:styleId="aff">
    <w:name w:val="List Paragraph"/>
    <w:basedOn w:val="a"/>
    <w:uiPriority w:val="34"/>
    <w:qFormat/>
    <w:rsid w:val="00820D8A"/>
    <w:pPr>
      <w:widowControl/>
      <w:ind w:left="720"/>
      <w:contextualSpacing/>
      <w:jc w:val="left"/>
    </w:pPr>
    <w:rPr>
      <w:kern w:val="0"/>
      <w:sz w:val="24"/>
      <w:szCs w:val="24"/>
      <w:lang w:eastAsia="en-US" w:bidi="en-US"/>
    </w:rPr>
  </w:style>
  <w:style w:type="paragraph" w:customStyle="1" w:styleId="16">
    <w:name w:val="样式1"/>
    <w:basedOn w:val="a"/>
    <w:qFormat/>
    <w:rsid w:val="00820D8A"/>
    <w:pPr>
      <w:tabs>
        <w:tab w:val="left" w:pos="709"/>
      </w:tabs>
      <w:adjustRightInd w:val="0"/>
      <w:ind w:left="709" w:hanging="709"/>
      <w:textAlignment w:val="baseline"/>
    </w:pPr>
    <w:rPr>
      <w:rFonts w:ascii="宋体" w:hAnsi="宋体"/>
      <w:kern w:val="0"/>
    </w:rPr>
  </w:style>
  <w:style w:type="paragraph" w:customStyle="1" w:styleId="CharCharCharChar1">
    <w:name w:val="Char Char Char Char1"/>
    <w:basedOn w:val="a6"/>
    <w:qFormat/>
    <w:rsid w:val="00820D8A"/>
    <w:pPr>
      <w:adjustRightInd w:val="0"/>
      <w:snapToGrid w:val="0"/>
      <w:spacing w:line="360" w:lineRule="auto"/>
    </w:pPr>
    <w:rPr>
      <w:rFonts w:ascii="Tahoma" w:hAnsi="Tahoma"/>
      <w:sz w:val="24"/>
      <w:szCs w:val="24"/>
    </w:rPr>
  </w:style>
  <w:style w:type="paragraph" w:customStyle="1" w:styleId="CC">
    <w:name w:val="从CC出差"/>
    <w:basedOn w:val="25"/>
    <w:qFormat/>
    <w:rsid w:val="00820D8A"/>
  </w:style>
  <w:style w:type="paragraph" w:customStyle="1" w:styleId="215">
    <w:name w:val="样式 标题 2 + 黑色 行距: 1.5 倍行距"/>
    <w:basedOn w:val="20"/>
    <w:uiPriority w:val="99"/>
    <w:qFormat/>
    <w:rsid w:val="00820D8A"/>
    <w:pPr>
      <w:spacing w:before="0" w:after="0" w:line="560" w:lineRule="exact"/>
    </w:pPr>
    <w:rPr>
      <w:rFonts w:ascii="宋体" w:eastAsia="宋体" w:hAnsi="宋体" w:cs="仿宋_GB2312"/>
      <w:color w:val="000000"/>
    </w:rPr>
  </w:style>
  <w:style w:type="character" w:customStyle="1" w:styleId="Char0">
    <w:name w:val="批注文字 Char"/>
    <w:link w:val="a7"/>
    <w:uiPriority w:val="99"/>
    <w:qFormat/>
    <w:rsid w:val="00820D8A"/>
    <w:rPr>
      <w:kern w:val="2"/>
      <w:sz w:val="21"/>
      <w:szCs w:val="21"/>
    </w:rPr>
  </w:style>
  <w:style w:type="paragraph" w:customStyle="1" w:styleId="17">
    <w:name w:val="修订1"/>
    <w:hidden/>
    <w:uiPriority w:val="99"/>
    <w:semiHidden/>
    <w:qFormat/>
    <w:rsid w:val="00820D8A"/>
    <w:rPr>
      <w:rFonts w:ascii="Calibri" w:eastAsia="宋体" w:hAnsi="Calibri" w:cs="Times New Roman"/>
      <w:kern w:val="2"/>
      <w:sz w:val="21"/>
      <w:szCs w:val="21"/>
    </w:rPr>
  </w:style>
  <w:style w:type="paragraph" w:customStyle="1" w:styleId="ComsAlinea">
    <w:name w:val="Coms Alinea"/>
    <w:qFormat/>
    <w:rsid w:val="00820D8A"/>
    <w:pPr>
      <w:widowControl w:val="0"/>
    </w:pPr>
    <w:rPr>
      <w:rFonts w:ascii="Arial" w:eastAsia="宋体" w:hAnsi="Arial" w:cs="Arial"/>
    </w:rPr>
  </w:style>
  <w:style w:type="paragraph" w:customStyle="1" w:styleId="27">
    <w:name w:val="纯文本2"/>
    <w:basedOn w:val="a"/>
    <w:qFormat/>
    <w:rsid w:val="00820D8A"/>
    <w:pPr>
      <w:adjustRightInd w:val="0"/>
    </w:pPr>
    <w:rPr>
      <w:rFonts w:ascii="宋体" w:eastAsia="楷体_GB2312" w:hAnsi="Courier New"/>
      <w:sz w:val="26"/>
      <w:szCs w:val="24"/>
    </w:rPr>
  </w:style>
  <w:style w:type="paragraph" w:customStyle="1" w:styleId="flName">
    <w:name w:val="flName"/>
    <w:basedOn w:val="a"/>
    <w:qFormat/>
    <w:rsid w:val="00820D8A"/>
    <w:pPr>
      <w:adjustRightInd w:val="0"/>
      <w:spacing w:before="320" w:after="160" w:line="360" w:lineRule="atLeast"/>
      <w:jc w:val="center"/>
      <w:textAlignment w:val="baseline"/>
    </w:pPr>
    <w:rPr>
      <w:rFonts w:ascii="Arial" w:eastAsia="黑体"/>
      <w:sz w:val="32"/>
      <w:szCs w:val="22"/>
    </w:rPr>
  </w:style>
  <w:style w:type="paragraph" w:customStyle="1" w:styleId="PlainText1">
    <w:name w:val="Plain Text1"/>
    <w:basedOn w:val="a"/>
    <w:qFormat/>
    <w:rsid w:val="00820D8A"/>
    <w:rPr>
      <w:rFonts w:ascii="宋体" w:hAnsi="Courier New"/>
      <w:sz w:val="28"/>
      <w:szCs w:val="24"/>
    </w:rPr>
  </w:style>
  <w:style w:type="character" w:customStyle="1" w:styleId="Char2">
    <w:name w:val="页眉 Char"/>
    <w:basedOn w:val="a1"/>
    <w:link w:val="ad"/>
    <w:uiPriority w:val="99"/>
    <w:qFormat/>
    <w:rsid w:val="00820D8A"/>
    <w:rPr>
      <w:rFonts w:ascii="Calibri" w:eastAsia="宋体" w:hAnsi="Calibri" w:cs="Times New Roman"/>
      <w:kern w:val="2"/>
      <w:sz w:val="18"/>
      <w:szCs w:val="18"/>
    </w:rPr>
  </w:style>
  <w:style w:type="table" w:customStyle="1" w:styleId="18">
    <w:name w:val="网格型1"/>
    <w:basedOn w:val="a2"/>
    <w:qFormat/>
    <w:rsid w:val="00820D8A"/>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so.com/doc/2621927-2768488.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42E63-5908-4B29-9BD8-96995FEC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财政厅局域网标书</Template>
  <TotalTime>157</TotalTime>
  <Pages>41</Pages>
  <Words>3958</Words>
  <Characters>22562</Characters>
  <Application>Microsoft Office Word</Application>
  <DocSecurity>0</DocSecurity>
  <Lines>188</Lines>
  <Paragraphs>52</Paragraphs>
  <ScaleCrop>false</ScaleCrop>
  <Company>微软中国</Company>
  <LinksUpToDate>false</LinksUpToDate>
  <CharactersWithSpaces>26468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江苏卫生信息系统业务软件</dc:title>
  <dc:creator>政府采购中心</dc:creator>
  <cp:lastModifiedBy>ntcjgll</cp:lastModifiedBy>
  <cp:revision>42</cp:revision>
  <cp:lastPrinted>2022-06-09T02:25:00Z</cp:lastPrinted>
  <dcterms:created xsi:type="dcterms:W3CDTF">2020-03-27T02:28:00Z</dcterms:created>
  <dcterms:modified xsi:type="dcterms:W3CDTF">2022-06-14T07:49:00Z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0C29ACEB9DD44526826D16542962E8FC</vt:lpwstr>
  </property>
</Properties>
</file>